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6323E4A9" w14:textId="5BF8D9F0" w:rsidR="00F50041" w:rsidRPr="004220A4" w:rsidRDefault="00FE63CF" w:rsidP="00FE63CF">
      <w:pPr>
        <w:spacing w:line="276" w:lineRule="auto"/>
        <w:ind w:right="1"/>
        <w:rPr>
          <w:rFonts w:ascii="Helvetica" w:hAnsi="Helvetica"/>
          <w:b/>
          <w:bCs/>
        </w:rPr>
      </w:pPr>
      <w:r w:rsidRPr="004220A4">
        <w:rPr>
          <w:rFonts w:ascii="Helvetica" w:hAnsi="Helvetica"/>
          <w:b/>
          <w:bCs/>
        </w:rPr>
        <w:t>Wie ist das Materialverhalten von Blechen im Crashlastfall?</w:t>
      </w:r>
    </w:p>
    <w:p w14:paraId="51DDE526" w14:textId="5E38BBE2" w:rsidR="004220A4" w:rsidRPr="004220A4" w:rsidRDefault="004220A4" w:rsidP="004220A4">
      <w:pPr>
        <w:spacing w:line="276" w:lineRule="auto"/>
        <w:ind w:right="1"/>
        <w:rPr>
          <w:rFonts w:ascii="Helvetica" w:hAnsi="Helvetica"/>
          <w:b/>
          <w:bCs/>
        </w:rPr>
      </w:pPr>
      <w:r w:rsidRPr="004220A4">
        <w:rPr>
          <w:rFonts w:ascii="Helvetica" w:hAnsi="Helvetica"/>
          <w:b/>
          <w:bCs/>
        </w:rPr>
        <w:t>Forschungspreis „ZwickRoell Science Award</w:t>
      </w:r>
      <w:proofErr w:type="gramStart"/>
      <w:r w:rsidRPr="004220A4">
        <w:rPr>
          <w:rFonts w:ascii="Helvetica" w:hAnsi="Helvetica"/>
          <w:b/>
          <w:bCs/>
        </w:rPr>
        <w:t>“  für</w:t>
      </w:r>
      <w:proofErr w:type="gramEnd"/>
      <w:r w:rsidRPr="004220A4">
        <w:rPr>
          <w:rFonts w:ascii="Helvetica" w:hAnsi="Helvetica"/>
          <w:b/>
          <w:bCs/>
        </w:rPr>
        <w:t xml:space="preserve"> neue Prüfmethodik im Automobilbau </w:t>
      </w:r>
    </w:p>
    <w:p w14:paraId="2E254D2B" w14:textId="77777777" w:rsidR="00FE63CF" w:rsidRDefault="00FE63CF" w:rsidP="00FE63CF">
      <w:pPr>
        <w:pStyle w:val="KeinLeerraum"/>
        <w:rPr>
          <w:rFonts w:ascii="Helvetica" w:hAnsi="Helvetica"/>
        </w:rPr>
      </w:pPr>
    </w:p>
    <w:p w14:paraId="65AC1459" w14:textId="408EA5DA" w:rsidR="006B6B6F" w:rsidRPr="00371D66" w:rsidRDefault="00FE63CF" w:rsidP="00FE63C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2589F24">
                <wp:simplePos x="0" y="0"/>
                <wp:positionH relativeFrom="margin">
                  <wp:align>center</wp:align>
                </wp:positionH>
                <wp:positionV relativeFrom="paragraph">
                  <wp:posOffset>170180</wp:posOffset>
                </wp:positionV>
                <wp:extent cx="5829300" cy="1190625"/>
                <wp:effectExtent l="0" t="0" r="0" b="952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906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C40064D" w14:textId="36428C91" w:rsidR="00FE63CF" w:rsidRDefault="00FE63CF" w:rsidP="00FE63CF">
                            <w:pPr>
                              <w:pStyle w:val="Listenabsatz"/>
                              <w:numPr>
                                <w:ilvl w:val="0"/>
                                <w:numId w:val="2"/>
                              </w:numPr>
                              <w:spacing w:line="240" w:lineRule="auto"/>
                              <w:rPr>
                                <w:sz w:val="20"/>
                                <w:szCs w:val="20"/>
                              </w:rPr>
                            </w:pPr>
                            <w:r>
                              <w:rPr>
                                <w:sz w:val="20"/>
                                <w:szCs w:val="20"/>
                              </w:rPr>
                              <w:t>Der Forschungspreis würdigt herausragende wissenschaftliche</w:t>
                            </w:r>
                          </w:p>
                          <w:p w14:paraId="45058F00" w14:textId="26098732" w:rsidR="00FE63CF" w:rsidRDefault="00FE63CF" w:rsidP="00FE63CF">
                            <w:pPr>
                              <w:pStyle w:val="Listenabsatz"/>
                              <w:spacing w:line="360" w:lineRule="auto"/>
                              <w:ind w:left="360"/>
                              <w:rPr>
                                <w:sz w:val="20"/>
                                <w:szCs w:val="20"/>
                              </w:rPr>
                            </w:pPr>
                            <w:r>
                              <w:rPr>
                                <w:sz w:val="20"/>
                                <w:szCs w:val="20"/>
                              </w:rPr>
                              <w:t>Arbeiten</w:t>
                            </w:r>
                          </w:p>
                          <w:p w14:paraId="6327F011" w14:textId="4C53A931" w:rsidR="00F50041" w:rsidRPr="00F50041" w:rsidRDefault="00FE63CF" w:rsidP="00F50041">
                            <w:pPr>
                              <w:pStyle w:val="Listenabsatz"/>
                              <w:numPr>
                                <w:ilvl w:val="0"/>
                                <w:numId w:val="2"/>
                              </w:numPr>
                              <w:spacing w:line="360" w:lineRule="auto"/>
                              <w:rPr>
                                <w:sz w:val="20"/>
                                <w:szCs w:val="20"/>
                              </w:rPr>
                            </w:pPr>
                            <w:r>
                              <w:rPr>
                                <w:sz w:val="20"/>
                                <w:szCs w:val="20"/>
                              </w:rPr>
                              <w:t>Mehr als 160 Forschende aus 35 Ländern beteiligen sich</w:t>
                            </w:r>
                          </w:p>
                          <w:p w14:paraId="62E2D6E8" w14:textId="0228E3DB" w:rsidR="00F50041" w:rsidRPr="00FE63CF" w:rsidRDefault="00FE63CF" w:rsidP="009625D3">
                            <w:pPr>
                              <w:pStyle w:val="Listenabsatz"/>
                              <w:numPr>
                                <w:ilvl w:val="0"/>
                                <w:numId w:val="2"/>
                              </w:numPr>
                              <w:spacing w:line="360" w:lineRule="auto"/>
                              <w:rPr>
                                <w:rFonts w:cs="Helvetica"/>
                                <w:bCs/>
                                <w:sz w:val="20"/>
                                <w:szCs w:val="20"/>
                              </w:rPr>
                            </w:pPr>
                            <w:r>
                              <w:rPr>
                                <w:rFonts w:cs="Helvetica"/>
                                <w:bCs/>
                                <w:sz w:val="20"/>
                                <w:szCs w:val="20"/>
                              </w:rPr>
                              <w:t xml:space="preserve">Gewinner präsentieren ihre Projekte auf der Fachmesse </w:t>
                            </w:r>
                            <w:proofErr w:type="spellStart"/>
                            <w:r>
                              <w:rPr>
                                <w:rFonts w:cs="Helvetica"/>
                                <w:bCs/>
                                <w:sz w:val="20"/>
                                <w:szCs w:val="20"/>
                              </w:rPr>
                              <w:t>testXpo</w:t>
                            </w:r>
                            <w:proofErr w:type="spellEnd"/>
                            <w:r w:rsidR="004220A4">
                              <w:rPr>
                                <w:rFonts w:cs="Helvetica"/>
                                <w:bCs/>
                                <w:sz w:val="20"/>
                                <w:szCs w:val="20"/>
                              </w:rPr>
                              <w:t xml:space="preserve"> 24</w:t>
                            </w: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3.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C40064D" w14:textId="36428C91" w:rsidR="00FE63CF" w:rsidRDefault="00FE63CF" w:rsidP="00FE63CF">
                      <w:pPr>
                        <w:pStyle w:val="Listenabsatz"/>
                        <w:numPr>
                          <w:ilvl w:val="0"/>
                          <w:numId w:val="2"/>
                        </w:numPr>
                        <w:spacing w:line="240" w:lineRule="auto"/>
                        <w:rPr>
                          <w:sz w:val="20"/>
                          <w:szCs w:val="20"/>
                        </w:rPr>
                      </w:pPr>
                      <w:r>
                        <w:rPr>
                          <w:sz w:val="20"/>
                          <w:szCs w:val="20"/>
                        </w:rPr>
                        <w:t>Der Forschungspreis würdigt herausragende wissenschaftliche</w:t>
                      </w:r>
                    </w:p>
                    <w:p w14:paraId="45058F00" w14:textId="26098732" w:rsidR="00FE63CF" w:rsidRDefault="00FE63CF" w:rsidP="00FE63CF">
                      <w:pPr>
                        <w:pStyle w:val="Listenabsatz"/>
                        <w:spacing w:line="360" w:lineRule="auto"/>
                        <w:ind w:left="360"/>
                        <w:rPr>
                          <w:sz w:val="20"/>
                          <w:szCs w:val="20"/>
                        </w:rPr>
                      </w:pPr>
                      <w:r>
                        <w:rPr>
                          <w:sz w:val="20"/>
                          <w:szCs w:val="20"/>
                        </w:rPr>
                        <w:t>Arbeiten</w:t>
                      </w:r>
                    </w:p>
                    <w:p w14:paraId="6327F011" w14:textId="4C53A931" w:rsidR="00F50041" w:rsidRPr="00F50041" w:rsidRDefault="00FE63CF" w:rsidP="00F50041">
                      <w:pPr>
                        <w:pStyle w:val="Listenabsatz"/>
                        <w:numPr>
                          <w:ilvl w:val="0"/>
                          <w:numId w:val="2"/>
                        </w:numPr>
                        <w:spacing w:line="360" w:lineRule="auto"/>
                        <w:rPr>
                          <w:sz w:val="20"/>
                          <w:szCs w:val="20"/>
                        </w:rPr>
                      </w:pPr>
                      <w:r>
                        <w:rPr>
                          <w:sz w:val="20"/>
                          <w:szCs w:val="20"/>
                        </w:rPr>
                        <w:t>Mehr als 160 Forschende aus 35 Ländern beteiligen sich</w:t>
                      </w:r>
                    </w:p>
                    <w:p w14:paraId="62E2D6E8" w14:textId="0228E3DB" w:rsidR="00F50041" w:rsidRPr="00FE63CF" w:rsidRDefault="00FE63CF" w:rsidP="009625D3">
                      <w:pPr>
                        <w:pStyle w:val="Listenabsatz"/>
                        <w:numPr>
                          <w:ilvl w:val="0"/>
                          <w:numId w:val="2"/>
                        </w:numPr>
                        <w:spacing w:line="360" w:lineRule="auto"/>
                        <w:rPr>
                          <w:rFonts w:cs="Helvetica"/>
                          <w:bCs/>
                          <w:sz w:val="20"/>
                          <w:szCs w:val="20"/>
                        </w:rPr>
                      </w:pPr>
                      <w:r>
                        <w:rPr>
                          <w:rFonts w:cs="Helvetica"/>
                          <w:bCs/>
                          <w:sz w:val="20"/>
                          <w:szCs w:val="20"/>
                        </w:rPr>
                        <w:t xml:space="preserve">Gewinner präsentieren ihre Projekte auf der Fachmesse </w:t>
                      </w:r>
                      <w:proofErr w:type="spellStart"/>
                      <w:r>
                        <w:rPr>
                          <w:rFonts w:cs="Helvetica"/>
                          <w:bCs/>
                          <w:sz w:val="20"/>
                          <w:szCs w:val="20"/>
                        </w:rPr>
                        <w:t>testXpo</w:t>
                      </w:r>
                      <w:proofErr w:type="spellEnd"/>
                      <w:r w:rsidR="004220A4">
                        <w:rPr>
                          <w:rFonts w:cs="Helvetica"/>
                          <w:bCs/>
                          <w:sz w:val="20"/>
                          <w:szCs w:val="20"/>
                        </w:rPr>
                        <w:t xml:space="preserve"> 24</w:t>
                      </w: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B7D68FF">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4F483B"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10D6927B" w14:textId="36DF987B" w:rsidR="00FE63CF" w:rsidRPr="00FE63CF" w:rsidRDefault="00CB4886" w:rsidP="00FE63CF">
      <w:pPr>
        <w:tabs>
          <w:tab w:val="left" w:pos="9072"/>
        </w:tabs>
        <w:spacing w:line="360" w:lineRule="auto"/>
        <w:ind w:right="142"/>
        <w:rPr>
          <w:rFonts w:ascii="Helvetica" w:hAnsi="Helvetica" w:cs="Helvetica"/>
          <w:b/>
          <w:sz w:val="22"/>
          <w:szCs w:val="22"/>
        </w:rPr>
      </w:pPr>
      <w:r w:rsidRPr="006940E3">
        <w:rPr>
          <w:rFonts w:ascii="Helvetica" w:hAnsi="Helvetica" w:cs="Helvetica"/>
          <w:b/>
          <w:sz w:val="22"/>
          <w:szCs w:val="22"/>
        </w:rPr>
        <w:t>ZwickRoell</w:t>
      </w:r>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9625D3">
        <w:rPr>
          <w:rFonts w:ascii="Helvetica" w:hAnsi="Helvetica" w:cs="Helvetica"/>
          <w:b/>
          <w:sz w:val="22"/>
          <w:szCs w:val="22"/>
        </w:rPr>
        <w:t>Ju</w:t>
      </w:r>
      <w:r w:rsidR="00FE63CF">
        <w:rPr>
          <w:rFonts w:ascii="Helvetica" w:hAnsi="Helvetica" w:cs="Helvetica"/>
          <w:b/>
          <w:sz w:val="22"/>
          <w:szCs w:val="22"/>
        </w:rPr>
        <w:t>l</w:t>
      </w:r>
      <w:r w:rsidR="009625D3">
        <w:rPr>
          <w:rFonts w:ascii="Helvetica" w:hAnsi="Helvetica" w:cs="Helvetica"/>
          <w:b/>
          <w:sz w:val="22"/>
          <w:szCs w:val="22"/>
        </w:rPr>
        <w:t>i</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FE63CF" w:rsidRPr="00FE63CF">
        <w:rPr>
          <w:rFonts w:ascii="Helvetica" w:hAnsi="Helvetica" w:cs="Helvetica"/>
          <w:b/>
          <w:sz w:val="22"/>
          <w:szCs w:val="22"/>
        </w:rPr>
        <w:t xml:space="preserve">Den ersten Platz des „ZwickRoell Science Award“ (Siegprämie: 5.000 Euro) belegt in diesem Jahr </w:t>
      </w:r>
      <w:proofErr w:type="spellStart"/>
      <w:r w:rsidR="00FE63CF" w:rsidRPr="00FE63CF">
        <w:rPr>
          <w:rFonts w:ascii="Helvetica" w:hAnsi="Helvetica" w:cs="Helvetica"/>
          <w:b/>
          <w:sz w:val="22"/>
          <w:szCs w:val="22"/>
        </w:rPr>
        <w:t>Chongyang</w:t>
      </w:r>
      <w:proofErr w:type="spellEnd"/>
      <w:r w:rsidR="00FE63CF" w:rsidRPr="00FE63CF">
        <w:rPr>
          <w:rFonts w:ascii="Helvetica" w:hAnsi="Helvetica" w:cs="Helvetica"/>
          <w:b/>
          <w:sz w:val="22"/>
          <w:szCs w:val="22"/>
        </w:rPr>
        <w:t xml:space="preserve"> Zeng von der Universität Siegen. </w:t>
      </w:r>
      <w:r w:rsidR="00B64CF3">
        <w:rPr>
          <w:rFonts w:ascii="Helvetica" w:hAnsi="Helvetica" w:cs="Helvetica"/>
          <w:b/>
          <w:sz w:val="22"/>
          <w:szCs w:val="22"/>
        </w:rPr>
        <w:br/>
      </w:r>
      <w:r w:rsidR="00FE63CF" w:rsidRPr="00FE63CF">
        <w:rPr>
          <w:rFonts w:ascii="Helvetica" w:hAnsi="Helvetica" w:cs="Helvetica"/>
          <w:b/>
          <w:sz w:val="22"/>
          <w:szCs w:val="22"/>
        </w:rPr>
        <w:t xml:space="preserve">Er entwickelte ein Verfahren zur Messung des Materialverhaltens von Stahlblechen bei hohen Belastungsgeschwindigkeiten, wie sie im Crashlastfall auftreten können. </w:t>
      </w:r>
      <w:r w:rsidR="00B64CF3">
        <w:rPr>
          <w:rFonts w:ascii="Helvetica" w:hAnsi="Helvetica" w:cs="Helvetica"/>
          <w:b/>
          <w:sz w:val="22"/>
          <w:szCs w:val="22"/>
        </w:rPr>
        <w:br/>
      </w:r>
      <w:r w:rsidR="00FE63CF" w:rsidRPr="00FE63CF">
        <w:rPr>
          <w:rFonts w:ascii="Helvetica" w:hAnsi="Helvetica" w:cs="Helvetica"/>
          <w:b/>
          <w:sz w:val="22"/>
          <w:szCs w:val="22"/>
        </w:rPr>
        <w:t xml:space="preserve">Mit der Messmethodik lassen sich auch bei hohen Geschwindigkeiten qualitativ hochwertige Messergebnisse erzielen, ohne überlagerte Schwingungen. Von den Ergebnissen profitiert nicht zuletzt die Automobilbranche bei der Entwicklung immer hochwertigerer Materialien. Die Preisverleihung findet dieses Jahr im Rahmen der Fachmesse für Prüftechnik </w:t>
      </w:r>
      <w:proofErr w:type="spellStart"/>
      <w:r w:rsidR="00FE63CF" w:rsidRPr="00FE63CF">
        <w:rPr>
          <w:rFonts w:ascii="Helvetica" w:hAnsi="Helvetica" w:cs="Helvetica"/>
          <w:b/>
          <w:sz w:val="22"/>
          <w:szCs w:val="22"/>
        </w:rPr>
        <w:t>testXpo</w:t>
      </w:r>
      <w:proofErr w:type="spellEnd"/>
      <w:r w:rsidR="00FE63CF" w:rsidRPr="00FE63CF">
        <w:rPr>
          <w:rFonts w:ascii="Helvetica" w:hAnsi="Helvetica" w:cs="Helvetica"/>
          <w:b/>
          <w:sz w:val="22"/>
          <w:szCs w:val="22"/>
        </w:rPr>
        <w:t xml:space="preserve"> 2024 (21.10. bis 24.10.)</w:t>
      </w:r>
      <w:r w:rsidR="004220A4">
        <w:rPr>
          <w:rFonts w:ascii="Helvetica" w:hAnsi="Helvetica" w:cs="Helvetica"/>
          <w:b/>
          <w:sz w:val="22"/>
          <w:szCs w:val="22"/>
        </w:rPr>
        <w:t xml:space="preserve"> in Ulm statt.</w:t>
      </w:r>
    </w:p>
    <w:p w14:paraId="12BE293D" w14:textId="77777777" w:rsidR="00FE63CF" w:rsidRPr="00FE63CF" w:rsidRDefault="00FE63CF" w:rsidP="00FE63CF">
      <w:pPr>
        <w:tabs>
          <w:tab w:val="left" w:pos="9072"/>
        </w:tabs>
        <w:spacing w:line="360" w:lineRule="auto"/>
        <w:ind w:right="142"/>
        <w:rPr>
          <w:rFonts w:ascii="Helvetica" w:hAnsi="Helvetica" w:cs="Helvetica"/>
          <w:b/>
          <w:sz w:val="22"/>
          <w:szCs w:val="22"/>
        </w:rPr>
      </w:pPr>
    </w:p>
    <w:p w14:paraId="669C5C54" w14:textId="2411F2E3" w:rsidR="00FE63CF" w:rsidRPr="00FE63CF" w:rsidRDefault="00FE63CF" w:rsidP="00FE63CF">
      <w:pPr>
        <w:tabs>
          <w:tab w:val="left" w:pos="9072"/>
        </w:tabs>
        <w:spacing w:line="360" w:lineRule="auto"/>
        <w:ind w:right="142"/>
        <w:rPr>
          <w:rFonts w:ascii="Helvetica" w:hAnsi="Helvetica" w:cs="Helvetica"/>
          <w:bCs/>
          <w:sz w:val="22"/>
          <w:szCs w:val="22"/>
        </w:rPr>
      </w:pPr>
      <w:proofErr w:type="spellStart"/>
      <w:r w:rsidRPr="00FE63CF">
        <w:rPr>
          <w:rFonts w:ascii="Helvetica" w:hAnsi="Helvetica" w:cs="Helvetica"/>
          <w:bCs/>
          <w:sz w:val="22"/>
          <w:szCs w:val="22"/>
        </w:rPr>
        <w:t>Chongyang</w:t>
      </w:r>
      <w:proofErr w:type="spellEnd"/>
      <w:r w:rsidRPr="00FE63CF">
        <w:rPr>
          <w:rFonts w:ascii="Helvetica" w:hAnsi="Helvetica" w:cs="Helvetica"/>
          <w:bCs/>
          <w:sz w:val="22"/>
          <w:szCs w:val="22"/>
        </w:rPr>
        <w:t xml:space="preserve"> Zeng von der Universität Siegen überzeugte dieses Jahr die Juroren und belegt den ersten Platz (5.000 Euro) des internationalen „ZwickRoell Science Award“. Durch die Entwicklung neuer geometrischer Formen für Materialproben und die Verwendung einer Mess- und Auswertemethodik, die störende Schwingungen eliminiert, lassen sich </w:t>
      </w:r>
    </w:p>
    <w:p w14:paraId="49471BC5" w14:textId="4C41FD92" w:rsidR="00FE63CF" w:rsidRPr="004220A4" w:rsidRDefault="00FE63CF" w:rsidP="00FE63CF">
      <w:pPr>
        <w:tabs>
          <w:tab w:val="left" w:pos="9072"/>
        </w:tabs>
        <w:spacing w:line="360" w:lineRule="auto"/>
        <w:ind w:right="142"/>
        <w:rPr>
          <w:rFonts w:ascii="Helvetica" w:hAnsi="Helvetica" w:cs="Helvetica"/>
          <w:bCs/>
          <w:sz w:val="22"/>
          <w:szCs w:val="22"/>
          <w:lang w:val="en-US"/>
        </w:rPr>
      </w:pPr>
      <w:r w:rsidRPr="00FE63CF">
        <w:rPr>
          <w:rFonts w:ascii="Helvetica" w:hAnsi="Helvetica" w:cs="Helvetica"/>
          <w:bCs/>
          <w:sz w:val="22"/>
          <w:szCs w:val="22"/>
        </w:rPr>
        <w:t xml:space="preserve">präzisere Kraftmessungen durchführen - auch bei Belastungsgeschwindigkeiten bis 10 m/s und Dehnraten bis 1000 s-1 an speziellen </w:t>
      </w:r>
      <w:proofErr w:type="spellStart"/>
      <w:r w:rsidRPr="00FE63CF">
        <w:rPr>
          <w:rFonts w:ascii="Helvetica" w:hAnsi="Helvetica" w:cs="Helvetica"/>
          <w:bCs/>
          <w:sz w:val="22"/>
          <w:szCs w:val="22"/>
        </w:rPr>
        <w:t>servohydraulischen</w:t>
      </w:r>
      <w:proofErr w:type="spellEnd"/>
      <w:r w:rsidRPr="00FE63CF">
        <w:rPr>
          <w:rFonts w:ascii="Helvetica" w:hAnsi="Helvetica" w:cs="Helvetica"/>
          <w:bCs/>
          <w:sz w:val="22"/>
          <w:szCs w:val="22"/>
        </w:rPr>
        <w:t xml:space="preserve"> Prüfmaschinen für Hochgeschwindigkeitsversuche. Dies ermöglicht eine genauere Bestimmung des als Input für Crashsimulationen benötigten Materialverhaltens von Blechen im Automobilbau. </w:t>
      </w:r>
      <w:r w:rsidRPr="004220A4">
        <w:rPr>
          <w:rFonts w:ascii="Helvetica" w:hAnsi="Helvetica" w:cs="Helvetica"/>
          <w:bCs/>
          <w:sz w:val="22"/>
          <w:szCs w:val="22"/>
          <w:lang w:val="en-US"/>
        </w:rPr>
        <w:t xml:space="preserve">Die </w:t>
      </w:r>
      <w:proofErr w:type="spellStart"/>
      <w:r w:rsidRPr="004220A4">
        <w:rPr>
          <w:rFonts w:ascii="Helvetica" w:hAnsi="Helvetica" w:cs="Helvetica"/>
          <w:bCs/>
          <w:sz w:val="22"/>
          <w:szCs w:val="22"/>
          <w:lang w:val="en-US"/>
        </w:rPr>
        <w:t>mit</w:t>
      </w:r>
      <w:proofErr w:type="spellEnd"/>
      <w:r w:rsidRPr="004220A4">
        <w:rPr>
          <w:rFonts w:ascii="Helvetica" w:hAnsi="Helvetica" w:cs="Helvetica"/>
          <w:bCs/>
          <w:sz w:val="22"/>
          <w:szCs w:val="22"/>
          <w:lang w:val="en-US"/>
        </w:rPr>
        <w:t xml:space="preserve"> dem „ZwickRoell Science Award 2023” </w:t>
      </w:r>
      <w:proofErr w:type="spellStart"/>
      <w:r w:rsidRPr="004220A4">
        <w:rPr>
          <w:rFonts w:ascii="Helvetica" w:hAnsi="Helvetica" w:cs="Helvetica"/>
          <w:bCs/>
          <w:sz w:val="22"/>
          <w:szCs w:val="22"/>
          <w:lang w:val="en-US"/>
        </w:rPr>
        <w:t>prämierte</w:t>
      </w:r>
      <w:proofErr w:type="spellEnd"/>
      <w:r w:rsidRPr="004220A4">
        <w:rPr>
          <w:rFonts w:ascii="Helvetica" w:hAnsi="Helvetica" w:cs="Helvetica"/>
          <w:bCs/>
          <w:sz w:val="22"/>
          <w:szCs w:val="22"/>
          <w:lang w:val="en-US"/>
        </w:rPr>
        <w:t xml:space="preserve"> </w:t>
      </w:r>
      <w:proofErr w:type="spellStart"/>
      <w:r w:rsidRPr="004220A4">
        <w:rPr>
          <w:rFonts w:ascii="Helvetica" w:hAnsi="Helvetica" w:cs="Helvetica"/>
          <w:bCs/>
          <w:sz w:val="22"/>
          <w:szCs w:val="22"/>
          <w:lang w:val="en-US"/>
        </w:rPr>
        <w:t>Veröffentlichung</w:t>
      </w:r>
      <w:proofErr w:type="spellEnd"/>
      <w:r w:rsidRPr="004220A4">
        <w:rPr>
          <w:rFonts w:ascii="Helvetica" w:hAnsi="Helvetica" w:cs="Helvetica"/>
          <w:bCs/>
          <w:sz w:val="22"/>
          <w:szCs w:val="22"/>
          <w:lang w:val="en-US"/>
        </w:rPr>
        <w:t xml:space="preserve"> „Specimen geometry design for plasticity and fracture characterization of sheet metal under high testing speed and various stress </w:t>
      </w:r>
      <w:proofErr w:type="gramStart"/>
      <w:r w:rsidRPr="004220A4">
        <w:rPr>
          <w:rFonts w:ascii="Helvetica" w:hAnsi="Helvetica" w:cs="Helvetica"/>
          <w:bCs/>
          <w:sz w:val="22"/>
          <w:szCs w:val="22"/>
          <w:lang w:val="en-US"/>
        </w:rPr>
        <w:t xml:space="preserve">states“ </w:t>
      </w:r>
      <w:proofErr w:type="spellStart"/>
      <w:r w:rsidRPr="004220A4">
        <w:rPr>
          <w:rFonts w:ascii="Helvetica" w:hAnsi="Helvetica" w:cs="Helvetica"/>
          <w:bCs/>
          <w:sz w:val="22"/>
          <w:szCs w:val="22"/>
          <w:lang w:val="en-US"/>
        </w:rPr>
        <w:t>ist</w:t>
      </w:r>
      <w:proofErr w:type="spellEnd"/>
      <w:proofErr w:type="gramEnd"/>
      <w:r w:rsidRPr="004220A4">
        <w:rPr>
          <w:rFonts w:ascii="Helvetica" w:hAnsi="Helvetica" w:cs="Helvetica"/>
          <w:bCs/>
          <w:sz w:val="22"/>
          <w:szCs w:val="22"/>
          <w:lang w:val="en-US"/>
        </w:rPr>
        <w:t xml:space="preserve"> </w:t>
      </w:r>
      <w:proofErr w:type="spellStart"/>
      <w:r w:rsidRPr="004220A4">
        <w:rPr>
          <w:rFonts w:ascii="Helvetica" w:hAnsi="Helvetica" w:cs="Helvetica"/>
          <w:bCs/>
          <w:sz w:val="22"/>
          <w:szCs w:val="22"/>
          <w:lang w:val="en-US"/>
        </w:rPr>
        <w:t>im</w:t>
      </w:r>
      <w:proofErr w:type="spellEnd"/>
      <w:r w:rsidRPr="004220A4">
        <w:rPr>
          <w:rFonts w:ascii="Helvetica" w:hAnsi="Helvetica" w:cs="Helvetica"/>
          <w:bCs/>
          <w:sz w:val="22"/>
          <w:szCs w:val="22"/>
          <w:lang w:val="en-US"/>
        </w:rPr>
        <w:t xml:space="preserve"> Thin-Walled Structures 186 (2023) </w:t>
      </w:r>
      <w:proofErr w:type="spellStart"/>
      <w:r w:rsidRPr="004220A4">
        <w:rPr>
          <w:rFonts w:ascii="Helvetica" w:hAnsi="Helvetica" w:cs="Helvetica"/>
          <w:bCs/>
          <w:sz w:val="22"/>
          <w:szCs w:val="22"/>
          <w:lang w:val="en-US"/>
        </w:rPr>
        <w:t>erschienen</w:t>
      </w:r>
      <w:proofErr w:type="spellEnd"/>
      <w:r w:rsidRPr="004220A4">
        <w:rPr>
          <w:rFonts w:ascii="Helvetica" w:hAnsi="Helvetica" w:cs="Helvetica"/>
          <w:bCs/>
          <w:sz w:val="22"/>
          <w:szCs w:val="22"/>
          <w:lang w:val="en-US"/>
        </w:rPr>
        <w:t>.</w:t>
      </w:r>
    </w:p>
    <w:p w14:paraId="48012018" w14:textId="77777777" w:rsidR="00FE63CF" w:rsidRPr="004220A4" w:rsidRDefault="00FE63CF" w:rsidP="00FE63CF">
      <w:pPr>
        <w:tabs>
          <w:tab w:val="left" w:pos="9072"/>
        </w:tabs>
        <w:spacing w:line="360" w:lineRule="auto"/>
        <w:ind w:right="142"/>
        <w:rPr>
          <w:rFonts w:ascii="Helvetica" w:hAnsi="Helvetica" w:cs="Helvetica"/>
          <w:bCs/>
          <w:sz w:val="22"/>
          <w:szCs w:val="22"/>
          <w:lang w:val="en-US"/>
        </w:rPr>
      </w:pPr>
    </w:p>
    <w:p w14:paraId="6E391627" w14:textId="77777777" w:rsidR="00FE63CF" w:rsidRPr="00FE63CF" w:rsidRDefault="00FE63CF" w:rsidP="00FE63CF">
      <w:pPr>
        <w:tabs>
          <w:tab w:val="left" w:pos="9072"/>
        </w:tabs>
        <w:spacing w:line="360" w:lineRule="auto"/>
        <w:ind w:right="142"/>
        <w:rPr>
          <w:rFonts w:ascii="Helvetica" w:hAnsi="Helvetica" w:cs="Helvetica"/>
          <w:b/>
          <w:sz w:val="22"/>
          <w:szCs w:val="22"/>
        </w:rPr>
      </w:pPr>
      <w:r w:rsidRPr="00FE63CF">
        <w:rPr>
          <w:rFonts w:ascii="Helvetica" w:hAnsi="Helvetica" w:cs="Helvetica"/>
          <w:b/>
          <w:sz w:val="22"/>
          <w:szCs w:val="22"/>
        </w:rPr>
        <w:t xml:space="preserve">Forschende aus 35 Ländern beteiligen sich </w:t>
      </w:r>
    </w:p>
    <w:p w14:paraId="42ADC6CB" w14:textId="77777777" w:rsidR="00B64CF3" w:rsidRDefault="00FE63CF" w:rsidP="00FE63CF">
      <w:pPr>
        <w:tabs>
          <w:tab w:val="left" w:pos="9072"/>
        </w:tabs>
        <w:spacing w:line="360" w:lineRule="auto"/>
        <w:ind w:right="142"/>
        <w:rPr>
          <w:rFonts w:ascii="Helvetica" w:hAnsi="Helvetica" w:cs="Helvetica"/>
          <w:bCs/>
          <w:sz w:val="22"/>
          <w:szCs w:val="22"/>
        </w:rPr>
      </w:pPr>
      <w:r w:rsidRPr="00FE63CF">
        <w:rPr>
          <w:rFonts w:ascii="Helvetica" w:hAnsi="Helvetica" w:cs="Helvetica"/>
          <w:bCs/>
          <w:sz w:val="22"/>
          <w:szCs w:val="22"/>
        </w:rPr>
        <w:t xml:space="preserve">„Universitäten und Forschungseinrichtungen sind für ZwickRoell wichtige Kunden und Partner, für die wir maßgeschneiderte Lösungen entwickeln. Die Preisverleihung bringt jedes Jahr sowohl Wissenschaft als auch Industrie zusammen und fördert den regen Austausch. Nicht </w:t>
      </w:r>
      <w:proofErr w:type="gramStart"/>
      <w:r w:rsidRPr="00FE63CF">
        <w:rPr>
          <w:rFonts w:ascii="Helvetica" w:hAnsi="Helvetica" w:cs="Helvetica"/>
          <w:bCs/>
          <w:sz w:val="22"/>
          <w:szCs w:val="22"/>
        </w:rPr>
        <w:t>zuletzt</w:t>
      </w:r>
      <w:proofErr w:type="gramEnd"/>
      <w:r w:rsidRPr="00FE63CF">
        <w:rPr>
          <w:rFonts w:ascii="Helvetica" w:hAnsi="Helvetica" w:cs="Helvetica"/>
          <w:bCs/>
          <w:sz w:val="22"/>
          <w:szCs w:val="22"/>
        </w:rPr>
        <w:t xml:space="preserve"> deshalb schafft sie immer wieder eine besondere Atmosphäre und hilft uns im Kontakt mit unseren Kunden stets praxisrelevante neue Lösungen zu entwickeln“, sagt Christine </w:t>
      </w:r>
      <w:proofErr w:type="spellStart"/>
      <w:r w:rsidRPr="00FE63CF">
        <w:rPr>
          <w:rFonts w:ascii="Helvetica" w:hAnsi="Helvetica" w:cs="Helvetica"/>
          <w:bCs/>
          <w:sz w:val="22"/>
          <w:szCs w:val="22"/>
        </w:rPr>
        <w:t>Dübler</w:t>
      </w:r>
      <w:proofErr w:type="spellEnd"/>
      <w:r w:rsidRPr="00FE63CF">
        <w:rPr>
          <w:rFonts w:ascii="Helvetica" w:hAnsi="Helvetica" w:cs="Helvetica"/>
          <w:bCs/>
          <w:sz w:val="22"/>
          <w:szCs w:val="22"/>
        </w:rPr>
        <w:t xml:space="preserve">, Vorstand für Vertrieb und Service bei ZwickRoell. Die diesjährigen Gewinner präsentieren ihre Projekte in kurzen Präsentationen während der Fachmesse </w:t>
      </w:r>
      <w:proofErr w:type="spellStart"/>
      <w:r w:rsidRPr="00FE63CF">
        <w:rPr>
          <w:rFonts w:ascii="Helvetica" w:hAnsi="Helvetica" w:cs="Helvetica"/>
          <w:bCs/>
          <w:sz w:val="22"/>
          <w:szCs w:val="22"/>
        </w:rPr>
        <w:t>testXpo</w:t>
      </w:r>
      <w:proofErr w:type="spellEnd"/>
      <w:r w:rsidRPr="00FE63CF">
        <w:rPr>
          <w:rFonts w:ascii="Helvetica" w:hAnsi="Helvetica" w:cs="Helvetica"/>
          <w:bCs/>
          <w:sz w:val="22"/>
          <w:szCs w:val="22"/>
        </w:rPr>
        <w:t xml:space="preserve"> (21.10. bis 24.10.) auf dem Firmencampus von ZwickRoell in Ulm.</w:t>
      </w:r>
    </w:p>
    <w:p w14:paraId="57CA534E" w14:textId="2DFC49F3" w:rsidR="00FE63CF" w:rsidRPr="00FE63CF" w:rsidRDefault="00FE63CF" w:rsidP="00FE63CF">
      <w:pPr>
        <w:tabs>
          <w:tab w:val="left" w:pos="9072"/>
        </w:tabs>
        <w:spacing w:line="360" w:lineRule="auto"/>
        <w:ind w:right="142"/>
        <w:rPr>
          <w:rFonts w:ascii="Helvetica" w:hAnsi="Helvetica" w:cs="Helvetica"/>
          <w:bCs/>
          <w:sz w:val="22"/>
          <w:szCs w:val="22"/>
        </w:rPr>
      </w:pPr>
      <w:r w:rsidRPr="00FE63CF">
        <w:rPr>
          <w:rFonts w:ascii="Helvetica" w:hAnsi="Helvetica" w:cs="Helvetica"/>
          <w:bCs/>
          <w:sz w:val="22"/>
          <w:szCs w:val="22"/>
        </w:rPr>
        <w:t xml:space="preserve"> </w:t>
      </w:r>
    </w:p>
    <w:p w14:paraId="33E3AEF7" w14:textId="55D9C90D" w:rsidR="00FE63CF" w:rsidRPr="00FE63CF" w:rsidRDefault="00FE63CF" w:rsidP="00FE63CF">
      <w:pPr>
        <w:tabs>
          <w:tab w:val="left" w:pos="9072"/>
        </w:tabs>
        <w:spacing w:line="360" w:lineRule="auto"/>
        <w:ind w:right="142"/>
        <w:rPr>
          <w:rFonts w:ascii="Helvetica" w:hAnsi="Helvetica" w:cs="Helvetica"/>
          <w:bCs/>
          <w:sz w:val="22"/>
          <w:szCs w:val="22"/>
        </w:rPr>
      </w:pPr>
      <w:r w:rsidRPr="00FE63CF">
        <w:rPr>
          <w:rFonts w:ascii="Helvetica" w:hAnsi="Helvetica" w:cs="Helvetica"/>
          <w:bCs/>
          <w:sz w:val="22"/>
          <w:szCs w:val="22"/>
        </w:rPr>
        <w:t xml:space="preserve">Mehr als 160 Wissenschaftlerinnen und Wissenschaftler aus 35 Ländern hatten in diesem Jahr ihre Arbeiten aus unterschiedlichen Bereichen der Materialprüfung eingereicht. Der von Prüfmaschinenhersteller ZwickRoell gestiftete Forschungspreis würdigt - inzwischen schon zum 15. Mal - herausragende wissenschaftliche Arbeiten, die einen wertvollen Beitrag leisten zur Erweiterung des Verständnisses der mechanischen Prüfung in unterschiedlichen wissenschaftlichen Disziplinen. </w:t>
      </w:r>
    </w:p>
    <w:p w14:paraId="40BBFD2B" w14:textId="77777777" w:rsidR="00FE63CF" w:rsidRPr="00FE63CF" w:rsidRDefault="00FE63CF" w:rsidP="00FE63CF">
      <w:pPr>
        <w:tabs>
          <w:tab w:val="left" w:pos="9072"/>
        </w:tabs>
        <w:spacing w:line="360" w:lineRule="auto"/>
        <w:ind w:right="142"/>
        <w:rPr>
          <w:rFonts w:ascii="Helvetica" w:hAnsi="Helvetica" w:cs="Helvetica"/>
          <w:bCs/>
          <w:sz w:val="22"/>
          <w:szCs w:val="22"/>
        </w:rPr>
      </w:pPr>
    </w:p>
    <w:p w14:paraId="06EC2062" w14:textId="77777777" w:rsidR="00FE63CF" w:rsidRPr="00FE63CF" w:rsidRDefault="00FE63CF" w:rsidP="00FE63CF">
      <w:pPr>
        <w:tabs>
          <w:tab w:val="left" w:pos="9072"/>
        </w:tabs>
        <w:spacing w:line="360" w:lineRule="auto"/>
        <w:ind w:right="142"/>
        <w:rPr>
          <w:rFonts w:ascii="Helvetica" w:hAnsi="Helvetica" w:cs="Helvetica"/>
          <w:b/>
          <w:sz w:val="22"/>
          <w:szCs w:val="22"/>
        </w:rPr>
      </w:pPr>
      <w:r w:rsidRPr="00FE63CF">
        <w:rPr>
          <w:rFonts w:ascii="Helvetica" w:hAnsi="Helvetica" w:cs="Helvetica"/>
          <w:b/>
          <w:sz w:val="22"/>
          <w:szCs w:val="22"/>
        </w:rPr>
        <w:t>Die weiteren Preisträger:</w:t>
      </w:r>
    </w:p>
    <w:p w14:paraId="2BA30733" w14:textId="469DC8D1" w:rsidR="00FE63CF" w:rsidRPr="00FE63CF" w:rsidRDefault="00FE63CF" w:rsidP="00FE63CF">
      <w:pPr>
        <w:tabs>
          <w:tab w:val="left" w:pos="9072"/>
        </w:tabs>
        <w:spacing w:line="360" w:lineRule="auto"/>
        <w:ind w:right="142"/>
        <w:rPr>
          <w:rFonts w:ascii="Helvetica" w:hAnsi="Helvetica" w:cs="Helvetica"/>
          <w:bCs/>
          <w:sz w:val="22"/>
          <w:szCs w:val="22"/>
        </w:rPr>
      </w:pPr>
      <w:r w:rsidRPr="00FE63CF">
        <w:rPr>
          <w:rFonts w:ascii="Helvetica" w:hAnsi="Helvetica" w:cs="Helvetica"/>
          <w:bCs/>
          <w:sz w:val="22"/>
          <w:szCs w:val="22"/>
        </w:rPr>
        <w:t xml:space="preserve">Platz zwei (2.000 Euro): Dr. </w:t>
      </w:r>
      <w:proofErr w:type="spellStart"/>
      <w:r w:rsidRPr="00FE63CF">
        <w:rPr>
          <w:rFonts w:ascii="Helvetica" w:hAnsi="Helvetica" w:cs="Helvetica"/>
          <w:bCs/>
          <w:sz w:val="22"/>
          <w:szCs w:val="22"/>
        </w:rPr>
        <w:t>Akshat</w:t>
      </w:r>
      <w:proofErr w:type="spellEnd"/>
      <w:r w:rsidRPr="00FE63CF">
        <w:rPr>
          <w:rFonts w:ascii="Helvetica" w:hAnsi="Helvetica" w:cs="Helvetica"/>
          <w:bCs/>
          <w:sz w:val="22"/>
          <w:szCs w:val="22"/>
        </w:rPr>
        <w:t xml:space="preserve"> Agha vom FADI-AMT LLC, USA für seine</w:t>
      </w:r>
      <w:r w:rsidR="00B64CF3">
        <w:rPr>
          <w:rFonts w:ascii="Helvetica" w:hAnsi="Helvetica" w:cs="Helvetica"/>
          <w:bCs/>
          <w:sz w:val="22"/>
          <w:szCs w:val="22"/>
        </w:rPr>
        <w:t xml:space="preserve"> </w:t>
      </w:r>
      <w:r w:rsidRPr="00FE63CF">
        <w:rPr>
          <w:rFonts w:ascii="Helvetica" w:hAnsi="Helvetica" w:cs="Helvetica"/>
          <w:bCs/>
          <w:sz w:val="22"/>
          <w:szCs w:val="22"/>
        </w:rPr>
        <w:t xml:space="preserve">Veröffentlichung „A </w:t>
      </w:r>
      <w:proofErr w:type="spellStart"/>
      <w:r w:rsidRPr="00FE63CF">
        <w:rPr>
          <w:rFonts w:ascii="Helvetica" w:hAnsi="Helvetica" w:cs="Helvetica"/>
          <w:bCs/>
          <w:sz w:val="22"/>
          <w:szCs w:val="22"/>
        </w:rPr>
        <w:t>method</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for</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measuring</w:t>
      </w:r>
      <w:proofErr w:type="spellEnd"/>
      <w:r w:rsidRPr="00FE63CF">
        <w:rPr>
          <w:rFonts w:ascii="Helvetica" w:hAnsi="Helvetica" w:cs="Helvetica"/>
          <w:bCs/>
          <w:sz w:val="22"/>
          <w:szCs w:val="22"/>
        </w:rPr>
        <w:t xml:space="preserve"> in-plane </w:t>
      </w:r>
      <w:proofErr w:type="spellStart"/>
      <w:r w:rsidRPr="00FE63CF">
        <w:rPr>
          <w:rFonts w:ascii="Helvetica" w:hAnsi="Helvetica" w:cs="Helvetica"/>
          <w:bCs/>
          <w:sz w:val="22"/>
          <w:szCs w:val="22"/>
        </w:rPr>
        <w:t>forming</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limit</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curves</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using</w:t>
      </w:r>
      <w:proofErr w:type="spellEnd"/>
      <w:r w:rsidRPr="00FE63CF">
        <w:rPr>
          <w:rFonts w:ascii="Helvetica" w:hAnsi="Helvetica" w:cs="Helvetica"/>
          <w:bCs/>
          <w:sz w:val="22"/>
          <w:szCs w:val="22"/>
        </w:rPr>
        <w:t xml:space="preserve"> 2D digital </w:t>
      </w:r>
      <w:proofErr w:type="spellStart"/>
      <w:r w:rsidRPr="00FE63CF">
        <w:rPr>
          <w:rFonts w:ascii="Helvetica" w:hAnsi="Helvetica" w:cs="Helvetica"/>
          <w:bCs/>
          <w:sz w:val="22"/>
          <w:szCs w:val="22"/>
        </w:rPr>
        <w:t>image</w:t>
      </w:r>
      <w:proofErr w:type="spellEnd"/>
      <w:r w:rsidRPr="00FE63CF">
        <w:rPr>
          <w:rFonts w:ascii="Helvetica" w:hAnsi="Helvetica" w:cs="Helvetica"/>
          <w:bCs/>
          <w:sz w:val="22"/>
          <w:szCs w:val="22"/>
        </w:rPr>
        <w:t xml:space="preserve"> </w:t>
      </w:r>
      <w:proofErr w:type="spellStart"/>
      <w:r w:rsidRPr="00FE63CF">
        <w:rPr>
          <w:rFonts w:ascii="Helvetica" w:hAnsi="Helvetica" w:cs="Helvetica"/>
          <w:bCs/>
          <w:sz w:val="22"/>
          <w:szCs w:val="22"/>
        </w:rPr>
        <w:t>correlation</w:t>
      </w:r>
      <w:proofErr w:type="spellEnd"/>
      <w:r w:rsidRPr="00FE63CF">
        <w:rPr>
          <w:rFonts w:ascii="Helvetica" w:hAnsi="Helvetica" w:cs="Helvetica"/>
          <w:bCs/>
          <w:sz w:val="22"/>
          <w:szCs w:val="22"/>
        </w:rPr>
        <w:t xml:space="preserve">“ in SAE International Journal </w:t>
      </w:r>
      <w:proofErr w:type="spellStart"/>
      <w:r w:rsidRPr="00FE63CF">
        <w:rPr>
          <w:rFonts w:ascii="Helvetica" w:hAnsi="Helvetica" w:cs="Helvetica"/>
          <w:bCs/>
          <w:sz w:val="22"/>
          <w:szCs w:val="22"/>
        </w:rPr>
        <w:t>of</w:t>
      </w:r>
      <w:proofErr w:type="spellEnd"/>
      <w:r w:rsidRPr="00FE63CF">
        <w:rPr>
          <w:rFonts w:ascii="Helvetica" w:hAnsi="Helvetica" w:cs="Helvetica"/>
          <w:bCs/>
          <w:sz w:val="22"/>
          <w:szCs w:val="22"/>
        </w:rPr>
        <w:t xml:space="preserve"> Material Manufacturing Volume 16, </w:t>
      </w:r>
      <w:proofErr w:type="spellStart"/>
      <w:r w:rsidRPr="00FE63CF">
        <w:rPr>
          <w:rFonts w:ascii="Helvetica" w:hAnsi="Helvetica" w:cs="Helvetica"/>
          <w:bCs/>
          <w:sz w:val="22"/>
          <w:szCs w:val="22"/>
        </w:rPr>
        <w:t>Issue</w:t>
      </w:r>
      <w:proofErr w:type="spellEnd"/>
      <w:r w:rsidRPr="00FE63CF">
        <w:rPr>
          <w:rFonts w:ascii="Helvetica" w:hAnsi="Helvetica" w:cs="Helvetica"/>
          <w:bCs/>
          <w:sz w:val="22"/>
          <w:szCs w:val="22"/>
        </w:rPr>
        <w:t xml:space="preserve"> 3 (2023). </w:t>
      </w:r>
    </w:p>
    <w:p w14:paraId="285800D4" w14:textId="77777777" w:rsidR="00FE63CF" w:rsidRPr="00FE63CF" w:rsidRDefault="00FE63CF" w:rsidP="00FE63CF">
      <w:pPr>
        <w:tabs>
          <w:tab w:val="left" w:pos="9072"/>
        </w:tabs>
        <w:spacing w:line="360" w:lineRule="auto"/>
        <w:ind w:right="142"/>
        <w:rPr>
          <w:rFonts w:ascii="Helvetica" w:hAnsi="Helvetica" w:cs="Helvetica"/>
          <w:bCs/>
          <w:sz w:val="22"/>
          <w:szCs w:val="22"/>
        </w:rPr>
      </w:pPr>
    </w:p>
    <w:p w14:paraId="4A5BD851" w14:textId="50DBCE1F" w:rsidR="00511792" w:rsidRPr="004220A4" w:rsidRDefault="00FE63CF" w:rsidP="00FE63CF">
      <w:pPr>
        <w:tabs>
          <w:tab w:val="left" w:pos="9072"/>
        </w:tabs>
        <w:spacing w:line="360" w:lineRule="auto"/>
        <w:ind w:right="142"/>
        <w:rPr>
          <w:rFonts w:ascii="Helvetica" w:hAnsi="Helvetica" w:cs="Helvetica"/>
          <w:bCs/>
          <w:color w:val="C00000"/>
          <w:sz w:val="22"/>
          <w:szCs w:val="22"/>
          <w:lang w:val="en-US"/>
        </w:rPr>
      </w:pPr>
      <w:r w:rsidRPr="004220A4">
        <w:rPr>
          <w:rFonts w:ascii="Helvetica" w:hAnsi="Helvetica" w:cs="Helvetica"/>
          <w:bCs/>
          <w:sz w:val="22"/>
          <w:szCs w:val="22"/>
          <w:lang w:val="en-US"/>
        </w:rPr>
        <w:t xml:space="preserve">Platz </w:t>
      </w:r>
      <w:proofErr w:type="spellStart"/>
      <w:r w:rsidRPr="004220A4">
        <w:rPr>
          <w:rFonts w:ascii="Helvetica" w:hAnsi="Helvetica" w:cs="Helvetica"/>
          <w:bCs/>
          <w:sz w:val="22"/>
          <w:szCs w:val="22"/>
          <w:lang w:val="en-US"/>
        </w:rPr>
        <w:t>drei</w:t>
      </w:r>
      <w:proofErr w:type="spellEnd"/>
      <w:r w:rsidRPr="004220A4">
        <w:rPr>
          <w:rFonts w:ascii="Helvetica" w:hAnsi="Helvetica" w:cs="Helvetica"/>
          <w:bCs/>
          <w:sz w:val="22"/>
          <w:szCs w:val="22"/>
          <w:lang w:val="en-US"/>
        </w:rPr>
        <w:t xml:space="preserve"> (1.000 Euro): Dr. Carolina Furtado von der </w:t>
      </w:r>
      <w:proofErr w:type="spellStart"/>
      <w:r w:rsidRPr="004220A4">
        <w:rPr>
          <w:rFonts w:ascii="Helvetica" w:hAnsi="Helvetica" w:cs="Helvetica"/>
          <w:bCs/>
          <w:sz w:val="22"/>
          <w:szCs w:val="22"/>
          <w:lang w:val="en-US"/>
        </w:rPr>
        <w:t>Universidade</w:t>
      </w:r>
      <w:proofErr w:type="spellEnd"/>
      <w:r w:rsidRPr="004220A4">
        <w:rPr>
          <w:rFonts w:ascii="Helvetica" w:hAnsi="Helvetica" w:cs="Helvetica"/>
          <w:bCs/>
          <w:sz w:val="22"/>
          <w:szCs w:val="22"/>
          <w:lang w:val="en-US"/>
        </w:rPr>
        <w:t xml:space="preserve"> do Porto, Portugal für </w:t>
      </w:r>
      <w:proofErr w:type="spellStart"/>
      <w:r w:rsidRPr="004220A4">
        <w:rPr>
          <w:rFonts w:ascii="Helvetica" w:hAnsi="Helvetica" w:cs="Helvetica"/>
          <w:bCs/>
          <w:sz w:val="22"/>
          <w:szCs w:val="22"/>
          <w:lang w:val="en-US"/>
        </w:rPr>
        <w:t>ihre</w:t>
      </w:r>
      <w:proofErr w:type="spellEnd"/>
      <w:r w:rsidRPr="004220A4">
        <w:rPr>
          <w:rFonts w:ascii="Helvetica" w:hAnsi="Helvetica" w:cs="Helvetica"/>
          <w:bCs/>
          <w:sz w:val="22"/>
          <w:szCs w:val="22"/>
          <w:lang w:val="en-US"/>
        </w:rPr>
        <w:t xml:space="preserve"> </w:t>
      </w:r>
      <w:proofErr w:type="spellStart"/>
      <w:r w:rsidRPr="004220A4">
        <w:rPr>
          <w:rFonts w:ascii="Helvetica" w:hAnsi="Helvetica" w:cs="Helvetica"/>
          <w:bCs/>
          <w:sz w:val="22"/>
          <w:szCs w:val="22"/>
          <w:lang w:val="en-US"/>
        </w:rPr>
        <w:t>Veröffentlichung</w:t>
      </w:r>
      <w:proofErr w:type="spellEnd"/>
      <w:r w:rsidRPr="004220A4">
        <w:rPr>
          <w:rFonts w:ascii="Helvetica" w:hAnsi="Helvetica" w:cs="Helvetica"/>
          <w:bCs/>
          <w:sz w:val="22"/>
          <w:szCs w:val="22"/>
          <w:lang w:val="en-US"/>
        </w:rPr>
        <w:t xml:space="preserve"> „Combined bearing/pull-through failure envelope of composite joints: Experimental setup and numerical </w:t>
      </w:r>
      <w:proofErr w:type="gramStart"/>
      <w:r w:rsidRPr="004220A4">
        <w:rPr>
          <w:rFonts w:ascii="Helvetica" w:hAnsi="Helvetica" w:cs="Helvetica"/>
          <w:bCs/>
          <w:sz w:val="22"/>
          <w:szCs w:val="22"/>
          <w:lang w:val="en-US"/>
        </w:rPr>
        <w:t>validation“ in</w:t>
      </w:r>
      <w:proofErr w:type="gramEnd"/>
      <w:r w:rsidRPr="004220A4">
        <w:rPr>
          <w:rFonts w:ascii="Helvetica" w:hAnsi="Helvetica" w:cs="Helvetica"/>
          <w:bCs/>
          <w:sz w:val="22"/>
          <w:szCs w:val="22"/>
          <w:lang w:val="en-US"/>
        </w:rPr>
        <w:t xml:space="preserve"> Composites: Part A Volume 175 (2023)</w:t>
      </w:r>
      <w:r w:rsidR="00767A07">
        <w:rPr>
          <w:rFonts w:ascii="Helvetica" w:hAnsi="Helvetica" w:cs="Helvetica"/>
          <w:bCs/>
          <w:sz w:val="22"/>
          <w:szCs w:val="22"/>
          <w:lang w:val="en-US"/>
        </w:rPr>
        <w:t>.</w:t>
      </w:r>
    </w:p>
    <w:p w14:paraId="6AE9C422" w14:textId="77777777" w:rsidR="00F50041" w:rsidRDefault="00F50041" w:rsidP="00377A61">
      <w:pPr>
        <w:spacing w:line="360" w:lineRule="auto"/>
        <w:rPr>
          <w:rFonts w:ascii="Helvetica" w:hAnsi="Helvetica" w:cs="Arial"/>
          <w:b/>
          <w:bCs/>
          <w:color w:val="C00000"/>
          <w:sz w:val="22"/>
          <w:szCs w:val="22"/>
        </w:rPr>
      </w:pPr>
    </w:p>
    <w:p w14:paraId="1C3A27F7" w14:textId="77777777" w:rsidR="007A1D3C" w:rsidRPr="004220A4" w:rsidRDefault="007A1D3C" w:rsidP="007A1D3C">
      <w:pPr>
        <w:rPr>
          <w:rFonts w:ascii="Helvetica" w:hAnsi="Helvetica" w:cs="Arial"/>
          <w:b/>
          <w:sz w:val="20"/>
          <w:szCs w:val="20"/>
          <w:lang w:val="en-US"/>
        </w:rPr>
      </w:pPr>
    </w:p>
    <w:p w14:paraId="40E700D1" w14:textId="77777777" w:rsidR="00845621" w:rsidRPr="004220A4" w:rsidRDefault="00845621" w:rsidP="007A1D3C">
      <w:pPr>
        <w:rPr>
          <w:rFonts w:ascii="Helvetica" w:hAnsi="Helvetica" w:cs="Arial"/>
          <w:b/>
          <w:sz w:val="20"/>
          <w:szCs w:val="20"/>
          <w:lang w:val="en-US"/>
        </w:rPr>
      </w:pPr>
    </w:p>
    <w:p w14:paraId="0997C8A3" w14:textId="77777777" w:rsidR="00845621" w:rsidRPr="004220A4" w:rsidRDefault="00845621" w:rsidP="007A1D3C">
      <w:pPr>
        <w:rPr>
          <w:rFonts w:ascii="Helvetica" w:hAnsi="Helvetica" w:cs="Arial"/>
          <w:b/>
          <w:sz w:val="20"/>
          <w:szCs w:val="20"/>
          <w:lang w:val="en-US"/>
        </w:rPr>
      </w:pPr>
    </w:p>
    <w:p w14:paraId="49158186" w14:textId="77777777" w:rsidR="00845621" w:rsidRPr="004220A4" w:rsidRDefault="00845621" w:rsidP="007A1D3C">
      <w:pPr>
        <w:rPr>
          <w:rFonts w:ascii="Helvetica" w:hAnsi="Helvetica" w:cs="Arial"/>
          <w:b/>
          <w:sz w:val="20"/>
          <w:szCs w:val="20"/>
          <w:lang w:val="en-US"/>
        </w:rPr>
      </w:pPr>
    </w:p>
    <w:p w14:paraId="1A6DD0CB" w14:textId="77777777" w:rsidR="00845621" w:rsidRDefault="00845621" w:rsidP="007A1D3C">
      <w:pPr>
        <w:rPr>
          <w:rFonts w:ascii="Helvetica" w:hAnsi="Helvetica" w:cs="Arial"/>
          <w:b/>
          <w:sz w:val="20"/>
          <w:szCs w:val="20"/>
          <w:lang w:val="en-US"/>
        </w:rPr>
      </w:pPr>
    </w:p>
    <w:p w14:paraId="7B4CC8EB" w14:textId="77777777" w:rsidR="00C000E6" w:rsidRDefault="00C000E6" w:rsidP="007A1D3C">
      <w:pPr>
        <w:rPr>
          <w:rFonts w:ascii="Helvetica" w:hAnsi="Helvetica" w:cs="Arial"/>
          <w:b/>
          <w:sz w:val="20"/>
          <w:szCs w:val="20"/>
          <w:lang w:val="en-US"/>
        </w:rPr>
      </w:pPr>
    </w:p>
    <w:p w14:paraId="5BB35149" w14:textId="77777777" w:rsidR="00C000E6" w:rsidRDefault="00C000E6" w:rsidP="007A1D3C">
      <w:pPr>
        <w:rPr>
          <w:rFonts w:ascii="Helvetica" w:hAnsi="Helvetica" w:cs="Arial"/>
          <w:b/>
          <w:sz w:val="20"/>
          <w:szCs w:val="20"/>
          <w:lang w:val="en-US"/>
        </w:rPr>
      </w:pPr>
    </w:p>
    <w:p w14:paraId="4D2A2C65" w14:textId="77777777" w:rsidR="00C000E6" w:rsidRDefault="00C000E6" w:rsidP="007A1D3C">
      <w:pPr>
        <w:rPr>
          <w:rFonts w:ascii="Helvetica" w:hAnsi="Helvetica" w:cs="Arial"/>
          <w:b/>
          <w:sz w:val="20"/>
          <w:szCs w:val="20"/>
          <w:lang w:val="en-US"/>
        </w:rPr>
      </w:pPr>
    </w:p>
    <w:p w14:paraId="27E7AF9B" w14:textId="77777777" w:rsidR="00C000E6" w:rsidRDefault="00C000E6" w:rsidP="007A1D3C">
      <w:pPr>
        <w:rPr>
          <w:rFonts w:ascii="Helvetica" w:hAnsi="Helvetica" w:cs="Arial"/>
          <w:b/>
          <w:sz w:val="20"/>
          <w:szCs w:val="20"/>
          <w:lang w:val="en-US"/>
        </w:rPr>
      </w:pPr>
    </w:p>
    <w:p w14:paraId="42CE5F29" w14:textId="77777777" w:rsidR="00C000E6" w:rsidRDefault="00C000E6" w:rsidP="007A1D3C">
      <w:pPr>
        <w:rPr>
          <w:rFonts w:ascii="Helvetica" w:hAnsi="Helvetica" w:cs="Arial"/>
          <w:b/>
          <w:sz w:val="20"/>
          <w:szCs w:val="20"/>
          <w:lang w:val="en-US"/>
        </w:rPr>
      </w:pPr>
    </w:p>
    <w:p w14:paraId="730EA50E" w14:textId="77777777" w:rsidR="00C000E6" w:rsidRDefault="00C000E6" w:rsidP="007A1D3C">
      <w:pPr>
        <w:rPr>
          <w:rFonts w:ascii="Helvetica" w:hAnsi="Helvetica" w:cs="Arial"/>
          <w:b/>
          <w:sz w:val="20"/>
          <w:szCs w:val="20"/>
          <w:lang w:val="en-US"/>
        </w:rPr>
      </w:pPr>
    </w:p>
    <w:p w14:paraId="63B768A7" w14:textId="5CA012D3" w:rsidR="00845621" w:rsidRPr="004220A4" w:rsidRDefault="00C000E6" w:rsidP="007A1D3C">
      <w:pPr>
        <w:rPr>
          <w:rFonts w:ascii="Helvetica" w:hAnsi="Helvetica" w:cs="Arial"/>
          <w:b/>
          <w:sz w:val="20"/>
          <w:szCs w:val="20"/>
          <w:lang w:val="en-US"/>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2D3EC88A">
                <wp:simplePos x="0" y="0"/>
                <wp:positionH relativeFrom="column">
                  <wp:posOffset>4078</wp:posOffset>
                </wp:positionH>
                <wp:positionV relativeFrom="paragraph">
                  <wp:posOffset>368</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14"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5"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16"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17" w:history="1">
                              <w:r w:rsidR="005D79FE"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DAE0B1" id="_x0000_t202" coordsize="21600,21600" o:spt="202" path="m,l,21600r21600,l21600,xe">
                <v:stroke joinstyle="miter"/>
                <v:path gradientshapeok="t" o:connecttype="rect"/>
              </v:shapetype>
              <v:shape id="Textfeld 7" o:spid="_x0000_s1031" type="#_x0000_t202" style="position:absolute;margin-left:.3pt;margin-top:.0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OTZ1q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000000" w:rsidP="006834E5">
                      <w:pPr>
                        <w:rPr>
                          <w:rFonts w:ascii="Helvetica" w:hAnsi="Helvetica" w:cs="Helvetica"/>
                          <w:color w:val="C00000"/>
                          <w:sz w:val="22"/>
                          <w:szCs w:val="22"/>
                        </w:rPr>
                      </w:pPr>
                      <w:hyperlink r:id="rId18" w:history="1">
                        <w:r w:rsidR="005D79FE"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005D79FE"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9" w:history="1">
                        <w:r w:rsidR="00672397" w:rsidRPr="00364AF9">
                          <w:rPr>
                            <w:rStyle w:val="Hyperlink"/>
                            <w:rFonts w:ascii="Helvetica" w:hAnsi="Helvetica" w:cs="Helvetica"/>
                            <w:color w:val="C00000"/>
                            <w:sz w:val="22"/>
                            <w:szCs w:val="22"/>
                            <w:u w:val="none"/>
                          </w:rPr>
                          <w:t>verena.hladik</w:t>
                        </w:r>
                        <w:r w:rsidR="005D79FE" w:rsidRPr="00364AF9">
                          <w:rPr>
                            <w:rStyle w:val="Hyperlink"/>
                            <w:rFonts w:ascii="Helvetica" w:hAnsi="Helvetica" w:cs="Helvetica"/>
                            <w:color w:val="C00000"/>
                            <w:sz w:val="22"/>
                            <w:szCs w:val="22"/>
                            <w:u w:val="none"/>
                          </w:rPr>
                          <w:t>@awikom.de</w:t>
                        </w:r>
                      </w:hyperlink>
                    </w:p>
                    <w:p w14:paraId="37956A29" w14:textId="47759372" w:rsidR="005D79FE" w:rsidRPr="00364AF9" w:rsidRDefault="00000000" w:rsidP="006834E5">
                      <w:pPr>
                        <w:rPr>
                          <w:rFonts w:ascii="Helvetica" w:hAnsi="Helvetica" w:cs="Helvetica"/>
                          <w:color w:val="C00000"/>
                          <w:sz w:val="22"/>
                          <w:szCs w:val="22"/>
                        </w:rPr>
                      </w:pPr>
                      <w:hyperlink r:id="rId20" w:history="1">
                        <w:r w:rsidR="005D79FE"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005D79FE"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r w:rsidR="005D79FE" w:rsidRPr="00364AF9">
                        <w:rPr>
                          <w:rFonts w:ascii="Helvetica" w:hAnsi="Helvetica" w:cs="Helvetica"/>
                          <w:color w:val="C00000"/>
                          <w:sz w:val="22"/>
                          <w:szCs w:val="22"/>
                        </w:rPr>
                        <w:tab/>
                      </w:r>
                      <w:hyperlink r:id="rId21" w:history="1">
                        <w:r w:rsidR="005D79FE" w:rsidRPr="00364AF9">
                          <w:rPr>
                            <w:rStyle w:val="Hyperlink"/>
                            <w:rFonts w:ascii="Helvetica" w:hAnsi="Helvetica" w:cs="Helvetica"/>
                            <w:color w:val="C00000"/>
                            <w:sz w:val="22"/>
                            <w:szCs w:val="22"/>
                            <w:u w:val="none"/>
                          </w:rPr>
                          <w:t>www.awikom.de</w:t>
                        </w:r>
                      </w:hyperlink>
                    </w:p>
                  </w:txbxContent>
                </v:textbox>
                <w10:wrap type="square"/>
              </v:shape>
            </w:pict>
          </mc:Fallback>
        </mc:AlternateContent>
      </w:r>
    </w:p>
    <w:p w14:paraId="5DF2F07B" w14:textId="2E73E2BE" w:rsidR="007A1D3C" w:rsidRDefault="007A1D3C" w:rsidP="007A1D3C">
      <w:pPr>
        <w:spacing w:line="360" w:lineRule="auto"/>
        <w:rPr>
          <w:rFonts w:ascii="Helvetica" w:eastAsiaTheme="minorEastAsia" w:hAnsi="Helvetica" w:cs="Arial"/>
          <w:bCs/>
          <w:sz w:val="22"/>
          <w:szCs w:val="22"/>
          <w:lang w:val="en-US"/>
        </w:rPr>
      </w:pPr>
    </w:p>
    <w:p w14:paraId="6A25F22F" w14:textId="77777777" w:rsidR="00C000E6" w:rsidRPr="004220A4" w:rsidRDefault="00C000E6" w:rsidP="007A1D3C">
      <w:pPr>
        <w:spacing w:line="360" w:lineRule="auto"/>
        <w:rPr>
          <w:rFonts w:ascii="Helvetica" w:eastAsiaTheme="minorEastAsia" w:hAnsi="Helvetica" w:cs="Arial"/>
          <w:bCs/>
          <w:sz w:val="22"/>
          <w:szCs w:val="22"/>
          <w:lang w:val="en-US"/>
        </w:rPr>
      </w:pPr>
    </w:p>
    <w:p w14:paraId="4669CD68" w14:textId="1F943DB9"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3C99C2FE" wp14:editId="429963FB">
            <wp:extent cx="2958028" cy="2464188"/>
            <wp:effectExtent l="0" t="0" r="0" b="0"/>
            <wp:docPr id="898721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563" name="Grafik 1"/>
                    <pic:cNvPicPr>
                      <a:picLocks noChangeAspect="1" noChangeArrowheads="1"/>
                    </pic:cNvPicPr>
                  </pic:nvPicPr>
                  <pic:blipFill>
                    <a:blip r:embed="rId22"/>
                    <a:stretch>
                      <a:fillRect/>
                    </a:stretch>
                  </pic:blipFill>
                  <pic:spPr bwMode="auto">
                    <a:xfrm>
                      <a:off x="0" y="0"/>
                      <a:ext cx="2958028" cy="2464188"/>
                    </a:xfrm>
                    <a:prstGeom prst="rect">
                      <a:avLst/>
                    </a:prstGeom>
                    <a:noFill/>
                    <a:ln>
                      <a:noFill/>
                    </a:ln>
                  </pic:spPr>
                </pic:pic>
              </a:graphicData>
            </a:graphic>
          </wp:inline>
        </w:drawing>
      </w:r>
    </w:p>
    <w:p w14:paraId="77E7026F" w14:textId="3E40AAA6"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4554E36" w14:textId="0551EDBB" w:rsidR="007A1D3C" w:rsidRDefault="007A1D3C" w:rsidP="007A1D3C">
      <w:pPr>
        <w:rPr>
          <w:rFonts w:ascii="Helvetica" w:hAnsi="Helvetica" w:cs="Arial"/>
          <w:b/>
          <w:sz w:val="20"/>
          <w:szCs w:val="20"/>
        </w:rPr>
      </w:pPr>
    </w:p>
    <w:p w14:paraId="5DA9C1D6" w14:textId="46390B4D" w:rsidR="00845621" w:rsidRDefault="00845621" w:rsidP="00316500">
      <w:pPr>
        <w:rPr>
          <w:rFonts w:ascii="Helvetica" w:hAnsi="Helvetica"/>
          <w:sz w:val="20"/>
          <w:szCs w:val="20"/>
        </w:rPr>
      </w:pPr>
      <w:r w:rsidRPr="00845621">
        <w:rPr>
          <w:rFonts w:ascii="Helvetica" w:hAnsi="Helvetica"/>
          <w:sz w:val="20"/>
          <w:szCs w:val="20"/>
        </w:rPr>
        <w:t xml:space="preserve">Nachwuchswissenschaftler </w:t>
      </w:r>
      <w:proofErr w:type="spellStart"/>
      <w:r w:rsidRPr="00845621">
        <w:rPr>
          <w:rFonts w:ascii="Helvetica" w:hAnsi="Helvetica"/>
          <w:sz w:val="20"/>
          <w:szCs w:val="20"/>
        </w:rPr>
        <w:t>Chongyang</w:t>
      </w:r>
      <w:proofErr w:type="spellEnd"/>
      <w:r w:rsidRPr="00845621">
        <w:rPr>
          <w:rFonts w:ascii="Helvetica" w:hAnsi="Helvetica"/>
          <w:sz w:val="20"/>
          <w:szCs w:val="20"/>
        </w:rPr>
        <w:t xml:space="preserve"> Zeng von der Uni Siegen ist der Gewinner des internationalen Forschungspreises „ZwickRoell Science Award“</w:t>
      </w:r>
      <w:r w:rsidR="004220A4">
        <w:rPr>
          <w:rFonts w:ascii="Helvetica" w:hAnsi="Helvetica"/>
          <w:sz w:val="20"/>
          <w:szCs w:val="20"/>
        </w:rPr>
        <w:t>.</w:t>
      </w:r>
    </w:p>
    <w:p w14:paraId="2A2A8E3A" w14:textId="7ABB33CB" w:rsidR="00316500" w:rsidRPr="00316500" w:rsidRDefault="00845621" w:rsidP="00316500">
      <w:pPr>
        <w:rPr>
          <w:rFonts w:ascii="Helvetica" w:hAnsi="Helvetica"/>
          <w:sz w:val="20"/>
          <w:szCs w:val="20"/>
        </w:rPr>
      </w:pPr>
      <w:r>
        <w:rPr>
          <w:rFonts w:ascii="Helvetica" w:hAnsi="Helvetica"/>
          <w:sz w:val="20"/>
          <w:szCs w:val="20"/>
        </w:rPr>
        <w:t>(</w:t>
      </w:r>
      <w:r w:rsidR="00316500" w:rsidRPr="00316500">
        <w:rPr>
          <w:rFonts w:ascii="Helvetica" w:hAnsi="Helvetica"/>
          <w:sz w:val="20"/>
          <w:szCs w:val="20"/>
        </w:rPr>
        <w:t>Bild</w:t>
      </w:r>
      <w:r w:rsidR="00316500">
        <w:rPr>
          <w:rFonts w:ascii="Helvetica" w:hAnsi="Helvetica"/>
          <w:sz w:val="20"/>
          <w:szCs w:val="20"/>
        </w:rPr>
        <w:t>quelle</w:t>
      </w:r>
      <w:r w:rsidR="00316500" w:rsidRPr="00316500">
        <w:rPr>
          <w:rFonts w:ascii="Helvetica" w:hAnsi="Helvetica"/>
          <w:sz w:val="20"/>
          <w:szCs w:val="20"/>
        </w:rPr>
        <w:t xml:space="preserve">: </w:t>
      </w:r>
      <w:r>
        <w:rPr>
          <w:rFonts w:ascii="Helvetica" w:hAnsi="Helvetica"/>
          <w:sz w:val="20"/>
          <w:szCs w:val="20"/>
        </w:rPr>
        <w:t>Uni Siegen</w:t>
      </w:r>
      <w:r w:rsidR="00316500">
        <w:rPr>
          <w:rFonts w:ascii="Helvetica" w:hAnsi="Helvetica"/>
          <w:sz w:val="20"/>
          <w:szCs w:val="20"/>
        </w:rPr>
        <w:t>)</w:t>
      </w:r>
    </w:p>
    <w:p w14:paraId="30B11B22" w14:textId="1E1D7F81" w:rsidR="007A1D3C" w:rsidRDefault="007A1D3C" w:rsidP="007A1D3C">
      <w:pPr>
        <w:spacing w:line="360" w:lineRule="auto"/>
        <w:rPr>
          <w:rFonts w:ascii="Helvetica" w:eastAsiaTheme="minorEastAsia" w:hAnsi="Helvetica" w:cs="Arial"/>
          <w:bCs/>
          <w:sz w:val="22"/>
          <w:szCs w:val="22"/>
        </w:rPr>
      </w:pPr>
    </w:p>
    <w:p w14:paraId="3D45CC3F" w14:textId="08097185" w:rsidR="00845621" w:rsidRDefault="00845621" w:rsidP="007A1D3C">
      <w:pPr>
        <w:spacing w:line="360" w:lineRule="auto"/>
        <w:rPr>
          <w:rFonts w:ascii="Helvetica" w:eastAsiaTheme="minorEastAsia" w:hAnsi="Helvetica" w:cs="Arial"/>
          <w:bCs/>
          <w:sz w:val="22"/>
          <w:szCs w:val="22"/>
        </w:rPr>
      </w:pPr>
    </w:p>
    <w:p w14:paraId="59E28EA8" w14:textId="77777777" w:rsidR="00C000E6" w:rsidRDefault="00C000E6" w:rsidP="007A1D3C">
      <w:pPr>
        <w:spacing w:line="360" w:lineRule="auto"/>
        <w:rPr>
          <w:rFonts w:ascii="Helvetica" w:eastAsiaTheme="minorEastAsia" w:hAnsi="Helvetica" w:cs="Arial"/>
          <w:bCs/>
          <w:sz w:val="22"/>
          <w:szCs w:val="22"/>
        </w:rPr>
      </w:pPr>
    </w:p>
    <w:p w14:paraId="67294B32" w14:textId="77777777" w:rsidR="00C000E6" w:rsidRDefault="00C000E6" w:rsidP="007A1D3C">
      <w:pPr>
        <w:spacing w:line="360" w:lineRule="auto"/>
        <w:rPr>
          <w:rFonts w:ascii="Helvetica" w:eastAsiaTheme="minorEastAsia" w:hAnsi="Helvetica" w:cs="Arial"/>
          <w:bCs/>
          <w:sz w:val="22"/>
          <w:szCs w:val="22"/>
        </w:rPr>
      </w:pPr>
    </w:p>
    <w:p w14:paraId="02631AD9" w14:textId="44D4AEA5"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3DC1EFC6" w14:textId="03FF0771" w:rsidR="00026C02" w:rsidRPr="00C000E6" w:rsidRDefault="000566F5" w:rsidP="00C000E6">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026C02" w:rsidRPr="004E1F17">
        <w:rPr>
          <w:rFonts w:ascii="Helvetica" w:hAnsi="Helvetica" w:cs="Arial"/>
          <w:b/>
          <w:bCs/>
          <w:color w:val="C00000"/>
        </w:rPr>
        <w:t>Über die ZwickRoell Gruppe</w:t>
      </w:r>
    </w:p>
    <w:p w14:paraId="5691F333" w14:textId="4CC8E9E3" w:rsidR="00AD59E1" w:rsidRPr="00C000E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4" w:history="1">
        <w:r w:rsidRPr="00576D29">
          <w:rPr>
            <w:rStyle w:val="Hyperlink"/>
            <w:rFonts w:ascii="Helvetica" w:hAnsi="Helvetica"/>
            <w:color w:val="C00000"/>
          </w:rPr>
          <w:t>www.zwickroell.com</w:t>
        </w:r>
      </w:hyperlink>
    </w:p>
    <w:sectPr w:rsidR="00AD59E1" w:rsidRPr="00C000E6"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9FDD" w14:textId="77777777" w:rsidR="001149E6" w:rsidRDefault="001149E6" w:rsidP="006543AA">
      <w:r>
        <w:separator/>
      </w:r>
    </w:p>
  </w:endnote>
  <w:endnote w:type="continuationSeparator" w:id="0">
    <w:p w14:paraId="56D56807" w14:textId="77777777" w:rsidR="001149E6" w:rsidRDefault="001149E6"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83C9C" w14:textId="77777777" w:rsidR="001149E6" w:rsidRDefault="001149E6" w:rsidP="006543AA">
      <w:r>
        <w:separator/>
      </w:r>
    </w:p>
  </w:footnote>
  <w:footnote w:type="continuationSeparator" w:id="0">
    <w:p w14:paraId="0686186A" w14:textId="77777777" w:rsidR="001149E6" w:rsidRDefault="001149E6"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1682A"/>
    <w:rsid w:val="00022459"/>
    <w:rsid w:val="00023675"/>
    <w:rsid w:val="00026C02"/>
    <w:rsid w:val="00031C00"/>
    <w:rsid w:val="000329D8"/>
    <w:rsid w:val="00032A9A"/>
    <w:rsid w:val="00034819"/>
    <w:rsid w:val="000363A1"/>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49E6"/>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20A4"/>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6745"/>
    <w:rsid w:val="00667BE4"/>
    <w:rsid w:val="00672397"/>
    <w:rsid w:val="00672B5D"/>
    <w:rsid w:val="00673CAA"/>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67A07"/>
    <w:rsid w:val="0077088A"/>
    <w:rsid w:val="007734CB"/>
    <w:rsid w:val="00781C6C"/>
    <w:rsid w:val="00786E9B"/>
    <w:rsid w:val="0079336E"/>
    <w:rsid w:val="00796ABB"/>
    <w:rsid w:val="00797889"/>
    <w:rsid w:val="007A1D3C"/>
    <w:rsid w:val="007A2DF7"/>
    <w:rsid w:val="007A3518"/>
    <w:rsid w:val="007A7793"/>
    <w:rsid w:val="007B3DEB"/>
    <w:rsid w:val="007B55F3"/>
    <w:rsid w:val="007B613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5621"/>
    <w:rsid w:val="00846438"/>
    <w:rsid w:val="0084672A"/>
    <w:rsid w:val="00847079"/>
    <w:rsid w:val="008500D0"/>
    <w:rsid w:val="008519C0"/>
    <w:rsid w:val="00851FD3"/>
    <w:rsid w:val="008529E7"/>
    <w:rsid w:val="0085754C"/>
    <w:rsid w:val="00862F69"/>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B4FC5"/>
    <w:rsid w:val="00AC2785"/>
    <w:rsid w:val="00AC2C9F"/>
    <w:rsid w:val="00AD0D6F"/>
    <w:rsid w:val="00AD0DB4"/>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4CF3"/>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00E6"/>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47EA5"/>
    <w:rsid w:val="00C56693"/>
    <w:rsid w:val="00C676CF"/>
    <w:rsid w:val="00C75347"/>
    <w:rsid w:val="00C81C10"/>
    <w:rsid w:val="00C85877"/>
    <w:rsid w:val="00C87B79"/>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63C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hyperlink" Target="mailto:mwolfgang.moersch@zwickroel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awikom.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awikom.d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zwickroell.com/" TargetMode="External"/><Relationship Id="rId20" Type="http://schemas.openxmlformats.org/officeDocument/2006/relationships/hyperlink" Target="https://www.zwickroel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www.zwickroell.com/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erena.hladik@awikom.de" TargetMode="External"/><Relationship Id="rId23" Type="http://schemas.openxmlformats.org/officeDocument/2006/relationships/image" Target="media/image5.jpg"/><Relationship Id="rId28" Type="http://schemas.openxmlformats.org/officeDocument/2006/relationships/header" Target="header3.xml"/><Relationship Id="rId10" Type="http://schemas.openxmlformats.org/officeDocument/2006/relationships/image" Target="media/image10.emf"/><Relationship Id="rId19" Type="http://schemas.openxmlformats.org/officeDocument/2006/relationships/hyperlink" Target="mailto:verena.hladik@awikom.de"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wolfgang.moersch@zwickroell.com" TargetMode="External"/><Relationship Id="rId22" Type="http://schemas.openxmlformats.org/officeDocument/2006/relationships/image" Target="media/image4.jp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2280"/>
    <w:rsid w:val="002E3991"/>
    <w:rsid w:val="00345F8E"/>
    <w:rsid w:val="003724C1"/>
    <w:rsid w:val="003B57FC"/>
    <w:rsid w:val="003C1A98"/>
    <w:rsid w:val="003D4FDC"/>
    <w:rsid w:val="00443C0A"/>
    <w:rsid w:val="00462BF4"/>
    <w:rsid w:val="004A67CB"/>
    <w:rsid w:val="0054206D"/>
    <w:rsid w:val="00550854"/>
    <w:rsid w:val="005938BE"/>
    <w:rsid w:val="005A011E"/>
    <w:rsid w:val="00601093"/>
    <w:rsid w:val="00615649"/>
    <w:rsid w:val="00673CAA"/>
    <w:rsid w:val="006813AB"/>
    <w:rsid w:val="006C0E5B"/>
    <w:rsid w:val="006E2D57"/>
    <w:rsid w:val="007314FA"/>
    <w:rsid w:val="00766DD1"/>
    <w:rsid w:val="00777CBB"/>
    <w:rsid w:val="00782815"/>
    <w:rsid w:val="007A7377"/>
    <w:rsid w:val="007B2EC6"/>
    <w:rsid w:val="007B6133"/>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C87B79"/>
    <w:rsid w:val="00C9554C"/>
    <w:rsid w:val="00CD61F1"/>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3838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6</cp:revision>
  <cp:lastPrinted>2024-07-02T11:28:00Z</cp:lastPrinted>
  <dcterms:created xsi:type="dcterms:W3CDTF">2024-07-01T10:05:00Z</dcterms:created>
  <dcterms:modified xsi:type="dcterms:W3CDTF">2024-07-02T12:14:00Z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