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7277" w14:textId="77777777" w:rsidR="001E43C3" w:rsidRPr="00371D66" w:rsidRDefault="001E43C3" w:rsidP="0020297A">
      <w:pPr>
        <w:spacing w:line="360" w:lineRule="auto"/>
        <w:rPr>
          <w:rFonts w:ascii="Helvetica" w:hAnsi="Helvetica" w:cs="Arial"/>
          <w:b/>
          <w:bCs/>
          <w:sz w:val="28"/>
          <w:szCs w:val="28"/>
        </w:rPr>
      </w:pPr>
    </w:p>
    <w:p w14:paraId="0F48BAD0" w14:textId="44FA6F23" w:rsidR="003306A3" w:rsidRDefault="002A6529" w:rsidP="0012371D">
      <w:pPr>
        <w:ind w:right="1"/>
        <w:rPr>
          <w:rFonts w:ascii="Helvetica" w:hAnsi="Helvetica"/>
          <w:b/>
          <w:bCs/>
          <w:sz w:val="28"/>
          <w:szCs w:val="28"/>
        </w:rPr>
      </w:pPr>
      <w:proofErr w:type="spellStart"/>
      <w:r w:rsidRPr="002A6529">
        <w:rPr>
          <w:rFonts w:ascii="Helvetica" w:hAnsi="Helvetica"/>
          <w:b/>
          <w:bCs/>
          <w:sz w:val="28"/>
          <w:szCs w:val="28"/>
        </w:rPr>
        <w:t>ZwickRoell</w:t>
      </w:r>
      <w:proofErr w:type="spellEnd"/>
      <w:r w:rsidRPr="002A6529">
        <w:rPr>
          <w:rFonts w:ascii="Helvetica" w:hAnsi="Helvetica"/>
          <w:b/>
          <w:bCs/>
          <w:sz w:val="28"/>
          <w:szCs w:val="28"/>
        </w:rPr>
        <w:t xml:space="preserve"> AG wird europäische Aktiengesellschaft (SE)</w:t>
      </w:r>
    </w:p>
    <w:p w14:paraId="7F46134B" w14:textId="77777777" w:rsidR="002A6529" w:rsidRDefault="002A6529" w:rsidP="0012371D">
      <w:pPr>
        <w:ind w:right="1"/>
        <w:rPr>
          <w:rFonts w:ascii="Helvetica" w:hAnsi="Helvetica"/>
          <w:b/>
          <w:bCs/>
          <w:sz w:val="28"/>
          <w:szCs w:val="28"/>
        </w:rPr>
      </w:pPr>
    </w:p>
    <w:p w14:paraId="0920283A" w14:textId="2BBC68D3" w:rsidR="003306A3" w:rsidRPr="003306A3" w:rsidRDefault="002A6529" w:rsidP="0012371D">
      <w:pPr>
        <w:ind w:right="1"/>
        <w:rPr>
          <w:rFonts w:ascii="Helvetica" w:hAnsi="Helvetica"/>
          <w:b/>
          <w:bCs/>
        </w:rPr>
      </w:pPr>
      <w:r w:rsidRPr="002A6529">
        <w:rPr>
          <w:rFonts w:ascii="Helvetica" w:hAnsi="Helvetica"/>
          <w:b/>
          <w:bCs/>
        </w:rPr>
        <w:t>Rechtsformwechsel als Schritt internationaler Unternehmensentwicklung</w:t>
      </w:r>
    </w:p>
    <w:p w14:paraId="61B6E3CD" w14:textId="77777777" w:rsidR="003306A3" w:rsidRPr="00371D66" w:rsidRDefault="003306A3" w:rsidP="0012371D">
      <w:pPr>
        <w:ind w:right="1"/>
        <w:rPr>
          <w:rFonts w:ascii="Helvetica" w:hAnsi="Helvetica" w:cs="Helvetica"/>
          <w:b/>
          <w:bCs/>
          <w:sz w:val="28"/>
          <w:szCs w:val="28"/>
        </w:rPr>
      </w:pPr>
    </w:p>
    <w:p w14:paraId="65AC1459" w14:textId="50585015" w:rsidR="006B6B6F" w:rsidRPr="00371D66" w:rsidRDefault="00AA6E96" w:rsidP="006B6B6F">
      <w:pPr>
        <w:pStyle w:val="KeinLeerraum"/>
        <w:rPr>
          <w:rFonts w:ascii="Helvetica" w:hAnsi="Helvetica" w:cs="Arial"/>
          <w:b/>
          <w:sz w:val="20"/>
          <w:szCs w:val="20"/>
        </w:rPr>
      </w:pPr>
      <w:r w:rsidRPr="00371D66">
        <w:rPr>
          <w:rFonts w:ascii="Helvetica" w:hAnsi="Helvetic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2BC30B" wp14:editId="67050F8A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5829300" cy="1221105"/>
                <wp:effectExtent l="0" t="0" r="0" b="0"/>
                <wp:wrapSquare wrapText="bothSides"/>
                <wp:docPr id="12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21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C1A5E" w14:textId="23A3366F" w:rsidR="00A24B99" w:rsidRPr="00AA6E96" w:rsidRDefault="000746A4" w:rsidP="00AA6E96">
                            <w:pPr>
                              <w:spacing w:line="480" w:lineRule="auto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Auf einen</w:t>
                            </w:r>
                            <w:r w:rsidRPr="00081985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Blick:</w:t>
                            </w:r>
                            <w:r w:rsidR="00A24B99" w:rsidRPr="00AA6E9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CD896F" w14:textId="48CF3606" w:rsidR="003306A3" w:rsidRDefault="002A6529" w:rsidP="003306A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before="120" w:after="360" w:line="360" w:lineRule="auto"/>
                              <w:ind w:left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Umwandlung der AG zu einer europäischen AG (SE)</w:t>
                            </w:r>
                          </w:p>
                          <w:p w14:paraId="4607B3FC" w14:textId="49D7AA52" w:rsidR="002A6529" w:rsidRPr="003306A3" w:rsidRDefault="002A6529" w:rsidP="003306A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before="120" w:after="360" w:line="360" w:lineRule="auto"/>
                              <w:ind w:left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Struktur mit Aufsichtsrat und Vorstand bleibt</w:t>
                            </w:r>
                          </w:p>
                          <w:p w14:paraId="1EAF1825" w14:textId="022E5922" w:rsidR="003306A3" w:rsidRPr="00C10C71" w:rsidRDefault="002A6529" w:rsidP="00C10C7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before="120" w:after="360" w:line="360" w:lineRule="auto"/>
                              <w:ind w:left="357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 xml:space="preserve">Starke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Indentifikation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 xml:space="preserve"> der Beschäftigten mit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ZwickRoell</w:t>
                            </w:r>
                            <w:proofErr w:type="spellEnd"/>
                          </w:p>
                          <w:p w14:paraId="18E52B29" w14:textId="6310D186" w:rsidR="00C10C71" w:rsidRDefault="00C10C71" w:rsidP="00C10C71">
                            <w:pPr>
                              <w:pStyle w:val="Listenabsatz"/>
                              <w:spacing w:before="120" w:after="360" w:line="240" w:lineRule="auto"/>
                              <w:ind w:left="357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B637E1" w14:textId="5E2FB809" w:rsidR="008819F9" w:rsidRDefault="008819F9" w:rsidP="008819F9">
                            <w:pPr>
                              <w:pStyle w:val="Listenabsatz"/>
                              <w:spacing w:before="120" w:after="360" w:line="240" w:lineRule="auto"/>
                              <w:ind w:left="357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BC30B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0;margin-top:13.4pt;width:459pt;height:96.1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" fillcolor="#d8d8d8 [2732]" stroked="f">
                <v:textbox>
                  <w:txbxContent>
                    <w:p w14:paraId="16AC1A5E" w14:textId="23A3366F" w:rsidR="00A24B99" w:rsidRPr="00AA6E96" w:rsidRDefault="000746A4" w:rsidP="00AA6E96">
                      <w:pPr>
                        <w:spacing w:line="480" w:lineRule="auto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>Auf einen</w:t>
                      </w:r>
                      <w:r w:rsidRPr="00081985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Blick:</w:t>
                      </w:r>
                      <w:r w:rsidR="00A24B99" w:rsidRPr="00AA6E9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CD896F" w14:textId="48CF3606" w:rsidR="003306A3" w:rsidRDefault="002A6529" w:rsidP="003306A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before="120" w:after="360" w:line="360" w:lineRule="auto"/>
                        <w:ind w:left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Umwandlung der AG zu einer europäischen AG (SE)</w:t>
                      </w:r>
                    </w:p>
                    <w:p w14:paraId="4607B3FC" w14:textId="49D7AA52" w:rsidR="002A6529" w:rsidRPr="003306A3" w:rsidRDefault="002A6529" w:rsidP="003306A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before="120" w:after="360" w:line="360" w:lineRule="auto"/>
                        <w:ind w:left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Struktur mit Aufsichtsrat und Vorstand bleibt</w:t>
                      </w:r>
                    </w:p>
                    <w:p w14:paraId="1EAF1825" w14:textId="022E5922" w:rsidR="003306A3" w:rsidRPr="00C10C71" w:rsidRDefault="002A6529" w:rsidP="00C10C7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before="120" w:after="360" w:line="360" w:lineRule="auto"/>
                        <w:ind w:left="357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Starke Indentifikation der Beschäftigten mit ZwickRoell</w:t>
                      </w:r>
                    </w:p>
                    <w:p w14:paraId="18E52B29" w14:textId="6310D186" w:rsidR="00C10C71" w:rsidRDefault="00C10C71" w:rsidP="00C10C71">
                      <w:pPr>
                        <w:pStyle w:val="Listenabsatz"/>
                        <w:spacing w:before="120" w:after="360" w:line="240" w:lineRule="auto"/>
                        <w:ind w:left="357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</w:p>
                    <w:p w14:paraId="4CB637E1" w14:textId="5E2FB809" w:rsidR="008819F9" w:rsidRDefault="008819F9" w:rsidP="008819F9">
                      <w:pPr>
                        <w:pStyle w:val="Listenabsatz"/>
                        <w:spacing w:before="120" w:after="360" w:line="240" w:lineRule="auto"/>
                        <w:ind w:left="357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3F24" w:rsidRPr="00371D66">
        <w:rPr>
          <w:rFonts w:ascii="Helvetica" w:hAnsi="Helvetica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841711" wp14:editId="600A522D">
                <wp:simplePos x="0" y="0"/>
                <wp:positionH relativeFrom="column">
                  <wp:posOffset>4366260</wp:posOffset>
                </wp:positionH>
                <wp:positionV relativeFrom="paragraph">
                  <wp:posOffset>495935</wp:posOffset>
                </wp:positionV>
                <wp:extent cx="114300" cy="114300"/>
                <wp:effectExtent l="0" t="0" r="0" b="0"/>
                <wp:wrapThrough wrapText="bothSides">
                  <wp:wrapPolygon edited="0">
                    <wp:start x="1143000" y="2286000"/>
                    <wp:lineTo x="1143000" y="10287000"/>
                    <wp:lineTo x="11430000" y="10287000"/>
                    <wp:lineTo x="11430000" y="2286000"/>
                    <wp:lineTo x="1143000" y="2286000"/>
                  </wp:wrapPolygon>
                </wp:wrapThrough>
                <wp:docPr id="11" name="Multiplizier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17947 w 114300"/>
                            <a:gd name="T1" fmla="*/ 36957 h 114300"/>
                            <a:gd name="T2" fmla="*/ 36957 w 114300"/>
                            <a:gd name="T3" fmla="*/ 17947 h 114300"/>
                            <a:gd name="T4" fmla="*/ 57150 w 114300"/>
                            <a:gd name="T5" fmla="*/ 38141 h 114300"/>
                            <a:gd name="T6" fmla="*/ 77343 w 114300"/>
                            <a:gd name="T7" fmla="*/ 17947 h 114300"/>
                            <a:gd name="T8" fmla="*/ 96353 w 114300"/>
                            <a:gd name="T9" fmla="*/ 36957 h 114300"/>
                            <a:gd name="T10" fmla="*/ 76159 w 114300"/>
                            <a:gd name="T11" fmla="*/ 57150 h 114300"/>
                            <a:gd name="T12" fmla="*/ 96353 w 114300"/>
                            <a:gd name="T13" fmla="*/ 77343 h 114300"/>
                            <a:gd name="T14" fmla="*/ 77343 w 114300"/>
                            <a:gd name="T15" fmla="*/ 96353 h 114300"/>
                            <a:gd name="T16" fmla="*/ 57150 w 114300"/>
                            <a:gd name="T17" fmla="*/ 76159 h 114300"/>
                            <a:gd name="T18" fmla="*/ 36957 w 114300"/>
                            <a:gd name="T19" fmla="*/ 96353 h 114300"/>
                            <a:gd name="T20" fmla="*/ 17947 w 114300"/>
                            <a:gd name="T21" fmla="*/ 77343 h 114300"/>
                            <a:gd name="T22" fmla="*/ 38141 w 114300"/>
                            <a:gd name="T23" fmla="*/ 57150 h 114300"/>
                            <a:gd name="T24" fmla="*/ 17947 w 114300"/>
                            <a:gd name="T25" fmla="*/ 36957 h 11430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14300" h="114300">
                              <a:moveTo>
                                <a:pt x="17947" y="36957"/>
                              </a:moveTo>
                              <a:lnTo>
                                <a:pt x="36957" y="17947"/>
                              </a:lnTo>
                              <a:lnTo>
                                <a:pt x="57150" y="38141"/>
                              </a:lnTo>
                              <a:lnTo>
                                <a:pt x="77343" y="17947"/>
                              </a:lnTo>
                              <a:lnTo>
                                <a:pt x="96353" y="36957"/>
                              </a:lnTo>
                              <a:lnTo>
                                <a:pt x="76159" y="57150"/>
                              </a:lnTo>
                              <a:lnTo>
                                <a:pt x="96353" y="77343"/>
                              </a:lnTo>
                              <a:lnTo>
                                <a:pt x="77343" y="96353"/>
                              </a:lnTo>
                              <a:lnTo>
                                <a:pt x="57150" y="76159"/>
                              </a:lnTo>
                              <a:lnTo>
                                <a:pt x="36957" y="96353"/>
                              </a:lnTo>
                              <a:lnTo>
                                <a:pt x="17947" y="77343"/>
                              </a:lnTo>
                              <a:lnTo>
                                <a:pt x="38141" y="57150"/>
                              </a:lnTo>
                              <a:lnTo>
                                <a:pt x="17947" y="36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7F3A53" id="Multiplizieren 14" o:spid="_x0000_s1026" style="position:absolute;margin-left:343.8pt;margin-top:39.05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" path="m17947,36957l36957,17947,57150,38141,77343,17947,96353,36957,76159,57150,96353,77343,77343,96353,57150,76159,36957,96353,17947,77343,38141,57150,17947,36957xe" fillcolor="#c00" stroked="f">
                <v:path arrowok="t" o:connecttype="custom" o:connectlocs="17947,36957;36957,17947;57150,38141;77343,17947;96353,36957;76159,57150;96353,77343;77343,96353;57150,76159;36957,96353;17947,77343;38141,57150;17947,36957" o:connectangles="0,0,0,0,0,0,0,0,0,0,0,0,0"/>
                <w10:wrap type="through"/>
              </v:shape>
            </w:pict>
          </mc:Fallback>
        </mc:AlternateContent>
      </w:r>
      <w:r w:rsidR="00583F24" w:rsidRPr="00371D66">
        <w:rPr>
          <w:rFonts w:ascii="Helvetica" w:hAnsi="Helvetica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BF4500" wp14:editId="61B8E870">
                <wp:simplePos x="0" y="0"/>
                <wp:positionH relativeFrom="column">
                  <wp:posOffset>4352290</wp:posOffset>
                </wp:positionH>
                <wp:positionV relativeFrom="paragraph">
                  <wp:posOffset>483235</wp:posOffset>
                </wp:positionV>
                <wp:extent cx="128905" cy="128905"/>
                <wp:effectExtent l="5080" t="1270" r="8890" b="3175"/>
                <wp:wrapSquare wrapText="bothSides"/>
                <wp:docPr id="10" name="Textfeld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 bwMode="auto"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B36F9" w14:textId="77777777" w:rsidR="000746A4" w:rsidRDefault="000746A4" w:rsidP="000746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F4500" id="Textfeld 12" o:spid="_x0000_s1027" type="#_x0000_t202" style="position:absolute;margin-left:342.7pt;margin-top:38.05pt;width:10.15pt;height:1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" fillcolor="white [3212]" strokecolor="#7f7f7f [1612]">
                <v:path arrowok="t"/>
                <o:lock v:ext="edit" aspectratio="t"/>
                <v:textbox>
                  <w:txbxContent>
                    <w:p w14:paraId="347B36F9" w14:textId="77777777" w:rsidR="000746A4" w:rsidRDefault="000746A4" w:rsidP="000746A4"/>
                  </w:txbxContent>
                </v:textbox>
                <w10:wrap type="square"/>
              </v:shape>
            </w:pict>
          </mc:Fallback>
        </mc:AlternateContent>
      </w:r>
      <w:r w:rsidR="00583F24" w:rsidRPr="00371D66">
        <w:rPr>
          <w:rFonts w:ascii="Helvetica" w:hAnsi="Helvetica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39663A" wp14:editId="53C3C348">
                <wp:simplePos x="0" y="0"/>
                <wp:positionH relativeFrom="column">
                  <wp:posOffset>4268470</wp:posOffset>
                </wp:positionH>
                <wp:positionV relativeFrom="paragraph">
                  <wp:posOffset>220980</wp:posOffset>
                </wp:positionV>
                <wp:extent cx="1794510" cy="916940"/>
                <wp:effectExtent l="0" t="0" r="0" b="1270"/>
                <wp:wrapSquare wrapText="bothSides"/>
                <wp:docPr id="8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70CDF" w14:textId="77777777" w:rsidR="000746A4" w:rsidRPr="00DB7384" w:rsidRDefault="000746A4" w:rsidP="000746A4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7384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Zusätzlich verfügbar:</w:t>
                            </w:r>
                          </w:p>
                          <w:p w14:paraId="0985B4EF" w14:textId="77777777" w:rsidR="00284B95" w:rsidRDefault="000746A4" w:rsidP="000746A4">
                            <w:pPr>
                              <w:spacing w:line="360" w:lineRule="auto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Fotos</w:t>
                            </w:r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Videos</w:t>
                            </w:r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gramStart"/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r w:rsidR="00284B95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glische</w:t>
                            </w:r>
                            <w:proofErr w:type="gramEnd"/>
                            <w:r w:rsidR="00284B95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 xml:space="preserve"> Version</w:t>
                            </w:r>
                          </w:p>
                          <w:p w14:paraId="697AFA35" w14:textId="77777777" w:rsidR="000746A4" w:rsidRPr="00DB7384" w:rsidRDefault="000746A4" w:rsidP="000746A4">
                            <w:pPr>
                              <w:spacing w:line="360" w:lineRule="auto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glische</w:t>
                            </w:r>
                            <w:proofErr w:type="spellEnd"/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 xml:space="preserve">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663A" id="Textfeld 6" o:spid="_x0000_s1028" type="#_x0000_t202" style="position:absolute;margin-left:336.1pt;margin-top:17.4pt;width:141.3pt;height:7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" filled="f" stroked="f">
                <v:textbox>
                  <w:txbxContent>
                    <w:p w14:paraId="60070CDF" w14:textId="77777777" w:rsidR="000746A4" w:rsidRPr="00DB7384" w:rsidRDefault="000746A4" w:rsidP="000746A4">
                      <w:pPr>
                        <w:spacing w:line="360" w:lineRule="auto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B7384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>Zusätzlich verfügbar:</w:t>
                      </w:r>
                    </w:p>
                    <w:p w14:paraId="0985B4EF" w14:textId="77777777" w:rsidR="00284B95" w:rsidRDefault="000746A4" w:rsidP="000746A4">
                      <w:pPr>
                        <w:spacing w:line="360" w:lineRule="auto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Fotos</w:t>
                      </w:r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Videos</w:t>
                      </w:r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proofErr w:type="gramStart"/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En</w:t>
                      </w:r>
                      <w:r w:rsidR="00284B95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glische</w:t>
                      </w:r>
                      <w:proofErr w:type="gramEnd"/>
                      <w:r w:rsidR="00284B95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 xml:space="preserve"> Version</w:t>
                      </w:r>
                    </w:p>
                    <w:p w14:paraId="697AFA35" w14:textId="77777777" w:rsidR="000746A4" w:rsidRPr="00DB7384" w:rsidRDefault="000746A4" w:rsidP="000746A4">
                      <w:pPr>
                        <w:spacing w:line="360" w:lineRule="auto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glische</w:t>
                      </w:r>
                      <w:proofErr w:type="spellEnd"/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 xml:space="preserve"> Version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3F24" w:rsidRPr="00371D66">
        <w:rPr>
          <w:rFonts w:ascii="Helvetica" w:hAnsi="Helvetic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F67AE0" wp14:editId="064DB6F1">
                <wp:simplePos x="0" y="0"/>
                <wp:positionH relativeFrom="column">
                  <wp:posOffset>4355465</wp:posOffset>
                </wp:positionH>
                <wp:positionV relativeFrom="paragraph">
                  <wp:posOffset>923290</wp:posOffset>
                </wp:positionV>
                <wp:extent cx="128270" cy="128270"/>
                <wp:effectExtent l="8255" t="3175" r="6350" b="1905"/>
                <wp:wrapSquare wrapText="bothSides"/>
                <wp:docPr id="7" name="Textfe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5A633" w14:textId="77777777" w:rsidR="000746A4" w:rsidRDefault="00976A2F" w:rsidP="000746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FBA61" wp14:editId="731E06AF">
                                  <wp:extent cx="0" cy="0"/>
                                  <wp:effectExtent l="0" t="0" r="0" b="0"/>
                                  <wp:docPr id="19" name="Grafik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28" w:rsidRPr="00F17C28">
                              <w:rPr>
                                <w:noProof/>
                              </w:rPr>
                              <w:drawing>
                                <wp:inline distT="0" distB="0" distL="0" distR="0" wp14:anchorId="61F3538B" wp14:editId="4ED8F1F5">
                                  <wp:extent cx="0" cy="0"/>
                                  <wp:effectExtent l="0" t="0" r="0" b="0"/>
                                  <wp:docPr id="20" name="Grafik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67AE0" id="Textfeld 4" o:spid="_x0000_s1029" type="#_x0000_t202" style="position:absolute;margin-left:342.95pt;margin-top:72.7pt;width:10.1pt;height:1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" fillcolor="white [3212]" strokecolor="#7f7f7f [1612]">
                <v:path arrowok="t"/>
                <o:lock v:ext="edit" aspectratio="t"/>
                <v:textbox>
                  <w:txbxContent>
                    <w:p w14:paraId="2B05A633" w14:textId="77777777" w:rsidR="000746A4" w:rsidRDefault="00976A2F" w:rsidP="000746A4">
                      <w:r>
                        <w:rPr>
                          <w:noProof/>
                        </w:rPr>
                        <w:drawing>
                          <wp:inline distT="0" distB="0" distL="0" distR="0" wp14:anchorId="447FBA61" wp14:editId="731E06AF">
                            <wp:extent cx="0" cy="0"/>
                            <wp:effectExtent l="0" t="0" r="0" b="0"/>
                            <wp:docPr id="19" name="Grafi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28" w:rsidRPr="00F17C28">
                        <w:rPr>
                          <w:noProof/>
                        </w:rPr>
                        <w:drawing>
                          <wp:inline distT="0" distB="0" distL="0" distR="0" wp14:anchorId="61F3538B" wp14:editId="4ED8F1F5">
                            <wp:extent cx="0" cy="0"/>
                            <wp:effectExtent l="0" t="0" r="0" b="0"/>
                            <wp:docPr id="20" name="Grafi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3F24" w:rsidRPr="00371D66">
        <w:rPr>
          <w:rFonts w:ascii="Helvetica" w:hAnsi="Helvetica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650B82" wp14:editId="775C64C6">
                <wp:simplePos x="0" y="0"/>
                <wp:positionH relativeFrom="column">
                  <wp:posOffset>4355465</wp:posOffset>
                </wp:positionH>
                <wp:positionV relativeFrom="paragraph">
                  <wp:posOffset>693420</wp:posOffset>
                </wp:positionV>
                <wp:extent cx="128270" cy="128270"/>
                <wp:effectExtent l="8255" t="1905" r="6350" b="3175"/>
                <wp:wrapSquare wrapText="bothSides"/>
                <wp:docPr id="6" name="Textfe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C01C0" w14:textId="77777777" w:rsidR="000746A4" w:rsidRDefault="001874E2" w:rsidP="000746A4">
                            <w:r w:rsidRPr="001874E2">
                              <w:rPr>
                                <w:noProof/>
                              </w:rPr>
                              <w:drawing>
                                <wp:inline distT="0" distB="0" distL="0" distR="0" wp14:anchorId="73C72482" wp14:editId="39D08DA2">
                                  <wp:extent cx="0" cy="0"/>
                                  <wp:effectExtent l="0" t="0" r="0" b="0"/>
                                  <wp:docPr id="21" name="Grafik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0B82" id="Textfeld 11" o:spid="_x0000_s1030" type="#_x0000_t202" style="position:absolute;margin-left:342.95pt;margin-top:54.6pt;width:10.1pt;height:1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" fillcolor="white [3212]" strokecolor="#7f7f7f [1612]">
                <v:path arrowok="t"/>
                <o:lock v:ext="edit" aspectratio="t"/>
                <v:textbox>
                  <w:txbxContent>
                    <w:p w14:paraId="496C01C0" w14:textId="77777777" w:rsidR="000746A4" w:rsidRDefault="001874E2" w:rsidP="000746A4">
                      <w:r w:rsidRPr="001874E2">
                        <w:rPr>
                          <w:noProof/>
                        </w:rPr>
                        <w:drawing>
                          <wp:inline distT="0" distB="0" distL="0" distR="0" wp14:anchorId="73C72482" wp14:editId="39D08DA2">
                            <wp:extent cx="0" cy="0"/>
                            <wp:effectExtent l="0" t="0" r="0" b="0"/>
                            <wp:docPr id="21" name="Grafi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9585C8" w14:textId="77777777" w:rsidR="00B51273" w:rsidRPr="00371D66" w:rsidRDefault="00B51273" w:rsidP="003D5009">
      <w:pPr>
        <w:pStyle w:val="KeinLeerraum"/>
        <w:spacing w:line="480" w:lineRule="auto"/>
        <w:rPr>
          <w:rFonts w:ascii="Helvetica" w:hAnsi="Helvetica" w:cs="Arial"/>
          <w:b/>
          <w:sz w:val="20"/>
          <w:szCs w:val="20"/>
        </w:rPr>
      </w:pPr>
    </w:p>
    <w:p w14:paraId="626873BA" w14:textId="77777777" w:rsidR="0020297A" w:rsidRPr="00371D66" w:rsidRDefault="0020297A" w:rsidP="00434139">
      <w:pPr>
        <w:ind w:right="708"/>
        <w:rPr>
          <w:rFonts w:ascii="Helvetica" w:hAnsi="Helvetica" w:cs="Arial"/>
          <w:b/>
          <w:sz w:val="22"/>
          <w:szCs w:val="22"/>
        </w:rPr>
      </w:pPr>
    </w:p>
    <w:p w14:paraId="4170E48A" w14:textId="79E60F68" w:rsidR="002A6529" w:rsidRPr="006940E3" w:rsidRDefault="00CB4886" w:rsidP="002A6529">
      <w:pPr>
        <w:tabs>
          <w:tab w:val="left" w:pos="9072"/>
        </w:tabs>
        <w:spacing w:line="360" w:lineRule="auto"/>
        <w:ind w:right="142"/>
        <w:rPr>
          <w:rFonts w:ascii="Helvetica" w:hAnsi="Helvetica" w:cs="Helvetica"/>
          <w:b/>
          <w:sz w:val="22"/>
          <w:szCs w:val="22"/>
        </w:rPr>
      </w:pPr>
      <w:proofErr w:type="spellStart"/>
      <w:r w:rsidRPr="006940E3">
        <w:rPr>
          <w:rFonts w:ascii="Helvetica" w:hAnsi="Helvetica" w:cs="Helvetica"/>
          <w:b/>
          <w:sz w:val="22"/>
          <w:szCs w:val="22"/>
        </w:rPr>
        <w:t>ZwickRoell</w:t>
      </w:r>
      <w:proofErr w:type="spellEnd"/>
      <w:r w:rsidR="00C75347" w:rsidRPr="006940E3">
        <w:rPr>
          <w:rFonts w:ascii="Helvetica" w:hAnsi="Helvetica" w:cs="Helvetica"/>
          <w:b/>
          <w:sz w:val="22"/>
          <w:szCs w:val="22"/>
        </w:rPr>
        <w:t>,</w:t>
      </w:r>
      <w:r w:rsidR="00F84E23" w:rsidRPr="006940E3">
        <w:rPr>
          <w:rFonts w:ascii="Helvetica" w:hAnsi="Helvetica" w:cs="Helvetica"/>
          <w:b/>
          <w:sz w:val="22"/>
          <w:szCs w:val="22"/>
        </w:rPr>
        <w:t xml:space="preserve"> </w:t>
      </w:r>
      <w:r w:rsidR="002A6529" w:rsidRPr="006940E3">
        <w:rPr>
          <w:rFonts w:ascii="Helvetica" w:hAnsi="Helvetica" w:cs="Helvetica"/>
          <w:b/>
          <w:sz w:val="22"/>
          <w:szCs w:val="22"/>
        </w:rPr>
        <w:t>September</w:t>
      </w:r>
      <w:r w:rsidR="0057249E" w:rsidRPr="006940E3">
        <w:rPr>
          <w:rFonts w:ascii="Helvetica" w:hAnsi="Helvetica" w:cs="Helvetica"/>
          <w:b/>
          <w:sz w:val="22"/>
          <w:szCs w:val="22"/>
        </w:rPr>
        <w:t xml:space="preserve"> 202</w:t>
      </w:r>
      <w:r w:rsidR="00A24B99" w:rsidRPr="006940E3">
        <w:rPr>
          <w:rFonts w:ascii="Helvetica" w:hAnsi="Helvetica" w:cs="Helvetica"/>
          <w:b/>
          <w:sz w:val="22"/>
          <w:szCs w:val="22"/>
        </w:rPr>
        <w:t>3</w:t>
      </w:r>
      <w:r w:rsidR="0057249E" w:rsidRPr="006940E3">
        <w:rPr>
          <w:rFonts w:ascii="Helvetica" w:hAnsi="Helvetica" w:cs="Helvetica"/>
          <w:b/>
          <w:sz w:val="22"/>
          <w:szCs w:val="22"/>
        </w:rPr>
        <w:t>.</w:t>
      </w:r>
      <w:r w:rsidR="0012371D" w:rsidRPr="006940E3">
        <w:rPr>
          <w:rFonts w:ascii="Helvetica" w:hAnsi="Helvetica" w:cs="Helvetica"/>
          <w:b/>
          <w:sz w:val="22"/>
          <w:szCs w:val="22"/>
        </w:rPr>
        <w:t xml:space="preserve"> </w:t>
      </w:r>
      <w:r w:rsidR="002A6529" w:rsidRPr="006940E3">
        <w:rPr>
          <w:rFonts w:ascii="Helvetica" w:hAnsi="Helvetica" w:cs="Helvetica"/>
          <w:b/>
          <w:sz w:val="22"/>
          <w:szCs w:val="22"/>
        </w:rPr>
        <w:t xml:space="preserve">Der Prüfmaschinenhersteller </w:t>
      </w:r>
      <w:proofErr w:type="spellStart"/>
      <w:r w:rsidR="002A6529" w:rsidRPr="006940E3">
        <w:rPr>
          <w:rFonts w:ascii="Helvetica" w:hAnsi="Helvetica" w:cs="Helvetica"/>
          <w:b/>
          <w:sz w:val="22"/>
          <w:szCs w:val="22"/>
        </w:rPr>
        <w:t>ZwickRoell</w:t>
      </w:r>
      <w:proofErr w:type="spellEnd"/>
      <w:r w:rsidR="002A6529" w:rsidRPr="006940E3">
        <w:rPr>
          <w:rFonts w:ascii="Helvetica" w:hAnsi="Helvetica" w:cs="Helvetica"/>
          <w:b/>
          <w:sz w:val="22"/>
          <w:szCs w:val="22"/>
        </w:rPr>
        <w:t xml:space="preserve"> richtet sich weiter international aus: Ausdruck dessen ist die Umwandlung der Muttergesellschaft </w:t>
      </w:r>
      <w:r w:rsidR="00974758">
        <w:rPr>
          <w:rFonts w:ascii="Helvetica" w:hAnsi="Helvetica" w:cs="Helvetica"/>
          <w:b/>
          <w:sz w:val="22"/>
          <w:szCs w:val="22"/>
        </w:rPr>
        <w:t xml:space="preserve">von </w:t>
      </w:r>
      <w:r w:rsidR="002A6529" w:rsidRPr="006940E3">
        <w:rPr>
          <w:rFonts w:ascii="Helvetica" w:hAnsi="Helvetica" w:cs="Helvetica"/>
          <w:b/>
          <w:sz w:val="22"/>
          <w:szCs w:val="22"/>
        </w:rPr>
        <w:t xml:space="preserve">der Rechtsform Aktiengesellschaft (AG) hin zu einer europäischen Aktiengesellschaft (Societas Europaea, kurz: </w:t>
      </w:r>
      <w:r w:rsidR="002A6529" w:rsidRPr="006940E3">
        <w:rPr>
          <w:rFonts w:ascii="Helvetica" w:hAnsi="Helvetica" w:cs="Helvetica"/>
          <w:b/>
          <w:i/>
          <w:sz w:val="22"/>
          <w:szCs w:val="22"/>
        </w:rPr>
        <w:t>SE</w:t>
      </w:r>
      <w:r w:rsidR="002A6529" w:rsidRPr="006940E3">
        <w:rPr>
          <w:rFonts w:ascii="Helvetica" w:hAnsi="Helvetica" w:cs="Helvetica"/>
          <w:b/>
          <w:sz w:val="22"/>
          <w:szCs w:val="22"/>
        </w:rPr>
        <w:t xml:space="preserve">). Die zuständigen Gremien aus Vorstand und Aufsichtsrat haben jetzt der Umwandlung zugestimmt. </w:t>
      </w:r>
    </w:p>
    <w:p w14:paraId="19C5A962" w14:textId="77777777" w:rsidR="002A6529" w:rsidRPr="002A6529" w:rsidRDefault="002A6529" w:rsidP="002A6529">
      <w:pPr>
        <w:tabs>
          <w:tab w:val="left" w:pos="9072"/>
        </w:tabs>
        <w:spacing w:line="360" w:lineRule="auto"/>
        <w:ind w:right="142"/>
        <w:rPr>
          <w:rFonts w:ascii="Helvetica" w:hAnsi="Helvetica" w:cs="Helvetica"/>
          <w:bCs/>
          <w:sz w:val="22"/>
          <w:szCs w:val="22"/>
        </w:rPr>
      </w:pPr>
    </w:p>
    <w:p w14:paraId="22FC4F9C" w14:textId="4AA5DC70" w:rsidR="002A6529" w:rsidRPr="002A6529" w:rsidRDefault="002A6529" w:rsidP="002A6529">
      <w:pPr>
        <w:tabs>
          <w:tab w:val="left" w:pos="9072"/>
        </w:tabs>
        <w:spacing w:line="360" w:lineRule="auto"/>
        <w:ind w:right="142"/>
        <w:rPr>
          <w:rFonts w:ascii="Helvetica" w:hAnsi="Helvetica" w:cs="Helvetica"/>
          <w:bCs/>
          <w:sz w:val="22"/>
          <w:szCs w:val="22"/>
        </w:rPr>
      </w:pPr>
      <w:r w:rsidRPr="002A6529">
        <w:rPr>
          <w:rFonts w:ascii="Helvetica" w:hAnsi="Helvetica" w:cs="Helvetica"/>
          <w:bCs/>
          <w:sz w:val="22"/>
          <w:szCs w:val="22"/>
        </w:rPr>
        <w:t xml:space="preserve">„Der internationale </w:t>
      </w:r>
      <w:proofErr w:type="spellStart"/>
      <w:r w:rsidRPr="002A6529">
        <w:rPr>
          <w:rFonts w:ascii="Helvetica" w:hAnsi="Helvetica" w:cs="Helvetica"/>
          <w:bCs/>
          <w:sz w:val="22"/>
          <w:szCs w:val="22"/>
        </w:rPr>
        <w:t>ZwickRoell</w:t>
      </w:r>
      <w:proofErr w:type="spellEnd"/>
      <w:r w:rsidRPr="002A6529">
        <w:rPr>
          <w:rFonts w:ascii="Helvetica" w:hAnsi="Helvetica" w:cs="Helvetica"/>
          <w:bCs/>
          <w:sz w:val="22"/>
          <w:szCs w:val="22"/>
        </w:rPr>
        <w:t xml:space="preserve">-Konzern hat einen klaren europäischen Fokus. Und so wurde in den letzten Jahren das internationale Geschäft weiter ausgebaut. Wir sind in allen europäischen Ländern mit eigenen Vertriebsgesellschaften oder -partnern tätig, wodurch wir mit der neuen Gesellschaftsform ebenfalls Rechnung tragen“, sagt </w:t>
      </w:r>
      <w:bookmarkStart w:id="0" w:name="_Hlk145510412"/>
      <w:r w:rsidRPr="002A6529">
        <w:rPr>
          <w:rFonts w:ascii="Helvetica" w:hAnsi="Helvetica" w:cs="Helvetica"/>
          <w:bCs/>
          <w:sz w:val="22"/>
          <w:szCs w:val="22"/>
        </w:rPr>
        <w:t xml:space="preserve">Klaus </w:t>
      </w:r>
      <w:proofErr w:type="spellStart"/>
      <w:r w:rsidRPr="002A6529">
        <w:rPr>
          <w:rFonts w:ascii="Helvetica" w:hAnsi="Helvetica" w:cs="Helvetica"/>
          <w:bCs/>
          <w:sz w:val="22"/>
          <w:szCs w:val="22"/>
        </w:rPr>
        <w:t>Cierocki</w:t>
      </w:r>
      <w:proofErr w:type="spellEnd"/>
      <w:r w:rsidRPr="002A6529">
        <w:rPr>
          <w:rFonts w:ascii="Helvetica" w:hAnsi="Helvetica" w:cs="Helvetica"/>
          <w:bCs/>
          <w:sz w:val="22"/>
          <w:szCs w:val="22"/>
        </w:rPr>
        <w:t xml:space="preserve">, </w:t>
      </w:r>
      <w:r w:rsidRPr="002A6529">
        <w:rPr>
          <w:rFonts w:ascii="Helvetica" w:hAnsi="Helvetica" w:cs="Helvetica"/>
          <w:bCs/>
          <w:sz w:val="22"/>
          <w:szCs w:val="22"/>
        </w:rPr>
        <w:br/>
        <w:t xml:space="preserve">Vorstandsvorsitzender der </w:t>
      </w:r>
      <w:proofErr w:type="spellStart"/>
      <w:r w:rsidRPr="002A6529">
        <w:rPr>
          <w:rFonts w:ascii="Helvetica" w:hAnsi="Helvetica" w:cs="Helvetica"/>
          <w:bCs/>
          <w:sz w:val="22"/>
          <w:szCs w:val="22"/>
        </w:rPr>
        <w:t>ZwickRoell</w:t>
      </w:r>
      <w:proofErr w:type="spellEnd"/>
      <w:r w:rsidRPr="002A6529">
        <w:rPr>
          <w:rFonts w:ascii="Helvetica" w:hAnsi="Helvetica" w:cs="Helvetica"/>
          <w:bCs/>
          <w:sz w:val="22"/>
          <w:szCs w:val="22"/>
        </w:rPr>
        <w:t xml:space="preserve"> SE</w:t>
      </w:r>
      <w:bookmarkEnd w:id="0"/>
      <w:r w:rsidRPr="002A6529">
        <w:rPr>
          <w:rFonts w:ascii="Helvetica" w:hAnsi="Helvetica" w:cs="Helvetica"/>
          <w:bCs/>
          <w:sz w:val="22"/>
          <w:szCs w:val="22"/>
        </w:rPr>
        <w:t xml:space="preserve">. </w:t>
      </w:r>
      <w:r w:rsidRPr="002A6529">
        <w:rPr>
          <w:rFonts w:ascii="Helvetica" w:hAnsi="Helvetica" w:cs="Helvetica"/>
          <w:bCs/>
          <w:sz w:val="22"/>
          <w:szCs w:val="22"/>
        </w:rPr>
        <w:br/>
      </w:r>
      <w:r w:rsidRPr="002A6529">
        <w:rPr>
          <w:rFonts w:ascii="Helvetica" w:hAnsi="Helvetica" w:cs="Helvetica"/>
          <w:bCs/>
          <w:sz w:val="22"/>
          <w:szCs w:val="22"/>
        </w:rPr>
        <w:br/>
      </w:r>
      <w:r w:rsidRPr="002A6529">
        <w:rPr>
          <w:rFonts w:ascii="Helvetica" w:hAnsi="Helvetica" w:cs="Helvetica"/>
          <w:b/>
          <w:sz w:val="22"/>
          <w:szCs w:val="22"/>
        </w:rPr>
        <w:t xml:space="preserve">Gesellschaftsform SE: Struktur mit Aufsichtsrat und Vorstand bleibt </w:t>
      </w:r>
      <w:r w:rsidRPr="002A6529">
        <w:rPr>
          <w:rFonts w:ascii="Helvetica" w:hAnsi="Helvetica" w:cs="Helvetica"/>
          <w:bCs/>
          <w:sz w:val="22"/>
          <w:szCs w:val="22"/>
        </w:rPr>
        <w:br/>
      </w:r>
      <w:r w:rsidRPr="002A6529">
        <w:rPr>
          <w:rFonts w:ascii="Helvetica" w:hAnsi="Helvetica" w:cs="Helvetica"/>
          <w:bCs/>
          <w:sz w:val="22"/>
          <w:szCs w:val="22"/>
        </w:rPr>
        <w:br/>
        <w:t xml:space="preserve">Nach der 2001 erfolgten Gründung der Muttergesellschaft </w:t>
      </w:r>
      <w:proofErr w:type="spellStart"/>
      <w:r w:rsidRPr="002A6529">
        <w:rPr>
          <w:rFonts w:ascii="Helvetica" w:hAnsi="Helvetica" w:cs="Helvetica"/>
          <w:bCs/>
          <w:sz w:val="22"/>
          <w:szCs w:val="22"/>
        </w:rPr>
        <w:t>ZwickRoell</w:t>
      </w:r>
      <w:proofErr w:type="spellEnd"/>
      <w:r w:rsidRPr="002A6529">
        <w:rPr>
          <w:rFonts w:ascii="Helvetica" w:hAnsi="Helvetica" w:cs="Helvetica"/>
          <w:bCs/>
          <w:sz w:val="22"/>
          <w:szCs w:val="22"/>
        </w:rPr>
        <w:t xml:space="preserve"> AG markiert die Umwandlung in eine </w:t>
      </w:r>
      <w:r w:rsidRPr="002A6529">
        <w:rPr>
          <w:rFonts w:ascii="Helvetica" w:hAnsi="Helvetica" w:cs="Helvetica"/>
          <w:bCs/>
          <w:i/>
          <w:sz w:val="22"/>
          <w:szCs w:val="22"/>
        </w:rPr>
        <w:t>SE</w:t>
      </w:r>
      <w:r w:rsidRPr="002A6529">
        <w:rPr>
          <w:rFonts w:ascii="Helvetica" w:hAnsi="Helvetica" w:cs="Helvetica"/>
          <w:bCs/>
          <w:sz w:val="22"/>
          <w:szCs w:val="22"/>
        </w:rPr>
        <w:t xml:space="preserve"> den nächsten konsequenten Schritt in der </w:t>
      </w:r>
      <w:r>
        <w:rPr>
          <w:rFonts w:ascii="Helvetica" w:hAnsi="Helvetica" w:cs="Helvetica"/>
          <w:bCs/>
          <w:sz w:val="22"/>
          <w:szCs w:val="22"/>
        </w:rPr>
        <w:t>U</w:t>
      </w:r>
      <w:r w:rsidRPr="002A6529">
        <w:rPr>
          <w:rFonts w:ascii="Helvetica" w:hAnsi="Helvetica" w:cs="Helvetica"/>
          <w:bCs/>
          <w:sz w:val="22"/>
          <w:szCs w:val="22"/>
        </w:rPr>
        <w:t>nternehmens</w:t>
      </w:r>
      <w:r>
        <w:rPr>
          <w:rFonts w:ascii="Helvetica" w:hAnsi="Helvetica" w:cs="Helvetica"/>
          <w:bCs/>
          <w:sz w:val="22"/>
          <w:szCs w:val="22"/>
        </w:rPr>
        <w:softHyphen/>
      </w:r>
      <w:r w:rsidRPr="002A6529">
        <w:rPr>
          <w:rFonts w:ascii="Helvetica" w:hAnsi="Helvetica" w:cs="Helvetica"/>
          <w:bCs/>
          <w:sz w:val="22"/>
          <w:szCs w:val="22"/>
        </w:rPr>
        <w:t xml:space="preserve">entwicklung. Die Umwandlung erfolgte unter Beibehaltung der Identität des Rechtsträgers. Die </w:t>
      </w:r>
      <w:r w:rsidRPr="002A6529">
        <w:rPr>
          <w:rFonts w:ascii="Helvetica" w:hAnsi="Helvetica" w:cs="Helvetica"/>
          <w:bCs/>
          <w:i/>
          <w:sz w:val="22"/>
          <w:szCs w:val="22"/>
        </w:rPr>
        <w:t>SE</w:t>
      </w:r>
      <w:r w:rsidRPr="002A6529">
        <w:rPr>
          <w:rFonts w:ascii="Helvetica" w:hAnsi="Helvetica" w:cs="Helvetica"/>
          <w:bCs/>
          <w:sz w:val="22"/>
          <w:szCs w:val="22"/>
        </w:rPr>
        <w:t xml:space="preserve"> hat ihren Sitz weiterhin in München, Produktions- und Verwaltungsstandort bleibt Ulm. Zudem bleibt die bisherige Struktur der Organtrennung von Aufsichtsrat und Vorstand bestehen. </w:t>
      </w:r>
      <w:r w:rsidRPr="002A6529">
        <w:rPr>
          <w:rFonts w:ascii="Helvetica" w:hAnsi="Helvetica" w:cs="Helvetica"/>
          <w:bCs/>
          <w:sz w:val="22"/>
          <w:szCs w:val="22"/>
        </w:rPr>
        <w:br/>
      </w:r>
      <w:r w:rsidRPr="002A6529">
        <w:rPr>
          <w:rFonts w:ascii="Helvetica" w:hAnsi="Helvetica" w:cs="Helvetica"/>
          <w:bCs/>
          <w:sz w:val="22"/>
          <w:szCs w:val="22"/>
        </w:rPr>
        <w:br/>
      </w:r>
      <w:r w:rsidRPr="002A6529">
        <w:rPr>
          <w:rFonts w:ascii="Helvetica" w:hAnsi="Helvetica" w:cs="Helvetica"/>
          <w:bCs/>
          <w:sz w:val="22"/>
          <w:szCs w:val="22"/>
        </w:rPr>
        <w:lastRenderedPageBreak/>
        <w:br/>
      </w:r>
      <w:r w:rsidRPr="002A6529">
        <w:rPr>
          <w:rFonts w:ascii="Helvetica" w:hAnsi="Helvetica" w:cs="Helvetica"/>
          <w:b/>
          <w:sz w:val="22"/>
          <w:szCs w:val="22"/>
        </w:rPr>
        <w:t xml:space="preserve">Stärkere Identifikation der Beschäftigten mit </w:t>
      </w:r>
      <w:proofErr w:type="spellStart"/>
      <w:r w:rsidRPr="002A6529">
        <w:rPr>
          <w:rFonts w:ascii="Helvetica" w:hAnsi="Helvetica" w:cs="Helvetica"/>
          <w:b/>
          <w:sz w:val="22"/>
          <w:szCs w:val="22"/>
        </w:rPr>
        <w:t>ZwickRoell</w:t>
      </w:r>
      <w:proofErr w:type="spellEnd"/>
    </w:p>
    <w:p w14:paraId="6B779345" w14:textId="6FB1B12C" w:rsidR="002A6529" w:rsidRPr="006940E3" w:rsidRDefault="002A6529" w:rsidP="006940E3">
      <w:pPr>
        <w:tabs>
          <w:tab w:val="left" w:pos="9072"/>
        </w:tabs>
        <w:spacing w:line="360" w:lineRule="auto"/>
        <w:ind w:right="142"/>
        <w:rPr>
          <w:rFonts w:ascii="Helvetica" w:hAnsi="Helvetica" w:cs="Arial"/>
          <w:bCs/>
          <w:color w:val="C00000"/>
        </w:rPr>
      </w:pPr>
      <w:r w:rsidRPr="002A6529">
        <w:rPr>
          <w:rFonts w:ascii="Helvetica" w:hAnsi="Helvetica" w:cs="Helvetica"/>
          <w:bCs/>
          <w:sz w:val="22"/>
          <w:szCs w:val="22"/>
        </w:rPr>
        <w:br/>
        <w:t xml:space="preserve">Für das Unternehmen ermöglicht die Rechtsform </w:t>
      </w:r>
      <w:r w:rsidRPr="002A6529">
        <w:rPr>
          <w:rFonts w:ascii="Helvetica" w:hAnsi="Helvetica" w:cs="Helvetica"/>
          <w:bCs/>
          <w:i/>
          <w:sz w:val="22"/>
          <w:szCs w:val="22"/>
        </w:rPr>
        <w:t>SE</w:t>
      </w:r>
      <w:r w:rsidRPr="002A6529">
        <w:rPr>
          <w:rFonts w:ascii="Helvetica" w:hAnsi="Helvetica" w:cs="Helvetica"/>
          <w:bCs/>
          <w:sz w:val="22"/>
          <w:szCs w:val="22"/>
        </w:rPr>
        <w:t>, die Mitbestimmungs</w:t>
      </w:r>
      <w:r>
        <w:rPr>
          <w:rFonts w:ascii="Helvetica" w:hAnsi="Helvetica" w:cs="Helvetica"/>
          <w:bCs/>
          <w:sz w:val="22"/>
          <w:szCs w:val="22"/>
        </w:rPr>
        <w:softHyphen/>
      </w:r>
      <w:r>
        <w:rPr>
          <w:rFonts w:ascii="Helvetica" w:hAnsi="Helvetica" w:cs="Helvetica"/>
          <w:bCs/>
          <w:sz w:val="22"/>
          <w:szCs w:val="22"/>
        </w:rPr>
        <w:softHyphen/>
      </w:r>
      <w:r w:rsidRPr="002A6529">
        <w:rPr>
          <w:rFonts w:ascii="Helvetica" w:hAnsi="Helvetica" w:cs="Helvetica"/>
          <w:bCs/>
          <w:sz w:val="22"/>
          <w:szCs w:val="22"/>
        </w:rPr>
        <w:t xml:space="preserve">strukturen vor allem in den Aufsichtsgremien weiterhin passend zur Unternehmensstruktur als Familienunternehmen zu gestalten. Zudem stellt die </w:t>
      </w:r>
      <w:r w:rsidRPr="002A6529">
        <w:rPr>
          <w:rFonts w:ascii="Helvetica" w:hAnsi="Helvetica" w:cs="Helvetica"/>
          <w:bCs/>
          <w:i/>
          <w:sz w:val="22"/>
          <w:szCs w:val="22"/>
        </w:rPr>
        <w:t>SE</w:t>
      </w:r>
      <w:r w:rsidRPr="002A6529">
        <w:rPr>
          <w:rFonts w:ascii="Helvetica" w:hAnsi="Helvetica" w:cs="Helvetica"/>
          <w:bCs/>
          <w:sz w:val="22"/>
          <w:szCs w:val="22"/>
        </w:rPr>
        <w:t xml:space="preserve"> eine attraktive Rechtsform für </w:t>
      </w:r>
      <w:r w:rsidRPr="002A6529">
        <w:rPr>
          <w:rFonts w:ascii="Helvetica" w:hAnsi="Helvetica" w:cs="Helvetica"/>
          <w:bCs/>
          <w:sz w:val="22"/>
          <w:szCs w:val="22"/>
        </w:rPr>
        <w:br/>
        <w:t xml:space="preserve">internationale Kunden und qualifizierte Mitarbeiterinnen und Mitarbeiter dar und fördert die Bildung einer nachhaltigen Corporate Identity sowie die Identifikation der Beschäftigten mit dem Unternehmen. </w:t>
      </w:r>
      <w:proofErr w:type="spellStart"/>
      <w:r w:rsidRPr="002A6529">
        <w:rPr>
          <w:rFonts w:ascii="Helvetica" w:hAnsi="Helvetica" w:cs="Helvetica"/>
          <w:bCs/>
          <w:sz w:val="22"/>
          <w:szCs w:val="22"/>
        </w:rPr>
        <w:t>Cierocki</w:t>
      </w:r>
      <w:proofErr w:type="spellEnd"/>
      <w:r w:rsidRPr="002A6529">
        <w:rPr>
          <w:rFonts w:ascii="Helvetica" w:hAnsi="Helvetica" w:cs="Helvetica"/>
          <w:bCs/>
          <w:sz w:val="22"/>
          <w:szCs w:val="22"/>
        </w:rPr>
        <w:t xml:space="preserve">: „Einerseits ist die SE eine moderne und zeitgemäße, </w:t>
      </w:r>
      <w:r w:rsidRPr="002A6529">
        <w:rPr>
          <w:rFonts w:ascii="Helvetica" w:hAnsi="Helvetica" w:cs="Helvetica"/>
          <w:bCs/>
          <w:sz w:val="22"/>
          <w:szCs w:val="22"/>
        </w:rPr>
        <w:br/>
        <w:t xml:space="preserve">andererseits auch die langfristig geeignete und unserer Größe und Internationalität angemessene Rechtsform, die auch den Belangen der Mitarbeiter in Europa in besonderem Maß Rechnung trägt.“ </w:t>
      </w:r>
      <w:r w:rsidRPr="002A6529">
        <w:rPr>
          <w:rFonts w:ascii="Helvetica" w:hAnsi="Helvetica" w:cs="Helvetica"/>
          <w:bCs/>
          <w:sz w:val="22"/>
          <w:szCs w:val="22"/>
        </w:rPr>
        <w:br/>
      </w:r>
    </w:p>
    <w:p w14:paraId="3B479875" w14:textId="77777777" w:rsidR="002A6529" w:rsidRDefault="002A6529" w:rsidP="00C10C71">
      <w:pPr>
        <w:spacing w:line="312" w:lineRule="auto"/>
        <w:rPr>
          <w:rFonts w:ascii="Helvetica" w:eastAsiaTheme="minorEastAsia" w:hAnsi="Helvetica" w:cs="Arial"/>
          <w:bCs/>
          <w:sz w:val="22"/>
          <w:szCs w:val="22"/>
        </w:rPr>
      </w:pPr>
    </w:p>
    <w:p w14:paraId="44BC638C" w14:textId="77777777" w:rsidR="002A6529" w:rsidRDefault="002A6529" w:rsidP="00C10C71">
      <w:pPr>
        <w:spacing w:line="312" w:lineRule="auto"/>
        <w:rPr>
          <w:rFonts w:ascii="Helvetica" w:eastAsiaTheme="minorEastAsia" w:hAnsi="Helvetica" w:cs="Arial"/>
          <w:bCs/>
          <w:sz w:val="22"/>
          <w:szCs w:val="22"/>
        </w:rPr>
      </w:pPr>
    </w:p>
    <w:p w14:paraId="67127660" w14:textId="30CF2107" w:rsidR="002A6529" w:rsidRDefault="006940E3" w:rsidP="00C10C71">
      <w:pPr>
        <w:spacing w:line="312" w:lineRule="auto"/>
        <w:rPr>
          <w:rFonts w:ascii="Helvetica" w:eastAsiaTheme="minorEastAsia" w:hAnsi="Helvetica" w:cs="Arial"/>
          <w:bCs/>
          <w:sz w:val="22"/>
          <w:szCs w:val="22"/>
        </w:rPr>
      </w:pPr>
      <w:r w:rsidRPr="00371D66">
        <w:rPr>
          <w:rFonts w:ascii="Helvetica" w:hAnsi="Helvetica" w:cs="Arial"/>
          <w:b/>
          <w:noProof/>
        </w:rPr>
        <w:drawing>
          <wp:inline distT="0" distB="0" distL="0" distR="0" wp14:anchorId="1532DAEB" wp14:editId="5B0526E3">
            <wp:extent cx="3473236" cy="2316649"/>
            <wp:effectExtent l="0" t="0" r="0" b="7620"/>
            <wp:docPr id="15" name="Grafik 15" descr="Ein Bild, das Person, Mann, Menschliches Gesicht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Person, Mann, Menschliches Gesicht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236" cy="231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152FC" w14:textId="77777777" w:rsidR="002A6529" w:rsidRDefault="002A6529" w:rsidP="00C10C71">
      <w:pPr>
        <w:spacing w:line="312" w:lineRule="auto"/>
        <w:rPr>
          <w:rFonts w:ascii="Helvetica" w:eastAsiaTheme="minorEastAsia" w:hAnsi="Helvetica" w:cs="Arial"/>
          <w:bCs/>
          <w:sz w:val="22"/>
          <w:szCs w:val="22"/>
        </w:rPr>
      </w:pPr>
    </w:p>
    <w:p w14:paraId="2761966A" w14:textId="77777777" w:rsidR="006940E3" w:rsidRPr="00371D66" w:rsidRDefault="006940E3" w:rsidP="006940E3">
      <w:pPr>
        <w:rPr>
          <w:rFonts w:ascii="Helvetica" w:hAnsi="Helvetica" w:cs="Arial"/>
          <w:b/>
          <w:sz w:val="20"/>
          <w:szCs w:val="20"/>
        </w:rPr>
      </w:pPr>
      <w:r w:rsidRPr="00371D66">
        <w:rPr>
          <w:rFonts w:ascii="Helvetica" w:hAnsi="Helvetica" w:cs="Arial"/>
          <w:b/>
          <w:sz w:val="20"/>
          <w:szCs w:val="20"/>
        </w:rPr>
        <w:t>Bildunterschrift:</w:t>
      </w:r>
    </w:p>
    <w:p w14:paraId="65D424EA" w14:textId="77777777" w:rsidR="006940E3" w:rsidRPr="00174231" w:rsidRDefault="006940E3" w:rsidP="006940E3">
      <w:pPr>
        <w:rPr>
          <w:rFonts w:ascii="Helvetica" w:hAnsi="Helvetica"/>
          <w:sz w:val="20"/>
          <w:szCs w:val="20"/>
        </w:rPr>
      </w:pPr>
      <w:r w:rsidRPr="002A6529">
        <w:rPr>
          <w:rFonts w:ascii="Helvetica" w:hAnsi="Helvetica"/>
          <w:bCs/>
          <w:sz w:val="20"/>
          <w:szCs w:val="20"/>
        </w:rPr>
        <w:t xml:space="preserve">Klaus </w:t>
      </w:r>
      <w:proofErr w:type="spellStart"/>
      <w:r w:rsidRPr="002A6529">
        <w:rPr>
          <w:rFonts w:ascii="Helvetica" w:hAnsi="Helvetica"/>
          <w:bCs/>
          <w:sz w:val="20"/>
          <w:szCs w:val="20"/>
        </w:rPr>
        <w:t>Cierocki</w:t>
      </w:r>
      <w:proofErr w:type="spellEnd"/>
      <w:r w:rsidRPr="002A6529">
        <w:rPr>
          <w:rFonts w:ascii="Helvetica" w:hAnsi="Helvetica"/>
          <w:bCs/>
          <w:sz w:val="20"/>
          <w:szCs w:val="20"/>
        </w:rPr>
        <w:t xml:space="preserve">, Vorstandsvorsitzender der </w:t>
      </w:r>
      <w:proofErr w:type="spellStart"/>
      <w:r w:rsidRPr="002A6529">
        <w:rPr>
          <w:rFonts w:ascii="Helvetica" w:hAnsi="Helvetica"/>
          <w:bCs/>
          <w:sz w:val="20"/>
          <w:szCs w:val="20"/>
        </w:rPr>
        <w:t>ZwickRoell</w:t>
      </w:r>
      <w:proofErr w:type="spellEnd"/>
      <w:r w:rsidRPr="002A6529">
        <w:rPr>
          <w:rFonts w:ascii="Helvetica" w:hAnsi="Helvetica"/>
          <w:bCs/>
          <w:sz w:val="20"/>
          <w:szCs w:val="20"/>
        </w:rPr>
        <w:t xml:space="preserve"> SE</w:t>
      </w:r>
      <w:r w:rsidRPr="00174231"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bCs/>
          <w:sz w:val="20"/>
          <w:szCs w:val="20"/>
        </w:rPr>
        <w:t>(</w:t>
      </w:r>
      <w:r w:rsidRPr="00174231">
        <w:rPr>
          <w:rFonts w:ascii="Helvetica" w:hAnsi="Helvetica"/>
          <w:bCs/>
          <w:sz w:val="20"/>
          <w:szCs w:val="20"/>
        </w:rPr>
        <w:t>Bildquelle:</w:t>
      </w:r>
      <w:r w:rsidRPr="00174231"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ZwickRoell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14:paraId="2F85E916" w14:textId="77777777" w:rsidR="002A6529" w:rsidRDefault="002A6529" w:rsidP="00C10C71">
      <w:pPr>
        <w:spacing w:line="312" w:lineRule="auto"/>
        <w:rPr>
          <w:rFonts w:ascii="Helvetica" w:eastAsiaTheme="minorEastAsia" w:hAnsi="Helvetica" w:cs="Arial"/>
          <w:bCs/>
          <w:sz w:val="22"/>
          <w:szCs w:val="22"/>
        </w:rPr>
      </w:pPr>
    </w:p>
    <w:p w14:paraId="0B46C507" w14:textId="77777777" w:rsidR="006940E3" w:rsidRDefault="006940E3" w:rsidP="00C10C71">
      <w:pPr>
        <w:spacing w:line="312" w:lineRule="auto"/>
        <w:rPr>
          <w:rFonts w:ascii="Helvetica" w:eastAsiaTheme="minorEastAsia" w:hAnsi="Helvetica" w:cs="Arial"/>
          <w:bCs/>
          <w:sz w:val="22"/>
          <w:szCs w:val="22"/>
        </w:rPr>
      </w:pPr>
    </w:p>
    <w:p w14:paraId="0E0124D4" w14:textId="77777777" w:rsidR="006940E3" w:rsidRDefault="006940E3" w:rsidP="00C10C71">
      <w:pPr>
        <w:spacing w:line="312" w:lineRule="auto"/>
        <w:rPr>
          <w:rFonts w:ascii="Helvetica" w:eastAsiaTheme="minorEastAsia" w:hAnsi="Helvetica" w:cs="Arial"/>
          <w:bCs/>
          <w:sz w:val="22"/>
          <w:szCs w:val="22"/>
        </w:rPr>
      </w:pPr>
    </w:p>
    <w:p w14:paraId="48035EC3" w14:textId="77777777" w:rsidR="006940E3" w:rsidRDefault="006940E3" w:rsidP="00C10C71">
      <w:pPr>
        <w:spacing w:line="312" w:lineRule="auto"/>
        <w:rPr>
          <w:rFonts w:ascii="Helvetica" w:eastAsiaTheme="minorEastAsia" w:hAnsi="Helvetica" w:cs="Arial"/>
          <w:bCs/>
          <w:sz w:val="22"/>
          <w:szCs w:val="22"/>
        </w:rPr>
      </w:pPr>
    </w:p>
    <w:p w14:paraId="61E6D437" w14:textId="77777777" w:rsidR="006940E3" w:rsidRDefault="006940E3" w:rsidP="00C10C71">
      <w:pPr>
        <w:spacing w:line="312" w:lineRule="auto"/>
        <w:rPr>
          <w:rFonts w:ascii="Helvetica" w:eastAsiaTheme="minorEastAsia" w:hAnsi="Helvetica" w:cs="Arial"/>
          <w:bCs/>
          <w:sz w:val="22"/>
          <w:szCs w:val="22"/>
        </w:rPr>
      </w:pPr>
    </w:p>
    <w:p w14:paraId="0C8C4496" w14:textId="77777777" w:rsidR="006940E3" w:rsidRDefault="006940E3" w:rsidP="00C10C71">
      <w:pPr>
        <w:spacing w:line="312" w:lineRule="auto"/>
        <w:rPr>
          <w:rFonts w:ascii="Helvetica" w:eastAsiaTheme="minorEastAsia" w:hAnsi="Helvetica" w:cs="Arial"/>
          <w:bCs/>
          <w:sz w:val="22"/>
          <w:szCs w:val="22"/>
        </w:rPr>
      </w:pPr>
    </w:p>
    <w:p w14:paraId="56C598B1" w14:textId="77777777" w:rsidR="006940E3" w:rsidRDefault="006940E3" w:rsidP="00C10C71">
      <w:pPr>
        <w:spacing w:line="312" w:lineRule="auto"/>
        <w:rPr>
          <w:rFonts w:ascii="Helvetica" w:eastAsiaTheme="minorEastAsia" w:hAnsi="Helvetica" w:cs="Arial"/>
          <w:bCs/>
          <w:sz w:val="22"/>
          <w:szCs w:val="22"/>
        </w:rPr>
      </w:pPr>
    </w:p>
    <w:p w14:paraId="3D01D779" w14:textId="77777777" w:rsidR="006940E3" w:rsidRDefault="006940E3" w:rsidP="00C10C71">
      <w:pPr>
        <w:spacing w:line="312" w:lineRule="auto"/>
        <w:rPr>
          <w:rFonts w:ascii="Helvetica" w:eastAsiaTheme="minorEastAsia" w:hAnsi="Helvetica" w:cs="Arial"/>
          <w:bCs/>
          <w:sz w:val="22"/>
          <w:szCs w:val="22"/>
        </w:rPr>
      </w:pPr>
    </w:p>
    <w:p w14:paraId="37E1788B" w14:textId="77777777" w:rsidR="006940E3" w:rsidRDefault="006940E3" w:rsidP="00C10C71">
      <w:pPr>
        <w:spacing w:line="312" w:lineRule="auto"/>
        <w:rPr>
          <w:rFonts w:ascii="Helvetica" w:eastAsiaTheme="minorEastAsia" w:hAnsi="Helvetica" w:cs="Arial"/>
          <w:bCs/>
          <w:sz w:val="22"/>
          <w:szCs w:val="22"/>
        </w:rPr>
      </w:pPr>
    </w:p>
    <w:p w14:paraId="532DE9E6" w14:textId="77777777" w:rsidR="006940E3" w:rsidRDefault="006940E3" w:rsidP="00C10C71">
      <w:pPr>
        <w:spacing w:line="312" w:lineRule="auto"/>
        <w:rPr>
          <w:rFonts w:ascii="Helvetica" w:eastAsiaTheme="minorEastAsia" w:hAnsi="Helvetica" w:cs="Arial"/>
          <w:bCs/>
          <w:sz w:val="22"/>
          <w:szCs w:val="22"/>
        </w:rPr>
      </w:pPr>
    </w:p>
    <w:p w14:paraId="0B2CE056" w14:textId="77777777" w:rsidR="006940E3" w:rsidRDefault="006940E3" w:rsidP="00C10C71">
      <w:pPr>
        <w:spacing w:line="312" w:lineRule="auto"/>
        <w:rPr>
          <w:rFonts w:ascii="Helvetica" w:eastAsiaTheme="minorEastAsia" w:hAnsi="Helvetica" w:cs="Arial"/>
          <w:bCs/>
          <w:sz w:val="22"/>
          <w:szCs w:val="22"/>
        </w:rPr>
      </w:pPr>
    </w:p>
    <w:p w14:paraId="552AB32B" w14:textId="77777777" w:rsidR="002A6529" w:rsidRDefault="002A6529" w:rsidP="00C10C71">
      <w:pPr>
        <w:spacing w:line="312" w:lineRule="auto"/>
        <w:rPr>
          <w:rFonts w:ascii="Helvetica" w:eastAsiaTheme="minorEastAsia" w:hAnsi="Helvetica" w:cs="Arial"/>
          <w:bCs/>
          <w:sz w:val="22"/>
          <w:szCs w:val="22"/>
        </w:rPr>
      </w:pPr>
    </w:p>
    <w:p w14:paraId="02631AD9" w14:textId="01BFB4C1" w:rsidR="000566F5" w:rsidRPr="000566F5" w:rsidRDefault="00371D66" w:rsidP="000566F5">
      <w:pPr>
        <w:spacing w:line="300" w:lineRule="auto"/>
        <w:rPr>
          <w:rFonts w:ascii="Helvetica" w:eastAsiaTheme="minorEastAsia" w:hAnsi="Helvetica" w:cs="Arial"/>
          <w:bCs/>
          <w:vanish/>
          <w:sz w:val="22"/>
          <w:szCs w:val="22"/>
        </w:rPr>
      </w:pPr>
      <w:r w:rsidRPr="00371D66">
        <w:rPr>
          <w:rFonts w:ascii="Helvetica" w:hAnsi="Helvetic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DAE0B1" wp14:editId="2CAEE49E">
                <wp:simplePos x="0" y="0"/>
                <wp:positionH relativeFrom="column">
                  <wp:posOffset>-5562</wp:posOffset>
                </wp:positionH>
                <wp:positionV relativeFrom="paragraph">
                  <wp:posOffset>1854</wp:posOffset>
                </wp:positionV>
                <wp:extent cx="5623560" cy="1327150"/>
                <wp:effectExtent l="2540" t="1270" r="3175" b="0"/>
                <wp:wrapSquare wrapText="bothSides"/>
                <wp:docPr id="5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32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2ACAE" w14:textId="77777777" w:rsidR="005D79FE" w:rsidRPr="00A679D5" w:rsidRDefault="00BC7614" w:rsidP="00C175A1">
                            <w:pPr>
                              <w:spacing w:line="360" w:lineRule="auto"/>
                              <w:rPr>
                                <w:rFonts w:ascii="Arial" w:hAnsi="Arial" w:cs="Univers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Kontakt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Zwick</w:t>
                            </w:r>
                            <w:r w:rsidR="002B1BC6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Roell</w:t>
                            </w:r>
                            <w:proofErr w:type="spellEnd"/>
                            <w:r w:rsidR="004E432C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E432C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E432C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E432C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E432C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Kontakt Pressea</w:t>
                            </w:r>
                            <w:r w:rsidR="005D79FE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gentur</w:t>
                            </w:r>
                          </w:p>
                          <w:p w14:paraId="7DD76F57" w14:textId="77777777" w:rsidR="005D79FE" w:rsidRPr="00A679D5" w:rsidRDefault="005D79FE" w:rsidP="006834E5">
                            <w:pPr>
                              <w:ind w:left="993" w:right="-7" w:hanging="99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Zwick</w:t>
                            </w:r>
                            <w:r w:rsidR="009E1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Roell</w:t>
                            </w:r>
                            <w:proofErr w:type="spellEnd"/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 xml:space="preserve"> GmbH &amp; Co</w:t>
                            </w:r>
                            <w:r w:rsidR="008B5ADE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 xml:space="preserve"> KG</w:t>
                            </w:r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9813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awikom</w:t>
                            </w:r>
                            <w:proofErr w:type="spellEnd"/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gmbh</w:t>
                            </w:r>
                            <w:proofErr w:type="spellEnd"/>
                          </w:p>
                          <w:p w14:paraId="4CD75E88" w14:textId="77777777" w:rsidR="005D79FE" w:rsidRPr="00A679D5" w:rsidRDefault="005D79FE" w:rsidP="006834E5">
                            <w:pPr>
                              <w:ind w:left="993" w:hanging="99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Wolfgang Mörsch</w:t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6723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Verena Hladik</w:t>
                            </w:r>
                          </w:p>
                          <w:p w14:paraId="7D52600B" w14:textId="77777777" w:rsidR="005D79FE" w:rsidRPr="00A679D5" w:rsidRDefault="005D79FE" w:rsidP="006834E5">
                            <w:pPr>
                              <w:ind w:left="993" w:hanging="99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August-Nagel-Str. 11</w:t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Otto-Hahn-Ring 3-5</w:t>
                            </w:r>
                          </w:p>
                          <w:p w14:paraId="5C3B81A0" w14:textId="77777777" w:rsidR="005D79FE" w:rsidRPr="00A679D5" w:rsidRDefault="005D79FE" w:rsidP="006834E5">
                            <w:pPr>
                              <w:ind w:left="993" w:hanging="99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89079 Ulm</w:t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64653 Lorsch</w:t>
                            </w:r>
                          </w:p>
                          <w:p w14:paraId="71E8CC3C" w14:textId="6C4D750A" w:rsidR="005D79FE" w:rsidRPr="00976A2F" w:rsidRDefault="005D79FE" w:rsidP="006834E5">
                            <w:pPr>
                              <w:ind w:left="993" w:hanging="99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+49</w:t>
                            </w:r>
                            <w:r w:rsidRPr="00976A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(0) 7305-10-</w:t>
                            </w:r>
                            <w:r w:rsidR="00F412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763 </w:t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 w:rsidR="004E432C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+49 (0) 6251-17550-1</w:t>
                            </w:r>
                            <w:r w:rsidR="006723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0AF01655" w14:textId="77777777" w:rsidR="005D79FE" w:rsidRPr="00976A2F" w:rsidRDefault="005D79FE" w:rsidP="006834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6A2F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wolfgang.moersch@zwick</w:t>
                            </w:r>
                            <w:r w:rsidR="00DB5C34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roell</w:t>
                            </w:r>
                            <w:r w:rsidR="00DB5C34" w:rsidRPr="00976A2F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DB5C34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</w:t>
                            </w:r>
                            <w:r w:rsidRPr="00976A2F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1C37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8E1C37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8E1C37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6723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verena.hladik</w:t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@awikom.de</w:t>
                            </w:r>
                          </w:p>
                          <w:p w14:paraId="37956A29" w14:textId="77777777" w:rsidR="005D79FE" w:rsidRPr="00976A2F" w:rsidRDefault="005D79FE" w:rsidP="006834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www.zwick</w:t>
                            </w:r>
                            <w:r w:rsidR="001A22ED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roell</w:t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1A22ED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</w:t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www.awikom.de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AE0B1" id="Textfeld 7" o:spid="_x0000_s1031" type="#_x0000_t202" style="position:absolute;margin-left:-.45pt;margin-top:.15pt;width:442.8pt;height:10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" fillcolor="#d8d8d8 [2732]" stroked="f">
                <v:textbox>
                  <w:txbxContent>
                    <w:p w14:paraId="49F2ACAE" w14:textId="77777777" w:rsidR="005D79FE" w:rsidRPr="00A679D5" w:rsidRDefault="00BC7614" w:rsidP="00C175A1">
                      <w:pPr>
                        <w:spacing w:line="360" w:lineRule="auto"/>
                        <w:rPr>
                          <w:rFonts w:ascii="Arial" w:hAnsi="Arial" w:cs="Univers-Bol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Kontakt Zwick</w:t>
                      </w:r>
                      <w:r w:rsidR="002B1BC6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Roell</w:t>
                      </w:r>
                      <w:r w:rsidR="004E432C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E432C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E432C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E432C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E432C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Kontakt Pressea</w:t>
                      </w:r>
                      <w:r w:rsidR="005D79FE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gentur</w:t>
                      </w:r>
                    </w:p>
                    <w:p w14:paraId="7DD76F57" w14:textId="77777777" w:rsidR="005D79FE" w:rsidRPr="00A679D5" w:rsidRDefault="005D79FE" w:rsidP="006834E5">
                      <w:pPr>
                        <w:ind w:left="993" w:right="-7" w:hanging="99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Zwick</w:t>
                      </w:r>
                      <w:r w:rsidR="009E1035">
                        <w:rPr>
                          <w:rFonts w:ascii="Arial" w:hAnsi="Arial" w:cs="Arial"/>
                          <w:sz w:val="20"/>
                          <w:szCs w:val="20"/>
                        </w:rPr>
                        <w:t>Roell</w:t>
                      </w:r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 xml:space="preserve"> GmbH &amp; Co</w:t>
                      </w:r>
                      <w:r w:rsidR="008B5ADE" w:rsidRPr="00A679D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 xml:space="preserve"> KG</w:t>
                      </w:r>
                      <w:r w:rsidR="00441002" w:rsidRPr="00A679D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41002" w:rsidRPr="00A679D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41002" w:rsidRPr="00A679D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9813C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41002" w:rsidRPr="00A679D5">
                        <w:rPr>
                          <w:rFonts w:ascii="Arial" w:hAnsi="Arial" w:cs="Arial"/>
                          <w:sz w:val="20"/>
                          <w:szCs w:val="20"/>
                        </w:rPr>
                        <w:t>awikom gmbh</w:t>
                      </w:r>
                    </w:p>
                    <w:p w14:paraId="4CD75E88" w14:textId="77777777" w:rsidR="005D79FE" w:rsidRPr="00A679D5" w:rsidRDefault="005D79FE" w:rsidP="006834E5">
                      <w:pPr>
                        <w:ind w:left="993" w:hanging="99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Wolfgang Mörsch</w:t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672397">
                        <w:rPr>
                          <w:rFonts w:ascii="Arial" w:hAnsi="Arial" w:cs="Arial"/>
                          <w:sz w:val="20"/>
                          <w:szCs w:val="20"/>
                        </w:rPr>
                        <w:t>Verena Hladik</w:t>
                      </w:r>
                    </w:p>
                    <w:p w14:paraId="7D52600B" w14:textId="77777777" w:rsidR="005D79FE" w:rsidRPr="00A679D5" w:rsidRDefault="005D79FE" w:rsidP="006834E5">
                      <w:pPr>
                        <w:ind w:left="993" w:hanging="99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August-Nagel-Str. 11</w:t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</w:rPr>
                        <w:t>Otto-Hahn-Ring 3-5</w:t>
                      </w:r>
                    </w:p>
                    <w:p w14:paraId="5C3B81A0" w14:textId="77777777" w:rsidR="005D79FE" w:rsidRPr="00A679D5" w:rsidRDefault="005D79FE" w:rsidP="006834E5">
                      <w:pPr>
                        <w:ind w:left="993" w:hanging="99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89079 Ulm</w:t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64653 Lorsch</w:t>
                      </w:r>
                    </w:p>
                    <w:p w14:paraId="71E8CC3C" w14:textId="6C4D750A" w:rsidR="005D79FE" w:rsidRPr="00976A2F" w:rsidRDefault="005D79FE" w:rsidP="006834E5">
                      <w:pPr>
                        <w:ind w:left="993" w:hanging="99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>el</w:t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>: +49</w:t>
                      </w:r>
                      <w:r w:rsidRPr="00976A2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>(0) 7305-10-</w:t>
                      </w:r>
                      <w:r w:rsidR="00F41242"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763 </w:t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>el</w:t>
                      </w:r>
                      <w:r w:rsidR="004E432C"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>: +49 (0) 6251-17550-1</w:t>
                      </w:r>
                      <w:r w:rsidR="00672397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</w:p>
                    <w:p w14:paraId="0AF01655" w14:textId="77777777" w:rsidR="005D79FE" w:rsidRPr="00976A2F" w:rsidRDefault="005D79FE" w:rsidP="006834E5">
                      <w:pPr>
                        <w:rPr>
                          <w:sz w:val="20"/>
                          <w:szCs w:val="20"/>
                        </w:rPr>
                      </w:pPr>
                      <w:r w:rsidRPr="00976A2F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wolfgang.moersch@zwick</w:t>
                      </w:r>
                      <w:r w:rsidR="00DB5C34"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>roell</w:t>
                      </w:r>
                      <w:r w:rsidR="00DB5C34" w:rsidRPr="00976A2F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.</w:t>
                      </w:r>
                      <w:r w:rsidR="00DB5C34"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>com</w:t>
                      </w:r>
                      <w:r w:rsidRPr="00976A2F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 xml:space="preserve"> </w:t>
                      </w:r>
                      <w:r w:rsidR="008E1C37"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8E1C37"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8E1C37"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672397">
                        <w:rPr>
                          <w:rFonts w:ascii="Arial" w:hAnsi="Arial" w:cs="Arial"/>
                          <w:sz w:val="20"/>
                          <w:szCs w:val="20"/>
                        </w:rPr>
                        <w:t>verena.hladik</w:t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>@awikom.de</w:t>
                      </w:r>
                    </w:p>
                    <w:p w14:paraId="37956A29" w14:textId="77777777" w:rsidR="005D79FE" w:rsidRPr="00976A2F" w:rsidRDefault="005D79FE" w:rsidP="006834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>www.zwick</w:t>
                      </w:r>
                      <w:r w:rsidR="001A22ED"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>roell</w:t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1A22ED"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>com</w:t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www.awikom.de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6F5" w:rsidRPr="000566F5">
        <w:rPr>
          <w:rFonts w:ascii="Helvetica" w:eastAsiaTheme="minorEastAsia" w:hAnsi="Helvetica" w:cs="Arial"/>
          <w:bCs/>
          <w:vanish/>
          <w:sz w:val="22"/>
          <w:szCs w:val="22"/>
        </w:rPr>
        <w:t>Formularbeginn</w:t>
      </w:r>
    </w:p>
    <w:p w14:paraId="2F09B79C" w14:textId="77777777" w:rsidR="000566F5" w:rsidRPr="000566F5" w:rsidRDefault="000566F5" w:rsidP="000566F5">
      <w:pPr>
        <w:spacing w:line="300" w:lineRule="auto"/>
        <w:rPr>
          <w:rFonts w:ascii="Helvetica" w:eastAsiaTheme="minorEastAsia" w:hAnsi="Helvetica" w:cs="Arial"/>
          <w:bCs/>
          <w:sz w:val="22"/>
          <w:szCs w:val="22"/>
        </w:rPr>
      </w:pPr>
    </w:p>
    <w:p w14:paraId="22D5A36C" w14:textId="36B48D65" w:rsidR="000566F5" w:rsidRDefault="000566F5" w:rsidP="000566F5">
      <w:pPr>
        <w:spacing w:line="300" w:lineRule="auto"/>
        <w:rPr>
          <w:rFonts w:ascii="Helvetica" w:eastAsiaTheme="minorEastAsia" w:hAnsi="Helvetica" w:cs="Arial"/>
          <w:bCs/>
          <w:sz w:val="22"/>
          <w:szCs w:val="22"/>
        </w:rPr>
      </w:pPr>
      <w:r w:rsidRPr="000566F5">
        <w:rPr>
          <w:rFonts w:ascii="Helvetica" w:eastAsiaTheme="minorEastAsia" w:hAnsi="Helvetica" w:cs="Arial"/>
          <w:bCs/>
          <w:vanish/>
          <w:sz w:val="22"/>
          <w:szCs w:val="22"/>
        </w:rPr>
        <w:t>Formularende</w:t>
      </w:r>
    </w:p>
    <w:p w14:paraId="1845D4E7" w14:textId="77777777" w:rsidR="002A6529" w:rsidRDefault="002A6529" w:rsidP="000566F5">
      <w:pPr>
        <w:spacing w:line="300" w:lineRule="auto"/>
        <w:rPr>
          <w:rFonts w:ascii="Helvetica" w:eastAsiaTheme="minorEastAsia" w:hAnsi="Helvetica" w:cs="Arial"/>
          <w:bCs/>
          <w:sz w:val="22"/>
          <w:szCs w:val="22"/>
        </w:rPr>
      </w:pPr>
    </w:p>
    <w:p w14:paraId="4C9253DE" w14:textId="77777777" w:rsidR="002A6529" w:rsidRPr="000566F5" w:rsidRDefault="002A6529" w:rsidP="000566F5">
      <w:pPr>
        <w:spacing w:line="300" w:lineRule="auto"/>
        <w:rPr>
          <w:rFonts w:ascii="Helvetica" w:eastAsiaTheme="minorEastAsia" w:hAnsi="Helvetica" w:cs="Arial"/>
          <w:bCs/>
          <w:vanish/>
          <w:sz w:val="22"/>
          <w:szCs w:val="22"/>
        </w:rPr>
      </w:pPr>
    </w:p>
    <w:p w14:paraId="06ECB1CB" w14:textId="62285D2C" w:rsidR="005D034D" w:rsidRPr="00371D66" w:rsidRDefault="005D034D" w:rsidP="00610388">
      <w:pPr>
        <w:pStyle w:val="KeinLeerraum"/>
        <w:spacing w:line="360" w:lineRule="auto"/>
        <w:rPr>
          <w:rFonts w:ascii="Helvetica" w:hAnsi="Helvetica" w:cs="Arial"/>
          <w:sz w:val="16"/>
          <w:szCs w:val="16"/>
        </w:rPr>
      </w:pPr>
    </w:p>
    <w:p w14:paraId="42856CD5" w14:textId="0C8C2E96" w:rsidR="00174231" w:rsidRPr="002A6529" w:rsidRDefault="00174231" w:rsidP="00B77000">
      <w:pPr>
        <w:pStyle w:val="KeinLeerraum"/>
        <w:spacing w:line="360" w:lineRule="auto"/>
        <w:rPr>
          <w:rFonts w:ascii="Helvetica" w:hAnsi="Helvetica" w:cs="Arial"/>
          <w:sz w:val="16"/>
          <w:szCs w:val="16"/>
        </w:rPr>
      </w:pPr>
    </w:p>
    <w:p w14:paraId="1F1B2ECA" w14:textId="77777777" w:rsidR="00371D66" w:rsidRDefault="00371D66" w:rsidP="00B77000">
      <w:pPr>
        <w:pStyle w:val="KeinLeerraum"/>
        <w:spacing w:line="360" w:lineRule="auto"/>
        <w:rPr>
          <w:rFonts w:ascii="Helvetica" w:hAnsi="Helvetica" w:cs="Arial"/>
          <w:b/>
          <w:bCs/>
          <w:color w:val="C00000"/>
          <w:sz w:val="20"/>
          <w:szCs w:val="20"/>
        </w:rPr>
      </w:pPr>
    </w:p>
    <w:p w14:paraId="31E919DD" w14:textId="4A6851E9" w:rsidR="005D6F89" w:rsidRPr="00371D66" w:rsidRDefault="00BC7614" w:rsidP="00B77000">
      <w:pPr>
        <w:pStyle w:val="KeinLeerraum"/>
        <w:spacing w:line="360" w:lineRule="auto"/>
        <w:rPr>
          <w:rFonts w:ascii="Helvetica" w:hAnsi="Helvetica" w:cs="Arial"/>
          <w:b/>
          <w:bCs/>
          <w:color w:val="C00000"/>
          <w:sz w:val="20"/>
          <w:szCs w:val="20"/>
        </w:rPr>
      </w:pPr>
      <w:r w:rsidRPr="00371D66">
        <w:rPr>
          <w:rFonts w:ascii="Helvetica" w:hAnsi="Helvetica" w:cs="Arial"/>
          <w:b/>
          <w:bCs/>
          <w:color w:val="C00000"/>
          <w:sz w:val="20"/>
          <w:szCs w:val="20"/>
        </w:rPr>
        <w:t xml:space="preserve">Über die </w:t>
      </w:r>
      <w:proofErr w:type="spellStart"/>
      <w:r w:rsidRPr="00371D66">
        <w:rPr>
          <w:rFonts w:ascii="Helvetica" w:hAnsi="Helvetica" w:cs="Arial"/>
          <w:b/>
          <w:bCs/>
          <w:color w:val="C00000"/>
          <w:sz w:val="20"/>
          <w:szCs w:val="20"/>
        </w:rPr>
        <w:t>Zwick</w:t>
      </w:r>
      <w:r w:rsidR="005D6F89" w:rsidRPr="00371D66">
        <w:rPr>
          <w:rFonts w:ascii="Helvetica" w:hAnsi="Helvetica" w:cs="Arial"/>
          <w:b/>
          <w:bCs/>
          <w:color w:val="C00000"/>
          <w:sz w:val="20"/>
          <w:szCs w:val="20"/>
        </w:rPr>
        <w:t>Roell</w:t>
      </w:r>
      <w:proofErr w:type="spellEnd"/>
      <w:r w:rsidR="005D6F89" w:rsidRPr="00371D66">
        <w:rPr>
          <w:rFonts w:ascii="Helvetica" w:hAnsi="Helvetica" w:cs="Arial"/>
          <w:b/>
          <w:bCs/>
          <w:color w:val="C00000"/>
          <w:sz w:val="20"/>
          <w:szCs w:val="20"/>
        </w:rPr>
        <w:t xml:space="preserve"> Gruppe</w:t>
      </w:r>
    </w:p>
    <w:p w14:paraId="1E308B3C" w14:textId="77777777" w:rsidR="00CC43AA" w:rsidRPr="00371D66" w:rsidRDefault="00CC43AA" w:rsidP="00B77000">
      <w:pPr>
        <w:pStyle w:val="KeinLeerraum"/>
        <w:spacing w:line="360" w:lineRule="auto"/>
        <w:rPr>
          <w:rFonts w:ascii="Helvetica" w:hAnsi="Helvetica" w:cs="Arial"/>
          <w:b/>
          <w:bCs/>
          <w:color w:val="C00000"/>
          <w:sz w:val="16"/>
          <w:szCs w:val="16"/>
        </w:rPr>
      </w:pPr>
    </w:p>
    <w:p w14:paraId="5691F333" w14:textId="3CF70F18" w:rsidR="00AD59E1" w:rsidRPr="00371D66" w:rsidRDefault="00E469C0" w:rsidP="009619E6">
      <w:pPr>
        <w:pStyle w:val="Lead-In"/>
        <w:suppressAutoHyphens/>
        <w:spacing w:line="360" w:lineRule="auto"/>
        <w:jc w:val="left"/>
        <w:rPr>
          <w:rFonts w:ascii="Helvetica" w:hAnsi="Helvetica" w:cs="Arial"/>
          <w:color w:val="0000FF" w:themeColor="hyperlink"/>
          <w:u w:val="single"/>
        </w:rPr>
      </w:pPr>
      <w:r w:rsidRPr="00371D66">
        <w:rPr>
          <w:rFonts w:ascii="Helvetica" w:hAnsi="Helvetica" w:cs="Arial"/>
        </w:rPr>
        <w:t xml:space="preserve">Kunden der </w:t>
      </w:r>
      <w:proofErr w:type="spellStart"/>
      <w:r w:rsidRPr="00371D66">
        <w:rPr>
          <w:rFonts w:ascii="Helvetica" w:hAnsi="Helvetica" w:cs="Arial"/>
        </w:rPr>
        <w:t>Zwick</w:t>
      </w:r>
      <w:r w:rsidR="005D6F89" w:rsidRPr="00371D66">
        <w:rPr>
          <w:rFonts w:ascii="Helvetica" w:hAnsi="Helvetica" w:cs="Arial"/>
        </w:rPr>
        <w:t>Roell</w:t>
      </w:r>
      <w:proofErr w:type="spellEnd"/>
      <w:r w:rsidR="005D6F89" w:rsidRPr="00371D66">
        <w:rPr>
          <w:rFonts w:ascii="Helvetica" w:hAnsi="Helvetica" w:cs="Arial"/>
        </w:rPr>
        <w:t xml:space="preserve"> Gruppe profitieren von über 160 Jahren</w:t>
      </w:r>
      <w:r w:rsidR="005C29A4" w:rsidRPr="00371D66">
        <w:rPr>
          <w:rFonts w:ascii="Helvetica" w:hAnsi="Helvetica" w:cs="Arial"/>
        </w:rPr>
        <w:t xml:space="preserve"> Erfahrung in der Material- und </w:t>
      </w:r>
      <w:r w:rsidR="005D6F89" w:rsidRPr="00371D66">
        <w:rPr>
          <w:rFonts w:ascii="Helvetica" w:hAnsi="Helvetica" w:cs="Arial"/>
        </w:rPr>
        <w:t xml:space="preserve">Bauteilprüfung. </w:t>
      </w:r>
      <w:proofErr w:type="spellStart"/>
      <w:r w:rsidR="005D6F89" w:rsidRPr="00371D66">
        <w:rPr>
          <w:rFonts w:ascii="Helvetica" w:hAnsi="Helvetica" w:cs="Arial"/>
        </w:rPr>
        <w:t>Zwick</w:t>
      </w:r>
      <w:r w:rsidR="001501F0" w:rsidRPr="00371D66">
        <w:rPr>
          <w:rFonts w:ascii="Helvetica" w:hAnsi="Helvetica" w:cs="Arial"/>
        </w:rPr>
        <w:t>Roell</w:t>
      </w:r>
      <w:proofErr w:type="spellEnd"/>
      <w:r w:rsidR="005D6F89" w:rsidRPr="00371D66">
        <w:rPr>
          <w:rFonts w:ascii="Helvetica" w:hAnsi="Helvetica" w:cs="Arial"/>
        </w:rPr>
        <w:t xml:space="preserve"> ist weltweit führend in der statischen Prüfung und verzeichnet ein signifikantes Wachstum bei Betriebsfestigkeits</w:t>
      </w:r>
      <w:r w:rsidR="005C29A4" w:rsidRPr="00371D66">
        <w:rPr>
          <w:rFonts w:ascii="Helvetica" w:hAnsi="Helvetica" w:cs="Arial"/>
        </w:rPr>
        <w:softHyphen/>
      </w:r>
      <w:r w:rsidR="005D6F89" w:rsidRPr="00371D66">
        <w:rPr>
          <w:rFonts w:ascii="Helvetica" w:hAnsi="Helvetica" w:cs="Arial"/>
        </w:rPr>
        <w:t>prüfsystemen. In Zahlen ausgedrückt: Im Geschäftsj</w:t>
      </w:r>
      <w:r w:rsidR="0030655F" w:rsidRPr="00371D66">
        <w:rPr>
          <w:rFonts w:ascii="Helvetica" w:hAnsi="Helvetica" w:cs="Arial"/>
        </w:rPr>
        <w:t>ahr 20</w:t>
      </w:r>
      <w:r w:rsidR="009260A5" w:rsidRPr="00371D66">
        <w:rPr>
          <w:rFonts w:ascii="Helvetica" w:hAnsi="Helvetica" w:cs="Arial"/>
        </w:rPr>
        <w:t>2</w:t>
      </w:r>
      <w:r w:rsidR="007F0B15">
        <w:rPr>
          <w:rFonts w:ascii="Helvetica" w:hAnsi="Helvetica" w:cs="Arial"/>
        </w:rPr>
        <w:t>2</w:t>
      </w:r>
      <w:r w:rsidR="005D6F89" w:rsidRPr="00371D66">
        <w:rPr>
          <w:rFonts w:ascii="Helvetica" w:hAnsi="Helvetica" w:cs="Arial"/>
        </w:rPr>
        <w:t xml:space="preserve"> erzielte das Unternehmen einen </w:t>
      </w:r>
      <w:r w:rsidR="0030655F" w:rsidRPr="00371D66">
        <w:rPr>
          <w:rFonts w:ascii="Helvetica" w:hAnsi="Helvetica" w:cs="Arial"/>
        </w:rPr>
        <w:t>Umsatz von 2</w:t>
      </w:r>
      <w:r w:rsidR="007F0B15">
        <w:rPr>
          <w:rFonts w:ascii="Helvetica" w:hAnsi="Helvetica" w:cs="Arial"/>
        </w:rPr>
        <w:t>88</w:t>
      </w:r>
      <w:r w:rsidR="005D6F89" w:rsidRPr="00371D66">
        <w:rPr>
          <w:rFonts w:ascii="Helvetica" w:hAnsi="Helvetica" w:cs="Arial"/>
        </w:rPr>
        <w:t xml:space="preserve"> Mio. EUR. Zur Firmengruppe </w:t>
      </w:r>
      <w:proofErr w:type="spellStart"/>
      <w:r w:rsidR="005D6F89" w:rsidRPr="00371D66">
        <w:rPr>
          <w:rFonts w:ascii="Helvetica" w:hAnsi="Helvetica" w:cs="Arial"/>
        </w:rPr>
        <w:t>Z</w:t>
      </w:r>
      <w:r w:rsidRPr="00371D66">
        <w:rPr>
          <w:rFonts w:ascii="Helvetica" w:hAnsi="Helvetica" w:cs="Arial"/>
        </w:rPr>
        <w:t>wick</w:t>
      </w:r>
      <w:r w:rsidR="005D6F89" w:rsidRPr="00371D66">
        <w:rPr>
          <w:rFonts w:ascii="Helvetica" w:hAnsi="Helvetica" w:cs="Arial"/>
        </w:rPr>
        <w:t>Roell</w:t>
      </w:r>
      <w:proofErr w:type="spellEnd"/>
      <w:r w:rsidR="005D6F89" w:rsidRPr="00371D66">
        <w:rPr>
          <w:rFonts w:ascii="Helvetica" w:hAnsi="Helvetica" w:cs="Arial"/>
        </w:rPr>
        <w:t xml:space="preserve"> gehören mehr als 1.</w:t>
      </w:r>
      <w:r w:rsidR="00165202" w:rsidRPr="00371D66">
        <w:rPr>
          <w:rFonts w:ascii="Helvetica" w:hAnsi="Helvetica" w:cs="Arial"/>
        </w:rPr>
        <w:t>6</w:t>
      </w:r>
      <w:r w:rsidR="009260A5" w:rsidRPr="00371D66">
        <w:rPr>
          <w:rFonts w:ascii="Helvetica" w:hAnsi="Helvetica" w:cs="Arial"/>
        </w:rPr>
        <w:t>5</w:t>
      </w:r>
      <w:r w:rsidR="00EB79E1" w:rsidRPr="00371D66">
        <w:rPr>
          <w:rFonts w:ascii="Helvetica" w:hAnsi="Helvetica" w:cs="Arial"/>
        </w:rPr>
        <w:t>0</w:t>
      </w:r>
      <w:r w:rsidR="005D6F89" w:rsidRPr="00371D66">
        <w:rPr>
          <w:rFonts w:ascii="Helvetica" w:hAnsi="Helvetica" w:cs="Arial"/>
        </w:rPr>
        <w:t xml:space="preserve"> Mitarbeiter und Produktionsstandorte in Deutschland (Ulm, Bickenbach), Großbritannien (</w:t>
      </w:r>
      <w:proofErr w:type="spellStart"/>
      <w:r w:rsidR="005D6F89" w:rsidRPr="00371D66">
        <w:rPr>
          <w:rFonts w:ascii="Helvetica" w:hAnsi="Helvetica" w:cs="Arial"/>
        </w:rPr>
        <w:t>Stourbridge</w:t>
      </w:r>
      <w:proofErr w:type="spellEnd"/>
      <w:r w:rsidR="005D6F89" w:rsidRPr="00371D66">
        <w:rPr>
          <w:rFonts w:ascii="Helvetica" w:hAnsi="Helvetica" w:cs="Arial"/>
        </w:rPr>
        <w:t xml:space="preserve">) und Österreich (Fürstenfeld). Das Unternehmen verfügt über weitere Niederlassungen in Frankreich, Großbritannien, Spanien, USA, Mexiko, Brasilien, Singapur und China, sowie weltweite Vertretungen in </w:t>
      </w:r>
      <w:r w:rsidR="00874B3F" w:rsidRPr="00371D66">
        <w:rPr>
          <w:rFonts w:ascii="Helvetica" w:hAnsi="Helvetica" w:cs="Arial"/>
        </w:rPr>
        <w:br/>
      </w:r>
      <w:r w:rsidR="005D6F89" w:rsidRPr="00371D66">
        <w:rPr>
          <w:rFonts w:ascii="Helvetica" w:hAnsi="Helvetica" w:cs="Arial"/>
        </w:rPr>
        <w:t>56 Ländern. Weitere Informationen auf</w:t>
      </w:r>
      <w:r w:rsidR="006B2D0F" w:rsidRPr="00371D66">
        <w:rPr>
          <w:rFonts w:ascii="Helvetica" w:hAnsi="Helvetica" w:cs="Arial"/>
          <w:color w:val="C00000"/>
        </w:rPr>
        <w:t xml:space="preserve"> </w:t>
      </w:r>
      <w:hyperlink r:id="rId15" w:history="1">
        <w:r w:rsidR="001501F0" w:rsidRPr="00371D66">
          <w:rPr>
            <w:rStyle w:val="Hyperlink"/>
            <w:rFonts w:ascii="Helvetica" w:hAnsi="Helvetica" w:cs="Arial"/>
            <w:color w:val="C00000"/>
          </w:rPr>
          <w:t>www.zwickroell.com</w:t>
        </w:r>
      </w:hyperlink>
    </w:p>
    <w:sectPr w:rsidR="00AD59E1" w:rsidRPr="00371D66" w:rsidSect="00C10C71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376" w:right="1552" w:bottom="412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8864" w14:textId="77777777" w:rsidR="004F768A" w:rsidRDefault="004F768A" w:rsidP="006543AA">
      <w:r>
        <w:separator/>
      </w:r>
    </w:p>
  </w:endnote>
  <w:endnote w:type="continuationSeparator" w:id="0">
    <w:p w14:paraId="09F6FB12" w14:textId="77777777" w:rsidR="004F768A" w:rsidRDefault="004F768A" w:rsidP="0065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Times New Roman"/>
    <w:charset w:val="00"/>
    <w:family w:val="roman"/>
    <w:pitch w:val="variable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FS Albert Pro">
    <w:altName w:val="Corbel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Univers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6195" w14:textId="77777777" w:rsidR="00E07C73" w:rsidRPr="00E07C73" w:rsidRDefault="00E07C73">
    <w:pPr>
      <w:pStyle w:val="Fuzeile"/>
      <w:jc w:val="right"/>
      <w:rPr>
        <w:color w:val="FF0000"/>
      </w:rPr>
    </w:pPr>
    <w:r w:rsidRPr="00E07C73">
      <w:rPr>
        <w:color w:val="FF0000"/>
        <w:sz w:val="20"/>
        <w:szCs w:val="20"/>
      </w:rPr>
      <w:t xml:space="preserve"> </w:t>
    </w:r>
    <w:r w:rsidR="004B2A97" w:rsidRPr="00E07C73">
      <w:rPr>
        <w:color w:val="FF0000"/>
        <w:sz w:val="20"/>
        <w:szCs w:val="20"/>
      </w:rPr>
      <w:fldChar w:fldCharType="begin"/>
    </w:r>
    <w:r w:rsidRPr="00E07C73">
      <w:rPr>
        <w:color w:val="FF0000"/>
        <w:sz w:val="20"/>
        <w:szCs w:val="20"/>
      </w:rPr>
      <w:instrText>PAGE \* Arabisch</w:instrText>
    </w:r>
    <w:r w:rsidR="004B2A97" w:rsidRPr="00E07C73">
      <w:rPr>
        <w:color w:val="FF0000"/>
        <w:sz w:val="20"/>
        <w:szCs w:val="20"/>
      </w:rPr>
      <w:fldChar w:fldCharType="separate"/>
    </w:r>
    <w:r w:rsidR="00796ABB">
      <w:rPr>
        <w:b/>
        <w:bCs/>
        <w:noProof/>
        <w:color w:val="FF0000"/>
        <w:sz w:val="20"/>
        <w:szCs w:val="20"/>
      </w:rPr>
      <w:t>Fehler! Unbekanntes Schalterargument.</w:t>
    </w:r>
    <w:r w:rsidR="004B2A97" w:rsidRPr="00E07C73">
      <w:rPr>
        <w:color w:val="FF0000"/>
        <w:sz w:val="20"/>
        <w:szCs w:val="20"/>
      </w:rPr>
      <w:fldChar w:fldCharType="end"/>
    </w:r>
  </w:p>
  <w:p w14:paraId="12FF9874" w14:textId="77777777" w:rsidR="00E07C73" w:rsidRDefault="00E07C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333B" w14:textId="77777777" w:rsidR="005D79FE" w:rsidRPr="00DC794A" w:rsidRDefault="005D79FE" w:rsidP="002D1EB6">
    <w:pPr>
      <w:jc w:val="both"/>
      <w:rPr>
        <w:rFonts w:ascii="Arial" w:hAnsi="Arial" w:cs="Arial"/>
        <w:b/>
        <w:color w:val="CC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F6C3" w14:textId="77777777" w:rsidR="004F768A" w:rsidRDefault="004F768A" w:rsidP="006543AA">
      <w:r>
        <w:separator/>
      </w:r>
    </w:p>
  </w:footnote>
  <w:footnote w:type="continuationSeparator" w:id="0">
    <w:p w14:paraId="48D100C8" w14:textId="77777777" w:rsidR="004F768A" w:rsidRDefault="004F768A" w:rsidP="0065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02"/>
      <w:gridCol w:w="2095"/>
      <w:gridCol w:w="3401"/>
    </w:tblGrid>
    <w:tr w:rsidR="005D79FE" w:rsidRPr="008E0D90" w14:paraId="202E4878" w14:textId="77777777" w:rsidTr="006543AA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3B59786" w14:textId="77777777" w:rsidR="005D79FE" w:rsidRDefault="005D79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882D223" w14:textId="77777777" w:rsidR="005D79FE" w:rsidRDefault="00974758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869806035"/>
              <w:placeholder>
                <w:docPart w:val="EA6291845C0F14438EB68A1A760E9DBD"/>
              </w:placeholder>
              <w:temporary/>
              <w:showingPlcHdr/>
            </w:sdtPr>
            <w:sdtEndPr/>
            <w:sdtContent>
              <w:r w:rsidR="005D79FE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DC45643" w14:textId="77777777" w:rsidR="005D79FE" w:rsidRDefault="005D79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D79FE" w:rsidRPr="008E0D90" w14:paraId="64253E37" w14:textId="77777777" w:rsidTr="006543AA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A9EEE73" w14:textId="77777777" w:rsidR="005D79FE" w:rsidRDefault="005D79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E2E76DD" w14:textId="77777777" w:rsidR="005D79FE" w:rsidRDefault="005D79FE">
          <w:pPr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792C1E5" w14:textId="77777777" w:rsidR="005D79FE" w:rsidRDefault="005D79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3D09D86" w14:textId="77777777" w:rsidR="005D79FE" w:rsidRDefault="005D79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D931" w14:textId="77777777" w:rsidR="001E43C3" w:rsidRDefault="005D79FE" w:rsidP="00B651BE">
    <w:pPr>
      <w:pStyle w:val="Kopfzeile"/>
      <w:rPr>
        <w:noProof/>
      </w:rPr>
    </w:pPr>
    <w:r>
      <w:rPr>
        <w:rFonts w:hint="eastAsia"/>
        <w:noProof/>
      </w:rPr>
      <w:drawing>
        <wp:inline distT="0" distB="0" distL="0" distR="0" wp14:anchorId="2A1953C1" wp14:editId="28AEDEDE">
          <wp:extent cx="1600443" cy="361504"/>
          <wp:effectExtent l="0" t="0" r="635" b="0"/>
          <wp:docPr id="26" name="Bild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443" cy="361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2961">
      <w:rPr>
        <w:noProof/>
      </w:rPr>
      <w:t xml:space="preserve">        </w:t>
    </w:r>
    <w:r w:rsidR="001E43C3">
      <w:rPr>
        <w:noProof/>
      </w:rPr>
      <w:t xml:space="preserve">                                                     </w:t>
    </w:r>
  </w:p>
  <w:p w14:paraId="43711FF7" w14:textId="77777777" w:rsidR="005D79FE" w:rsidRPr="001E43C3" w:rsidRDefault="00BF2961">
    <w:pPr>
      <w:pStyle w:val="Kopfzeile"/>
      <w:rPr>
        <w:b/>
        <w:bCs/>
        <w:noProof/>
        <w:color w:val="FF0000"/>
        <w:sz w:val="32"/>
        <w:szCs w:val="32"/>
      </w:rPr>
    </w:pPr>
    <w:r>
      <w:rPr>
        <w:noProof/>
      </w:rPr>
      <w:t xml:space="preserve">                         </w:t>
    </w:r>
    <w:r w:rsidR="00E469C0">
      <w:rPr>
        <w:noProof/>
      </w:rPr>
      <w:t xml:space="preserve">                                           </w:t>
    </w:r>
    <w:r>
      <w:rPr>
        <w:noProof/>
      </w:rPr>
      <w:t xml:space="preserve">                        </w:t>
    </w:r>
  </w:p>
  <w:p w14:paraId="7CD0868D" w14:textId="77777777" w:rsidR="005D79FE" w:rsidRPr="006543AA" w:rsidRDefault="005D79FE" w:rsidP="00714E97">
    <w:pPr>
      <w:pStyle w:val="Kopfzeile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74F7" w14:textId="77777777" w:rsidR="005D79FE" w:rsidRDefault="005D79FE" w:rsidP="006543AA">
    <w:pPr>
      <w:pStyle w:val="Kopfzeile"/>
    </w:pPr>
    <w:r>
      <w:rPr>
        <w:rFonts w:hint="eastAsia"/>
        <w:noProof/>
      </w:rPr>
      <w:drawing>
        <wp:inline distT="0" distB="0" distL="0" distR="0" wp14:anchorId="57A8B6A0" wp14:editId="7E72F901">
          <wp:extent cx="1600443" cy="361504"/>
          <wp:effectExtent l="0" t="0" r="0" b="0"/>
          <wp:docPr id="27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R_logo_pu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443" cy="361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2961">
      <w:t xml:space="preserve">       </w:t>
    </w:r>
    <w:r w:rsidR="0020297A">
      <w:t xml:space="preserve">                                   </w:t>
    </w:r>
    <w:r w:rsidR="00BF2961">
      <w:t xml:space="preserve">     </w:t>
    </w:r>
    <w:r w:rsidR="00E469C0">
      <w:t xml:space="preserve">                                                       </w:t>
    </w:r>
    <w:r w:rsidR="00BF2961">
      <w:t xml:space="preserve">                                               </w:t>
    </w:r>
  </w:p>
  <w:p w14:paraId="39A31174" w14:textId="77777777" w:rsidR="005D79FE" w:rsidRDefault="005D79FE" w:rsidP="006543AA">
    <w:pPr>
      <w:pStyle w:val="Kopfzeile"/>
    </w:pPr>
  </w:p>
  <w:p w14:paraId="3FE1745E" w14:textId="77777777" w:rsidR="005D79FE" w:rsidRDefault="005D79FE" w:rsidP="00AD72BB">
    <w:pPr>
      <w:pStyle w:val="Kopfzeile"/>
      <w:tabs>
        <w:tab w:val="clear" w:pos="9072"/>
        <w:tab w:val="right" w:pos="9639"/>
      </w:tabs>
      <w:rPr>
        <w:color w:val="CC0000"/>
        <w:sz w:val="40"/>
        <w:szCs w:val="40"/>
      </w:rPr>
    </w:pPr>
  </w:p>
  <w:p w14:paraId="473A2333" w14:textId="77777777" w:rsidR="005D79FE" w:rsidRPr="009E67E5" w:rsidRDefault="005D79FE" w:rsidP="00AD72BB">
    <w:pPr>
      <w:pStyle w:val="Kopfzeile"/>
      <w:tabs>
        <w:tab w:val="clear" w:pos="9072"/>
        <w:tab w:val="right" w:pos="9639"/>
      </w:tabs>
      <w:rPr>
        <w:rFonts w:ascii="Arial" w:hAnsi="Arial" w:cs="Arial"/>
        <w:b/>
        <w:sz w:val="36"/>
        <w:szCs w:val="36"/>
      </w:rPr>
    </w:pPr>
    <w:r w:rsidRPr="009E67E5">
      <w:rPr>
        <w:rFonts w:ascii="Arial" w:hAnsi="Arial"/>
        <w:b/>
        <w:color w:val="CC0000"/>
        <w:sz w:val="36"/>
        <w:szCs w:val="36"/>
      </w:rPr>
      <w:t>PRESSEMITTEILUNG</w:t>
    </w:r>
    <w:r w:rsidRPr="009E67E5">
      <w:rPr>
        <w:rFonts w:ascii="Arial" w:hAnsi="Arial"/>
        <w:b/>
        <w:color w:val="CC0000"/>
        <w:sz w:val="36"/>
        <w:szCs w:val="36"/>
      </w:rPr>
      <w:tab/>
    </w:r>
    <w:r w:rsidRPr="009E67E5">
      <w:rPr>
        <w:rFonts w:ascii="Arial" w:hAnsi="Arial"/>
        <w:b/>
        <w:color w:val="CC0000"/>
        <w:sz w:val="36"/>
        <w:szCs w:val="36"/>
      </w:rPr>
      <w:tab/>
    </w:r>
  </w:p>
  <w:p w14:paraId="1C652855" w14:textId="77777777" w:rsidR="005D79FE" w:rsidRDefault="005D79FE">
    <w:pPr>
      <w:pStyle w:val="Kopfzeile"/>
      <w:rPr>
        <w:rFonts w:ascii="Arial" w:hAnsi="Arial" w:cs="Arial"/>
        <w:b/>
        <w:sz w:val="20"/>
        <w:szCs w:val="20"/>
      </w:rPr>
    </w:pPr>
  </w:p>
  <w:p w14:paraId="6FC8FF52" w14:textId="77777777" w:rsidR="005D79FE" w:rsidRPr="006543AA" w:rsidRDefault="005D79FE">
    <w:pPr>
      <w:pStyle w:val="Kopfzeile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ECC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ECD5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9E47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708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D49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7032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09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328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8C4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EE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C1C87"/>
    <w:multiLevelType w:val="hybridMultilevel"/>
    <w:tmpl w:val="ED28A95E"/>
    <w:lvl w:ilvl="0" w:tplc="B7884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F15A3"/>
    <w:multiLevelType w:val="hybridMultilevel"/>
    <w:tmpl w:val="83EEE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F14BC"/>
    <w:multiLevelType w:val="hybridMultilevel"/>
    <w:tmpl w:val="5672C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B614A6"/>
    <w:multiLevelType w:val="hybridMultilevel"/>
    <w:tmpl w:val="BF968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F0EE9"/>
    <w:multiLevelType w:val="hybridMultilevel"/>
    <w:tmpl w:val="18C0D35C"/>
    <w:lvl w:ilvl="0" w:tplc="304899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0FF425B3"/>
    <w:multiLevelType w:val="hybridMultilevel"/>
    <w:tmpl w:val="0338F4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B6EAC"/>
    <w:multiLevelType w:val="hybridMultilevel"/>
    <w:tmpl w:val="A308DCC6"/>
    <w:lvl w:ilvl="0" w:tplc="1FFED57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D6D02"/>
    <w:multiLevelType w:val="hybridMultilevel"/>
    <w:tmpl w:val="7708D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03FB1"/>
    <w:multiLevelType w:val="hybridMultilevel"/>
    <w:tmpl w:val="B4E2B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4B3C"/>
    <w:multiLevelType w:val="hybridMultilevel"/>
    <w:tmpl w:val="E11ED7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C299E"/>
    <w:multiLevelType w:val="hybridMultilevel"/>
    <w:tmpl w:val="99CED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E0124"/>
    <w:multiLevelType w:val="hybridMultilevel"/>
    <w:tmpl w:val="1682FD56"/>
    <w:lvl w:ilvl="0" w:tplc="5BAC6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CC1329"/>
    <w:multiLevelType w:val="hybridMultilevel"/>
    <w:tmpl w:val="94A03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44AD4"/>
    <w:multiLevelType w:val="hybridMultilevel"/>
    <w:tmpl w:val="C318E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30C11"/>
    <w:multiLevelType w:val="hybridMultilevel"/>
    <w:tmpl w:val="0E52B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A2690"/>
    <w:multiLevelType w:val="hybridMultilevel"/>
    <w:tmpl w:val="2ED890A8"/>
    <w:lvl w:ilvl="0" w:tplc="4F782A7C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120" w:hanging="360"/>
      </w:pPr>
    </w:lvl>
    <w:lvl w:ilvl="2" w:tplc="0407001B" w:tentative="1">
      <w:start w:val="1"/>
      <w:numFmt w:val="lowerRoman"/>
      <w:lvlText w:val="%3."/>
      <w:lvlJc w:val="right"/>
      <w:pPr>
        <w:ind w:left="1840" w:hanging="180"/>
      </w:pPr>
    </w:lvl>
    <w:lvl w:ilvl="3" w:tplc="0407000F" w:tentative="1">
      <w:start w:val="1"/>
      <w:numFmt w:val="decimal"/>
      <w:lvlText w:val="%4."/>
      <w:lvlJc w:val="left"/>
      <w:pPr>
        <w:ind w:left="2560" w:hanging="360"/>
      </w:pPr>
    </w:lvl>
    <w:lvl w:ilvl="4" w:tplc="04070019" w:tentative="1">
      <w:start w:val="1"/>
      <w:numFmt w:val="lowerLetter"/>
      <w:lvlText w:val="%5."/>
      <w:lvlJc w:val="left"/>
      <w:pPr>
        <w:ind w:left="3280" w:hanging="360"/>
      </w:pPr>
    </w:lvl>
    <w:lvl w:ilvl="5" w:tplc="0407001B" w:tentative="1">
      <w:start w:val="1"/>
      <w:numFmt w:val="lowerRoman"/>
      <w:lvlText w:val="%6."/>
      <w:lvlJc w:val="right"/>
      <w:pPr>
        <w:ind w:left="4000" w:hanging="180"/>
      </w:pPr>
    </w:lvl>
    <w:lvl w:ilvl="6" w:tplc="0407000F" w:tentative="1">
      <w:start w:val="1"/>
      <w:numFmt w:val="decimal"/>
      <w:lvlText w:val="%7."/>
      <w:lvlJc w:val="left"/>
      <w:pPr>
        <w:ind w:left="4720" w:hanging="360"/>
      </w:pPr>
    </w:lvl>
    <w:lvl w:ilvl="7" w:tplc="04070019" w:tentative="1">
      <w:start w:val="1"/>
      <w:numFmt w:val="lowerLetter"/>
      <w:lvlText w:val="%8."/>
      <w:lvlJc w:val="left"/>
      <w:pPr>
        <w:ind w:left="5440" w:hanging="360"/>
      </w:pPr>
    </w:lvl>
    <w:lvl w:ilvl="8" w:tplc="0407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288389008">
    <w:abstractNumId w:val="18"/>
  </w:num>
  <w:num w:numId="2" w16cid:durableId="3897005">
    <w:abstractNumId w:val="21"/>
  </w:num>
  <w:num w:numId="3" w16cid:durableId="922105935">
    <w:abstractNumId w:val="19"/>
  </w:num>
  <w:num w:numId="4" w16cid:durableId="825126210">
    <w:abstractNumId w:val="14"/>
  </w:num>
  <w:num w:numId="5" w16cid:durableId="448355634">
    <w:abstractNumId w:val="25"/>
  </w:num>
  <w:num w:numId="6" w16cid:durableId="1355230120">
    <w:abstractNumId w:val="10"/>
  </w:num>
  <w:num w:numId="7" w16cid:durableId="1213077653">
    <w:abstractNumId w:val="23"/>
  </w:num>
  <w:num w:numId="8" w16cid:durableId="341012505">
    <w:abstractNumId w:val="9"/>
  </w:num>
  <w:num w:numId="9" w16cid:durableId="1965454071">
    <w:abstractNumId w:val="7"/>
  </w:num>
  <w:num w:numId="10" w16cid:durableId="2147044100">
    <w:abstractNumId w:val="6"/>
  </w:num>
  <w:num w:numId="11" w16cid:durableId="1486237918">
    <w:abstractNumId w:val="5"/>
  </w:num>
  <w:num w:numId="12" w16cid:durableId="565187632">
    <w:abstractNumId w:val="4"/>
  </w:num>
  <w:num w:numId="13" w16cid:durableId="72943547">
    <w:abstractNumId w:val="8"/>
  </w:num>
  <w:num w:numId="14" w16cid:durableId="2115980881">
    <w:abstractNumId w:val="3"/>
  </w:num>
  <w:num w:numId="15" w16cid:durableId="788814974">
    <w:abstractNumId w:val="2"/>
  </w:num>
  <w:num w:numId="16" w16cid:durableId="1523974551">
    <w:abstractNumId w:val="1"/>
  </w:num>
  <w:num w:numId="17" w16cid:durableId="1786462337">
    <w:abstractNumId w:val="0"/>
  </w:num>
  <w:num w:numId="18" w16cid:durableId="1949311879">
    <w:abstractNumId w:val="16"/>
  </w:num>
  <w:num w:numId="19" w16cid:durableId="596328370">
    <w:abstractNumId w:val="22"/>
  </w:num>
  <w:num w:numId="20" w16cid:durableId="1534345041">
    <w:abstractNumId w:val="11"/>
  </w:num>
  <w:num w:numId="21" w16cid:durableId="1669938665">
    <w:abstractNumId w:val="12"/>
  </w:num>
  <w:num w:numId="22" w16cid:durableId="864170724">
    <w:abstractNumId w:val="24"/>
  </w:num>
  <w:num w:numId="23" w16cid:durableId="1398167649">
    <w:abstractNumId w:val="13"/>
  </w:num>
  <w:num w:numId="24" w16cid:durableId="2050258101">
    <w:abstractNumId w:val="20"/>
  </w:num>
  <w:num w:numId="25" w16cid:durableId="1565145451">
    <w:abstractNumId w:val="15"/>
  </w:num>
  <w:num w:numId="26" w16cid:durableId="19836539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AA"/>
    <w:rsid w:val="00001108"/>
    <w:rsid w:val="00003FEE"/>
    <w:rsid w:val="00004927"/>
    <w:rsid w:val="00007BE1"/>
    <w:rsid w:val="00015E71"/>
    <w:rsid w:val="0001668B"/>
    <w:rsid w:val="00022459"/>
    <w:rsid w:val="000329D8"/>
    <w:rsid w:val="00032A9A"/>
    <w:rsid w:val="000363A1"/>
    <w:rsid w:val="00046FEF"/>
    <w:rsid w:val="000566F5"/>
    <w:rsid w:val="000577C1"/>
    <w:rsid w:val="000602CF"/>
    <w:rsid w:val="00061981"/>
    <w:rsid w:val="00065298"/>
    <w:rsid w:val="00066E90"/>
    <w:rsid w:val="00073609"/>
    <w:rsid w:val="0007408E"/>
    <w:rsid w:val="000746A4"/>
    <w:rsid w:val="0008117E"/>
    <w:rsid w:val="00081985"/>
    <w:rsid w:val="00086BC0"/>
    <w:rsid w:val="00090EBA"/>
    <w:rsid w:val="000957CA"/>
    <w:rsid w:val="000A2E71"/>
    <w:rsid w:val="000A4026"/>
    <w:rsid w:val="000A41CF"/>
    <w:rsid w:val="000A676D"/>
    <w:rsid w:val="000A7898"/>
    <w:rsid w:val="000B224E"/>
    <w:rsid w:val="000C03BC"/>
    <w:rsid w:val="000C2472"/>
    <w:rsid w:val="000C7ACF"/>
    <w:rsid w:val="000E0605"/>
    <w:rsid w:val="000E0ACB"/>
    <w:rsid w:val="000E2163"/>
    <w:rsid w:val="000E461B"/>
    <w:rsid w:val="000F052D"/>
    <w:rsid w:val="000F5095"/>
    <w:rsid w:val="001029A1"/>
    <w:rsid w:val="00103962"/>
    <w:rsid w:val="00104F9E"/>
    <w:rsid w:val="0010715A"/>
    <w:rsid w:val="001120DC"/>
    <w:rsid w:val="00112695"/>
    <w:rsid w:val="001158AE"/>
    <w:rsid w:val="001179B3"/>
    <w:rsid w:val="0012371D"/>
    <w:rsid w:val="00124D21"/>
    <w:rsid w:val="00136C10"/>
    <w:rsid w:val="00137BFA"/>
    <w:rsid w:val="001501F0"/>
    <w:rsid w:val="00152A87"/>
    <w:rsid w:val="00155A63"/>
    <w:rsid w:val="001567B9"/>
    <w:rsid w:val="00165202"/>
    <w:rsid w:val="0016656D"/>
    <w:rsid w:val="00174231"/>
    <w:rsid w:val="001874E2"/>
    <w:rsid w:val="001875AC"/>
    <w:rsid w:val="00192639"/>
    <w:rsid w:val="00194405"/>
    <w:rsid w:val="00196278"/>
    <w:rsid w:val="00196F01"/>
    <w:rsid w:val="001A00DD"/>
    <w:rsid w:val="001A22ED"/>
    <w:rsid w:val="001A7B79"/>
    <w:rsid w:val="001B2669"/>
    <w:rsid w:val="001B6E7F"/>
    <w:rsid w:val="001B7E84"/>
    <w:rsid w:val="001C756C"/>
    <w:rsid w:val="001E1206"/>
    <w:rsid w:val="001E43C3"/>
    <w:rsid w:val="001E75CF"/>
    <w:rsid w:val="001F238A"/>
    <w:rsid w:val="001F3DF5"/>
    <w:rsid w:val="00201622"/>
    <w:rsid w:val="00201B67"/>
    <w:rsid w:val="0020297A"/>
    <w:rsid w:val="00203B82"/>
    <w:rsid w:val="00212C1D"/>
    <w:rsid w:val="002161F7"/>
    <w:rsid w:val="00221CDF"/>
    <w:rsid w:val="00222559"/>
    <w:rsid w:val="00225917"/>
    <w:rsid w:val="00226427"/>
    <w:rsid w:val="0023117D"/>
    <w:rsid w:val="00233F83"/>
    <w:rsid w:val="00240CAC"/>
    <w:rsid w:val="00241538"/>
    <w:rsid w:val="00245F10"/>
    <w:rsid w:val="00260539"/>
    <w:rsid w:val="00260FB3"/>
    <w:rsid w:val="0026479E"/>
    <w:rsid w:val="002653FE"/>
    <w:rsid w:val="002668A9"/>
    <w:rsid w:val="00267F13"/>
    <w:rsid w:val="002725BB"/>
    <w:rsid w:val="002743D8"/>
    <w:rsid w:val="00284B95"/>
    <w:rsid w:val="00290989"/>
    <w:rsid w:val="0029107C"/>
    <w:rsid w:val="0029603D"/>
    <w:rsid w:val="00297542"/>
    <w:rsid w:val="002A3558"/>
    <w:rsid w:val="002A6529"/>
    <w:rsid w:val="002B07AA"/>
    <w:rsid w:val="002B1BC6"/>
    <w:rsid w:val="002B239E"/>
    <w:rsid w:val="002B500B"/>
    <w:rsid w:val="002B630E"/>
    <w:rsid w:val="002C1E38"/>
    <w:rsid w:val="002C3C31"/>
    <w:rsid w:val="002C6BAC"/>
    <w:rsid w:val="002D14C6"/>
    <w:rsid w:val="002D1EB6"/>
    <w:rsid w:val="002D604E"/>
    <w:rsid w:val="002E19A6"/>
    <w:rsid w:val="002E4F9B"/>
    <w:rsid w:val="002F025F"/>
    <w:rsid w:val="002F07CF"/>
    <w:rsid w:val="0030655F"/>
    <w:rsid w:val="00315EA4"/>
    <w:rsid w:val="00320509"/>
    <w:rsid w:val="00325849"/>
    <w:rsid w:val="00326BE7"/>
    <w:rsid w:val="003306A3"/>
    <w:rsid w:val="003336A0"/>
    <w:rsid w:val="003341C6"/>
    <w:rsid w:val="00340609"/>
    <w:rsid w:val="00350370"/>
    <w:rsid w:val="00360220"/>
    <w:rsid w:val="00371D66"/>
    <w:rsid w:val="00373412"/>
    <w:rsid w:val="00381885"/>
    <w:rsid w:val="003828A3"/>
    <w:rsid w:val="003842D6"/>
    <w:rsid w:val="003863BD"/>
    <w:rsid w:val="00387DA5"/>
    <w:rsid w:val="00394493"/>
    <w:rsid w:val="00394638"/>
    <w:rsid w:val="003B00EA"/>
    <w:rsid w:val="003B31A5"/>
    <w:rsid w:val="003B41D7"/>
    <w:rsid w:val="003C063F"/>
    <w:rsid w:val="003D0757"/>
    <w:rsid w:val="003D15C7"/>
    <w:rsid w:val="003D2F1C"/>
    <w:rsid w:val="003D5009"/>
    <w:rsid w:val="003D6DE2"/>
    <w:rsid w:val="003F2A2A"/>
    <w:rsid w:val="003F65DC"/>
    <w:rsid w:val="003F6BE9"/>
    <w:rsid w:val="003F6F0A"/>
    <w:rsid w:val="004008F5"/>
    <w:rsid w:val="0040200D"/>
    <w:rsid w:val="0040376C"/>
    <w:rsid w:val="004065B8"/>
    <w:rsid w:val="004132F9"/>
    <w:rsid w:val="00425E50"/>
    <w:rsid w:val="00427197"/>
    <w:rsid w:val="00431916"/>
    <w:rsid w:val="00433CC7"/>
    <w:rsid w:val="00434139"/>
    <w:rsid w:val="00441002"/>
    <w:rsid w:val="00446C5A"/>
    <w:rsid w:val="00460B92"/>
    <w:rsid w:val="00463341"/>
    <w:rsid w:val="00465C5B"/>
    <w:rsid w:val="004670F9"/>
    <w:rsid w:val="004674C0"/>
    <w:rsid w:val="00472213"/>
    <w:rsid w:val="004734E6"/>
    <w:rsid w:val="004746D8"/>
    <w:rsid w:val="00482278"/>
    <w:rsid w:val="00487813"/>
    <w:rsid w:val="00496BD0"/>
    <w:rsid w:val="004A327E"/>
    <w:rsid w:val="004B2A97"/>
    <w:rsid w:val="004B797D"/>
    <w:rsid w:val="004C4AF1"/>
    <w:rsid w:val="004E221A"/>
    <w:rsid w:val="004E432C"/>
    <w:rsid w:val="004E5C1E"/>
    <w:rsid w:val="004F0743"/>
    <w:rsid w:val="004F768A"/>
    <w:rsid w:val="00504F8C"/>
    <w:rsid w:val="00510AE4"/>
    <w:rsid w:val="00516EC8"/>
    <w:rsid w:val="0052065B"/>
    <w:rsid w:val="0052442A"/>
    <w:rsid w:val="005250ED"/>
    <w:rsid w:val="00526500"/>
    <w:rsid w:val="00537478"/>
    <w:rsid w:val="00542DF8"/>
    <w:rsid w:val="005436A0"/>
    <w:rsid w:val="00545E46"/>
    <w:rsid w:val="0055245A"/>
    <w:rsid w:val="0057249E"/>
    <w:rsid w:val="0057784B"/>
    <w:rsid w:val="00580D39"/>
    <w:rsid w:val="00582849"/>
    <w:rsid w:val="00583579"/>
    <w:rsid w:val="00583F24"/>
    <w:rsid w:val="00591CFF"/>
    <w:rsid w:val="00593CE8"/>
    <w:rsid w:val="00597848"/>
    <w:rsid w:val="005B4219"/>
    <w:rsid w:val="005B689D"/>
    <w:rsid w:val="005B7619"/>
    <w:rsid w:val="005C29A4"/>
    <w:rsid w:val="005C3BEE"/>
    <w:rsid w:val="005D034D"/>
    <w:rsid w:val="005D08F4"/>
    <w:rsid w:val="005D6222"/>
    <w:rsid w:val="005D6F89"/>
    <w:rsid w:val="005D79FE"/>
    <w:rsid w:val="005E21D2"/>
    <w:rsid w:val="005E39A9"/>
    <w:rsid w:val="005E7AB7"/>
    <w:rsid w:val="005F56EB"/>
    <w:rsid w:val="00605F0C"/>
    <w:rsid w:val="00606CD7"/>
    <w:rsid w:val="00610388"/>
    <w:rsid w:val="00612F82"/>
    <w:rsid w:val="006138A2"/>
    <w:rsid w:val="0061453E"/>
    <w:rsid w:val="00620D8D"/>
    <w:rsid w:val="00622021"/>
    <w:rsid w:val="00625820"/>
    <w:rsid w:val="00625C4C"/>
    <w:rsid w:val="0063054C"/>
    <w:rsid w:val="0063554E"/>
    <w:rsid w:val="00637D1C"/>
    <w:rsid w:val="00641CF8"/>
    <w:rsid w:val="00643F52"/>
    <w:rsid w:val="00647438"/>
    <w:rsid w:val="00650BBC"/>
    <w:rsid w:val="006543AA"/>
    <w:rsid w:val="00655CD7"/>
    <w:rsid w:val="00667BE4"/>
    <w:rsid w:val="00672397"/>
    <w:rsid w:val="00672B5D"/>
    <w:rsid w:val="006814FF"/>
    <w:rsid w:val="006834E5"/>
    <w:rsid w:val="006837D8"/>
    <w:rsid w:val="006853B4"/>
    <w:rsid w:val="006940E3"/>
    <w:rsid w:val="006B15ED"/>
    <w:rsid w:val="006B24A3"/>
    <w:rsid w:val="006B2D0F"/>
    <w:rsid w:val="006B31E8"/>
    <w:rsid w:val="006B49DC"/>
    <w:rsid w:val="006B5686"/>
    <w:rsid w:val="006B5F95"/>
    <w:rsid w:val="006B6289"/>
    <w:rsid w:val="006B6B6F"/>
    <w:rsid w:val="006B7C90"/>
    <w:rsid w:val="006C4861"/>
    <w:rsid w:val="006D6709"/>
    <w:rsid w:val="006F2460"/>
    <w:rsid w:val="006F63B2"/>
    <w:rsid w:val="0070364E"/>
    <w:rsid w:val="00705F6C"/>
    <w:rsid w:val="00707454"/>
    <w:rsid w:val="0071431C"/>
    <w:rsid w:val="00714E97"/>
    <w:rsid w:val="007153C9"/>
    <w:rsid w:val="00715496"/>
    <w:rsid w:val="00715C2E"/>
    <w:rsid w:val="007162B8"/>
    <w:rsid w:val="00717819"/>
    <w:rsid w:val="007219EA"/>
    <w:rsid w:val="007227BF"/>
    <w:rsid w:val="0072391D"/>
    <w:rsid w:val="00731141"/>
    <w:rsid w:val="00737256"/>
    <w:rsid w:val="0074233C"/>
    <w:rsid w:val="007445EB"/>
    <w:rsid w:val="007448B9"/>
    <w:rsid w:val="00753D42"/>
    <w:rsid w:val="007605A8"/>
    <w:rsid w:val="00763866"/>
    <w:rsid w:val="00765772"/>
    <w:rsid w:val="007669A2"/>
    <w:rsid w:val="0077088A"/>
    <w:rsid w:val="007734CB"/>
    <w:rsid w:val="00781C6C"/>
    <w:rsid w:val="00786E9B"/>
    <w:rsid w:val="0079336E"/>
    <w:rsid w:val="00796ABB"/>
    <w:rsid w:val="007A2DF7"/>
    <w:rsid w:val="007A3518"/>
    <w:rsid w:val="007A7793"/>
    <w:rsid w:val="007B3DEB"/>
    <w:rsid w:val="007B727E"/>
    <w:rsid w:val="007C7F72"/>
    <w:rsid w:val="007E2728"/>
    <w:rsid w:val="007E463B"/>
    <w:rsid w:val="007E7FBC"/>
    <w:rsid w:val="007F0B15"/>
    <w:rsid w:val="007F6A4A"/>
    <w:rsid w:val="007F798E"/>
    <w:rsid w:val="0080006B"/>
    <w:rsid w:val="00805F8F"/>
    <w:rsid w:val="00817947"/>
    <w:rsid w:val="008216FB"/>
    <w:rsid w:val="00824296"/>
    <w:rsid w:val="00826775"/>
    <w:rsid w:val="00827698"/>
    <w:rsid w:val="0083192A"/>
    <w:rsid w:val="00832A1D"/>
    <w:rsid w:val="00835D24"/>
    <w:rsid w:val="00835DBE"/>
    <w:rsid w:val="0083654B"/>
    <w:rsid w:val="00846438"/>
    <w:rsid w:val="0084672A"/>
    <w:rsid w:val="00847079"/>
    <w:rsid w:val="008500D0"/>
    <w:rsid w:val="008519C0"/>
    <w:rsid w:val="00851FD3"/>
    <w:rsid w:val="008529E7"/>
    <w:rsid w:val="0085754C"/>
    <w:rsid w:val="00867051"/>
    <w:rsid w:val="00873E05"/>
    <w:rsid w:val="008747A3"/>
    <w:rsid w:val="00874B3F"/>
    <w:rsid w:val="0087712B"/>
    <w:rsid w:val="008819F9"/>
    <w:rsid w:val="00883A0C"/>
    <w:rsid w:val="008956EC"/>
    <w:rsid w:val="008B232F"/>
    <w:rsid w:val="008B2AB0"/>
    <w:rsid w:val="008B5ADE"/>
    <w:rsid w:val="008C3816"/>
    <w:rsid w:val="008D0936"/>
    <w:rsid w:val="008D5446"/>
    <w:rsid w:val="008D636E"/>
    <w:rsid w:val="008D7DC2"/>
    <w:rsid w:val="008E1954"/>
    <w:rsid w:val="008E1C37"/>
    <w:rsid w:val="008F1205"/>
    <w:rsid w:val="008F3D3A"/>
    <w:rsid w:val="00904D64"/>
    <w:rsid w:val="009108B4"/>
    <w:rsid w:val="00911A89"/>
    <w:rsid w:val="00920A2B"/>
    <w:rsid w:val="00922A6B"/>
    <w:rsid w:val="0092478C"/>
    <w:rsid w:val="0092491B"/>
    <w:rsid w:val="009260A5"/>
    <w:rsid w:val="0092729C"/>
    <w:rsid w:val="009321BD"/>
    <w:rsid w:val="0094337A"/>
    <w:rsid w:val="00945C2D"/>
    <w:rsid w:val="00955600"/>
    <w:rsid w:val="00957865"/>
    <w:rsid w:val="009608B7"/>
    <w:rsid w:val="009619E6"/>
    <w:rsid w:val="0096275A"/>
    <w:rsid w:val="00962D62"/>
    <w:rsid w:val="00970294"/>
    <w:rsid w:val="00973D48"/>
    <w:rsid w:val="00974758"/>
    <w:rsid w:val="00976A2F"/>
    <w:rsid w:val="009813C9"/>
    <w:rsid w:val="009832F7"/>
    <w:rsid w:val="009863EF"/>
    <w:rsid w:val="00995E7E"/>
    <w:rsid w:val="009A783B"/>
    <w:rsid w:val="009B13C3"/>
    <w:rsid w:val="009B4D79"/>
    <w:rsid w:val="009B5500"/>
    <w:rsid w:val="009B753A"/>
    <w:rsid w:val="009C304D"/>
    <w:rsid w:val="009C5440"/>
    <w:rsid w:val="009C6D80"/>
    <w:rsid w:val="009D4D96"/>
    <w:rsid w:val="009E0869"/>
    <w:rsid w:val="009E1035"/>
    <w:rsid w:val="009E19A2"/>
    <w:rsid w:val="009E67E5"/>
    <w:rsid w:val="009F0FF8"/>
    <w:rsid w:val="009F760D"/>
    <w:rsid w:val="009F7DDF"/>
    <w:rsid w:val="00A045D4"/>
    <w:rsid w:val="00A12EFE"/>
    <w:rsid w:val="00A15568"/>
    <w:rsid w:val="00A15BAB"/>
    <w:rsid w:val="00A202FC"/>
    <w:rsid w:val="00A24B99"/>
    <w:rsid w:val="00A26448"/>
    <w:rsid w:val="00A268D2"/>
    <w:rsid w:val="00A30A98"/>
    <w:rsid w:val="00A31C34"/>
    <w:rsid w:val="00A35044"/>
    <w:rsid w:val="00A40E45"/>
    <w:rsid w:val="00A4436E"/>
    <w:rsid w:val="00A452B9"/>
    <w:rsid w:val="00A50079"/>
    <w:rsid w:val="00A52EA5"/>
    <w:rsid w:val="00A55B7A"/>
    <w:rsid w:val="00A60DFD"/>
    <w:rsid w:val="00A679D5"/>
    <w:rsid w:val="00A7084F"/>
    <w:rsid w:val="00A767D8"/>
    <w:rsid w:val="00A820AD"/>
    <w:rsid w:val="00A8643F"/>
    <w:rsid w:val="00A8723E"/>
    <w:rsid w:val="00A93ED7"/>
    <w:rsid w:val="00AA49D9"/>
    <w:rsid w:val="00AA6E96"/>
    <w:rsid w:val="00AA71F6"/>
    <w:rsid w:val="00AB0992"/>
    <w:rsid w:val="00AB4863"/>
    <w:rsid w:val="00AB49F0"/>
    <w:rsid w:val="00AC2785"/>
    <w:rsid w:val="00AC2C9F"/>
    <w:rsid w:val="00AD0D6F"/>
    <w:rsid w:val="00AD1A9F"/>
    <w:rsid w:val="00AD59E1"/>
    <w:rsid w:val="00AD72BB"/>
    <w:rsid w:val="00AE0A0B"/>
    <w:rsid w:val="00AE0A6B"/>
    <w:rsid w:val="00AF4D19"/>
    <w:rsid w:val="00B0103C"/>
    <w:rsid w:val="00B0741E"/>
    <w:rsid w:val="00B1008F"/>
    <w:rsid w:val="00B10A89"/>
    <w:rsid w:val="00B11366"/>
    <w:rsid w:val="00B121CC"/>
    <w:rsid w:val="00B125B1"/>
    <w:rsid w:val="00B13192"/>
    <w:rsid w:val="00B22C63"/>
    <w:rsid w:val="00B2482C"/>
    <w:rsid w:val="00B24DFA"/>
    <w:rsid w:val="00B2646A"/>
    <w:rsid w:val="00B405FA"/>
    <w:rsid w:val="00B40D14"/>
    <w:rsid w:val="00B410D5"/>
    <w:rsid w:val="00B471EF"/>
    <w:rsid w:val="00B51273"/>
    <w:rsid w:val="00B56450"/>
    <w:rsid w:val="00B60EF7"/>
    <w:rsid w:val="00B64464"/>
    <w:rsid w:val="00B651BE"/>
    <w:rsid w:val="00B65740"/>
    <w:rsid w:val="00B70651"/>
    <w:rsid w:val="00B73431"/>
    <w:rsid w:val="00B77000"/>
    <w:rsid w:val="00B775FB"/>
    <w:rsid w:val="00B8348E"/>
    <w:rsid w:val="00B83B9A"/>
    <w:rsid w:val="00B85574"/>
    <w:rsid w:val="00B9496B"/>
    <w:rsid w:val="00BA2DD1"/>
    <w:rsid w:val="00BA383B"/>
    <w:rsid w:val="00BB102F"/>
    <w:rsid w:val="00BB7DBD"/>
    <w:rsid w:val="00BC7614"/>
    <w:rsid w:val="00BD0E34"/>
    <w:rsid w:val="00BD120E"/>
    <w:rsid w:val="00BE290E"/>
    <w:rsid w:val="00BE6FC8"/>
    <w:rsid w:val="00BF1C78"/>
    <w:rsid w:val="00BF2961"/>
    <w:rsid w:val="00BF2A6F"/>
    <w:rsid w:val="00C01FEB"/>
    <w:rsid w:val="00C031FC"/>
    <w:rsid w:val="00C0557B"/>
    <w:rsid w:val="00C10972"/>
    <w:rsid w:val="00C10C71"/>
    <w:rsid w:val="00C11AB9"/>
    <w:rsid w:val="00C1524C"/>
    <w:rsid w:val="00C1690B"/>
    <w:rsid w:val="00C175A1"/>
    <w:rsid w:val="00C225FC"/>
    <w:rsid w:val="00C234A1"/>
    <w:rsid w:val="00C26721"/>
    <w:rsid w:val="00C276B5"/>
    <w:rsid w:val="00C322B7"/>
    <w:rsid w:val="00C32DB3"/>
    <w:rsid w:val="00C338F2"/>
    <w:rsid w:val="00C33C81"/>
    <w:rsid w:val="00C415A7"/>
    <w:rsid w:val="00C44254"/>
    <w:rsid w:val="00C75347"/>
    <w:rsid w:val="00C81C10"/>
    <w:rsid w:val="00C9060D"/>
    <w:rsid w:val="00C908E3"/>
    <w:rsid w:val="00C91055"/>
    <w:rsid w:val="00C9785B"/>
    <w:rsid w:val="00CA2490"/>
    <w:rsid w:val="00CA4BFE"/>
    <w:rsid w:val="00CA4C04"/>
    <w:rsid w:val="00CA67C6"/>
    <w:rsid w:val="00CB4886"/>
    <w:rsid w:val="00CB6FFE"/>
    <w:rsid w:val="00CC2336"/>
    <w:rsid w:val="00CC43AA"/>
    <w:rsid w:val="00CC5BAA"/>
    <w:rsid w:val="00CD244D"/>
    <w:rsid w:val="00CD5E9B"/>
    <w:rsid w:val="00CE26EE"/>
    <w:rsid w:val="00CE304C"/>
    <w:rsid w:val="00CE4B0C"/>
    <w:rsid w:val="00CE527F"/>
    <w:rsid w:val="00CE737B"/>
    <w:rsid w:val="00CF26A6"/>
    <w:rsid w:val="00CF5FF1"/>
    <w:rsid w:val="00D00791"/>
    <w:rsid w:val="00D05773"/>
    <w:rsid w:val="00D05DBE"/>
    <w:rsid w:val="00D05F8D"/>
    <w:rsid w:val="00D13D6E"/>
    <w:rsid w:val="00D17636"/>
    <w:rsid w:val="00D31B0B"/>
    <w:rsid w:val="00D632C0"/>
    <w:rsid w:val="00D67382"/>
    <w:rsid w:val="00D816D5"/>
    <w:rsid w:val="00D818F7"/>
    <w:rsid w:val="00D825EE"/>
    <w:rsid w:val="00D9704B"/>
    <w:rsid w:val="00DA0B97"/>
    <w:rsid w:val="00DA737F"/>
    <w:rsid w:val="00DB45EC"/>
    <w:rsid w:val="00DB5C34"/>
    <w:rsid w:val="00DC794A"/>
    <w:rsid w:val="00DD4421"/>
    <w:rsid w:val="00DF16E7"/>
    <w:rsid w:val="00DF2D80"/>
    <w:rsid w:val="00E00F25"/>
    <w:rsid w:val="00E0313C"/>
    <w:rsid w:val="00E06F8A"/>
    <w:rsid w:val="00E07C73"/>
    <w:rsid w:val="00E136CA"/>
    <w:rsid w:val="00E14D26"/>
    <w:rsid w:val="00E158A9"/>
    <w:rsid w:val="00E23390"/>
    <w:rsid w:val="00E24CD7"/>
    <w:rsid w:val="00E26F0F"/>
    <w:rsid w:val="00E3017E"/>
    <w:rsid w:val="00E34227"/>
    <w:rsid w:val="00E34A73"/>
    <w:rsid w:val="00E43D50"/>
    <w:rsid w:val="00E447CE"/>
    <w:rsid w:val="00E469C0"/>
    <w:rsid w:val="00E50FCA"/>
    <w:rsid w:val="00E5208D"/>
    <w:rsid w:val="00E53A82"/>
    <w:rsid w:val="00E53F24"/>
    <w:rsid w:val="00E54EAD"/>
    <w:rsid w:val="00E55298"/>
    <w:rsid w:val="00E72AEC"/>
    <w:rsid w:val="00E74ABB"/>
    <w:rsid w:val="00E77594"/>
    <w:rsid w:val="00E81950"/>
    <w:rsid w:val="00E82E82"/>
    <w:rsid w:val="00E90027"/>
    <w:rsid w:val="00E932E2"/>
    <w:rsid w:val="00E97736"/>
    <w:rsid w:val="00EA0149"/>
    <w:rsid w:val="00EA310F"/>
    <w:rsid w:val="00EA4A25"/>
    <w:rsid w:val="00EA5838"/>
    <w:rsid w:val="00EB15CA"/>
    <w:rsid w:val="00EB79E1"/>
    <w:rsid w:val="00EC1529"/>
    <w:rsid w:val="00ED1FB8"/>
    <w:rsid w:val="00ED6F9E"/>
    <w:rsid w:val="00EE01EC"/>
    <w:rsid w:val="00EE2515"/>
    <w:rsid w:val="00EF3104"/>
    <w:rsid w:val="00EF5F37"/>
    <w:rsid w:val="00F02A07"/>
    <w:rsid w:val="00F054C5"/>
    <w:rsid w:val="00F07C42"/>
    <w:rsid w:val="00F119C5"/>
    <w:rsid w:val="00F1257D"/>
    <w:rsid w:val="00F16483"/>
    <w:rsid w:val="00F16BEB"/>
    <w:rsid w:val="00F17C28"/>
    <w:rsid w:val="00F211AB"/>
    <w:rsid w:val="00F34345"/>
    <w:rsid w:val="00F37858"/>
    <w:rsid w:val="00F41242"/>
    <w:rsid w:val="00F428BC"/>
    <w:rsid w:val="00F42DF6"/>
    <w:rsid w:val="00F50E93"/>
    <w:rsid w:val="00F51033"/>
    <w:rsid w:val="00F540C1"/>
    <w:rsid w:val="00F551EF"/>
    <w:rsid w:val="00F666BB"/>
    <w:rsid w:val="00F67087"/>
    <w:rsid w:val="00F76828"/>
    <w:rsid w:val="00F804CC"/>
    <w:rsid w:val="00F84E23"/>
    <w:rsid w:val="00F8518B"/>
    <w:rsid w:val="00F95562"/>
    <w:rsid w:val="00FA1E90"/>
    <w:rsid w:val="00FA2D6D"/>
    <w:rsid w:val="00FA3CE9"/>
    <w:rsid w:val="00FA4C4B"/>
    <w:rsid w:val="00FA65B9"/>
    <w:rsid w:val="00FA65BC"/>
    <w:rsid w:val="00FB024D"/>
    <w:rsid w:val="00FB1202"/>
    <w:rsid w:val="00FB13C7"/>
    <w:rsid w:val="00FB3C5B"/>
    <w:rsid w:val="00FC63E5"/>
    <w:rsid w:val="00FD0380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F452BD"/>
  <w15:docId w15:val="{D82B42E7-72A4-9047-9A41-3C5EBA8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6F5"/>
    <w:rPr>
      <w:rFonts w:ascii="Times New Roman" w:eastAsia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43AA"/>
    <w:pPr>
      <w:tabs>
        <w:tab w:val="center" w:pos="4536"/>
        <w:tab w:val="right" w:pos="9072"/>
      </w:tabs>
    </w:pPr>
    <w:rPr>
      <w:rFonts w:ascii="Helvetica" w:eastAsiaTheme="minorEastAsia" w:hAnsi="Helvetica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6543AA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6543AA"/>
    <w:pPr>
      <w:tabs>
        <w:tab w:val="center" w:pos="4536"/>
        <w:tab w:val="right" w:pos="9072"/>
      </w:tabs>
    </w:pPr>
    <w:rPr>
      <w:rFonts w:ascii="Helvetica" w:eastAsiaTheme="minorEastAsia" w:hAnsi="Helvetica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6543AA"/>
    <w:rPr>
      <w:lang w:val="it-IT"/>
    </w:rPr>
  </w:style>
  <w:style w:type="paragraph" w:styleId="KeinLeerraum">
    <w:name w:val="No Spacing"/>
    <w:link w:val="KeinLeerraumZchn"/>
    <w:qFormat/>
    <w:rsid w:val="006543AA"/>
    <w:rPr>
      <w:rFonts w:ascii="PMingLiU" w:hAnsi="PMingLiU"/>
    </w:rPr>
  </w:style>
  <w:style w:type="character" w:customStyle="1" w:styleId="KeinLeerraumZchn">
    <w:name w:val="Kein Leerraum Zchn"/>
    <w:basedOn w:val="Absatz-Standardschriftart"/>
    <w:link w:val="KeinLeerraum"/>
    <w:rsid w:val="006543AA"/>
    <w:rPr>
      <w:rFonts w:ascii="PMingLiU" w:hAnsi="PMingLiU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3AA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3AA"/>
    <w:rPr>
      <w:rFonts w:ascii="Lucida Grande" w:hAnsi="Lucida Grande" w:cs="Lucida Grande"/>
      <w:sz w:val="18"/>
      <w:szCs w:val="18"/>
      <w:lang w:val="it-IT"/>
    </w:rPr>
  </w:style>
  <w:style w:type="paragraph" w:styleId="Listenabsatz">
    <w:name w:val="List Paragraph"/>
    <w:basedOn w:val="Standard"/>
    <w:uiPriority w:val="34"/>
    <w:qFormat/>
    <w:rsid w:val="006543AA"/>
    <w:pPr>
      <w:spacing w:after="200" w:line="276" w:lineRule="auto"/>
      <w:ind w:left="720"/>
      <w:contextualSpacing/>
    </w:pPr>
    <w:rPr>
      <w:rFonts w:ascii="Helvetica" w:eastAsiaTheme="minorEastAsia" w:hAnsi="Helvetica" w:cstheme="min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29107C"/>
    <w:rPr>
      <w:color w:val="FF0000"/>
      <w:u w:val="single"/>
    </w:rPr>
  </w:style>
  <w:style w:type="paragraph" w:customStyle="1" w:styleId="KeinAbsatzformat">
    <w:name w:val="[Kein Absatzformat]"/>
    <w:rsid w:val="00B410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EinfAbs">
    <w:name w:val="[Einf. Abs.]"/>
    <w:basedOn w:val="KeinAbsatzformat"/>
    <w:uiPriority w:val="99"/>
    <w:rsid w:val="0083654B"/>
    <w:rPr>
      <w:rFonts w:ascii="Times-Roman" w:hAnsi="Times-Roman" w:cs="Times-Roman"/>
    </w:rPr>
  </w:style>
  <w:style w:type="paragraph" w:customStyle="1" w:styleId="Lead-In">
    <w:name w:val="Lead-In"/>
    <w:basedOn w:val="KeinAbsatzformat"/>
    <w:uiPriority w:val="99"/>
    <w:rsid w:val="009E67E5"/>
    <w:pPr>
      <w:spacing w:after="113" w:line="300" w:lineRule="atLeast"/>
      <w:jc w:val="both"/>
    </w:pPr>
    <w:rPr>
      <w:rFonts w:ascii="Helvetica-Bold" w:hAnsi="Helvetica-Bold" w:cs="Helvetica-Bold"/>
      <w:b/>
      <w:bCs/>
      <w:sz w:val="18"/>
      <w:szCs w:val="18"/>
    </w:rPr>
  </w:style>
  <w:style w:type="paragraph" w:customStyle="1" w:styleId="Text">
    <w:name w:val="Text"/>
    <w:basedOn w:val="KeinAbsatzformat"/>
    <w:uiPriority w:val="99"/>
    <w:rsid w:val="00580D39"/>
    <w:pPr>
      <w:spacing w:after="113" w:line="300" w:lineRule="atLeast"/>
      <w:jc w:val="both"/>
    </w:pPr>
    <w:rPr>
      <w:rFonts w:ascii="Helvetica" w:hAnsi="Helvetica" w:cs="Helvetica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BA383B"/>
    <w:rPr>
      <w:color w:val="800080" w:themeColor="followedHyperlink"/>
      <w:u w:val="single"/>
    </w:rPr>
  </w:style>
  <w:style w:type="paragraph" w:customStyle="1" w:styleId="bodytext1">
    <w:name w:val="bodytext1"/>
    <w:basedOn w:val="Standard"/>
    <w:rsid w:val="00641CF8"/>
    <w:pPr>
      <w:spacing w:after="288"/>
    </w:pPr>
    <w:rPr>
      <w:sz w:val="22"/>
      <w:szCs w:val="22"/>
    </w:rPr>
  </w:style>
  <w:style w:type="character" w:styleId="Hervorhebung">
    <w:name w:val="Emphasis"/>
    <w:basedOn w:val="Absatz-Standardschriftart"/>
    <w:uiPriority w:val="20"/>
    <w:qFormat/>
    <w:rsid w:val="00CC5BAA"/>
    <w:rPr>
      <w:i/>
      <w:iCs/>
    </w:rPr>
  </w:style>
  <w:style w:type="paragraph" w:customStyle="1" w:styleId="bodytext">
    <w:name w:val="bodytext"/>
    <w:basedOn w:val="Standard"/>
    <w:rsid w:val="000A7898"/>
    <w:pPr>
      <w:spacing w:before="100" w:beforeAutospacing="1" w:after="100" w:afterAutospacing="1"/>
    </w:pPr>
    <w:rPr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460B92"/>
    <w:pPr>
      <w:spacing w:before="100" w:beforeAutospacing="1" w:after="100" w:afterAutospacing="1"/>
    </w:pPr>
    <w:rPr>
      <w:sz w:val="22"/>
      <w:szCs w:val="22"/>
    </w:rPr>
  </w:style>
  <w:style w:type="table" w:styleId="Tabellenraster">
    <w:name w:val="Table Grid"/>
    <w:basedOn w:val="NormaleTabelle"/>
    <w:uiPriority w:val="39"/>
    <w:rsid w:val="00EA310F"/>
    <w:rPr>
      <w:rFonts w:ascii="FS Albert Pro" w:eastAsiaTheme="minorHAnsi" w:hAnsi="FS Albert Pr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578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nternetLink">
    <w:name w:val="Internet Link"/>
    <w:basedOn w:val="Absatz-Standardschriftart"/>
    <w:uiPriority w:val="99"/>
    <w:semiHidden/>
    <w:unhideWhenUsed/>
    <w:rsid w:val="0040376C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72AEC"/>
    <w:rPr>
      <w:color w:val="605E5C"/>
      <w:shd w:val="clear" w:color="auto" w:fill="E1DFDD"/>
    </w:rPr>
  </w:style>
  <w:style w:type="paragraph" w:customStyle="1" w:styleId="Default">
    <w:name w:val="Default"/>
    <w:rsid w:val="0020297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4139"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0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80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65310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1856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5406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64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89557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263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786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3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4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22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178151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5242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398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6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906">
                  <w:marLeft w:val="0"/>
                  <w:marRight w:val="0"/>
                  <w:marTop w:val="27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6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3175">
                  <w:marLeft w:val="0"/>
                  <w:marRight w:val="0"/>
                  <w:marTop w:val="27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9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hyperlink" Target="http://www.zwickroell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0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jpg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6291845C0F14438EB68A1A760E9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A9ADB-1CAF-0741-BD3E-C4CC0D577B8B}"/>
      </w:docPartPr>
      <w:docPartBody>
        <w:p w:rsidR="003C1A98" w:rsidRDefault="003C1A98" w:rsidP="003C1A98">
          <w:pPr>
            <w:pStyle w:val="EA6291845C0F14438EB68A1A760E9DBD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Times New Roman"/>
    <w:charset w:val="00"/>
    <w:family w:val="roman"/>
    <w:pitch w:val="variable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FS Albert Pro">
    <w:altName w:val="Corbel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Univers-Bold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A98"/>
    <w:rsid w:val="0000046D"/>
    <w:rsid w:val="00001357"/>
    <w:rsid w:val="00011AFE"/>
    <w:rsid w:val="00064491"/>
    <w:rsid w:val="000A3663"/>
    <w:rsid w:val="000A6220"/>
    <w:rsid w:val="000B7B3C"/>
    <w:rsid w:val="001309B6"/>
    <w:rsid w:val="001E0813"/>
    <w:rsid w:val="00274E6D"/>
    <w:rsid w:val="002D427C"/>
    <w:rsid w:val="002E3991"/>
    <w:rsid w:val="00345F8E"/>
    <w:rsid w:val="003724C1"/>
    <w:rsid w:val="003B57FC"/>
    <w:rsid w:val="003C1A98"/>
    <w:rsid w:val="003D4FDC"/>
    <w:rsid w:val="00462BF4"/>
    <w:rsid w:val="004A67CB"/>
    <w:rsid w:val="0054206D"/>
    <w:rsid w:val="005938BE"/>
    <w:rsid w:val="00601093"/>
    <w:rsid w:val="00615649"/>
    <w:rsid w:val="006813AB"/>
    <w:rsid w:val="006C0E5B"/>
    <w:rsid w:val="007314FA"/>
    <w:rsid w:val="00777CBB"/>
    <w:rsid w:val="00782815"/>
    <w:rsid w:val="007A7377"/>
    <w:rsid w:val="007B2EC6"/>
    <w:rsid w:val="008529AE"/>
    <w:rsid w:val="008933F8"/>
    <w:rsid w:val="008957D0"/>
    <w:rsid w:val="008C23BF"/>
    <w:rsid w:val="008D3925"/>
    <w:rsid w:val="0090017C"/>
    <w:rsid w:val="0091779D"/>
    <w:rsid w:val="00977647"/>
    <w:rsid w:val="00991502"/>
    <w:rsid w:val="00A04C7E"/>
    <w:rsid w:val="00A07477"/>
    <w:rsid w:val="00A27246"/>
    <w:rsid w:val="00AC296C"/>
    <w:rsid w:val="00B82293"/>
    <w:rsid w:val="00BB7B9E"/>
    <w:rsid w:val="00BD330A"/>
    <w:rsid w:val="00C8112D"/>
    <w:rsid w:val="00D76501"/>
    <w:rsid w:val="00DB7C8D"/>
    <w:rsid w:val="00E34008"/>
    <w:rsid w:val="00E347A0"/>
    <w:rsid w:val="00E35644"/>
    <w:rsid w:val="00F6169B"/>
    <w:rsid w:val="00F753C5"/>
    <w:rsid w:val="00F8359D"/>
    <w:rsid w:val="00F8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4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A6291845C0F14438EB68A1A760E9DBD">
    <w:name w:val="EA6291845C0F14438EB68A1A760E9DBD"/>
    <w:rsid w:val="003C1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D8D62A-D079-4A51-9CE1-4C6271C0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2777</Characters>
  <Application>Microsoft Office Word</Application>
  <DocSecurity>4</DocSecurity>
  <Lines>81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Azzurra Pasqualone</dc:creator>
  <cp:lastModifiedBy>Manuela Stanulla</cp:lastModifiedBy>
  <cp:revision>2</cp:revision>
  <cp:lastPrinted>2023-08-09T13:29:00Z</cp:lastPrinted>
  <dcterms:created xsi:type="dcterms:W3CDTF">2023-09-19T11:47:00Z</dcterms:created>
  <dcterms:modified xsi:type="dcterms:W3CDTF">2023-09-19T11:47:00Z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850360175</vt:i4>
  </property>
</Properties>
</file>