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7277" w14:textId="77777777" w:rsidR="001E43C3" w:rsidRPr="00371D66" w:rsidRDefault="001E43C3" w:rsidP="0020297A">
      <w:pPr>
        <w:spacing w:line="360" w:lineRule="auto"/>
        <w:rPr>
          <w:rFonts w:ascii="Helvetica" w:hAnsi="Helvetica" w:cs="Arial"/>
          <w:b/>
          <w:bCs/>
          <w:sz w:val="28"/>
          <w:szCs w:val="28"/>
        </w:rPr>
      </w:pPr>
    </w:p>
    <w:p w14:paraId="718F756C" w14:textId="5516BE7A" w:rsidR="00F804CC" w:rsidRPr="00371D66" w:rsidRDefault="0058507A" w:rsidP="0012371D">
      <w:pPr>
        <w:ind w:right="1"/>
        <w:rPr>
          <w:rFonts w:ascii="Helvetica" w:hAnsi="Helvetica" w:cs="Helvetica"/>
          <w:b/>
          <w:bCs/>
          <w:sz w:val="28"/>
          <w:szCs w:val="28"/>
        </w:rPr>
      </w:pPr>
      <w:r w:rsidRPr="0058507A">
        <w:rPr>
          <w:rFonts w:ascii="Helvetica" w:hAnsi="Helvetica"/>
          <w:b/>
          <w:bCs/>
          <w:sz w:val="28"/>
          <w:szCs w:val="28"/>
        </w:rPr>
        <w:t xml:space="preserve">Prüfungen von Kettenschaltungen und Radnaben: </w:t>
      </w:r>
      <w:r w:rsidRPr="0058507A">
        <w:rPr>
          <w:rFonts w:ascii="Helvetica" w:hAnsi="Helvetica"/>
          <w:b/>
          <w:bCs/>
          <w:sz w:val="28"/>
          <w:szCs w:val="28"/>
        </w:rPr>
        <w:br/>
        <w:t>die SRAM Deutschland GmbH vertraut auf ZwickRoell</w:t>
      </w:r>
    </w:p>
    <w:p w14:paraId="65AC1459" w14:textId="5164F5F7" w:rsidR="006B6B6F" w:rsidRPr="00371D66" w:rsidRDefault="0058507A"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293CE790" wp14:editId="208C4932">
                <wp:simplePos x="0" y="0"/>
                <wp:positionH relativeFrom="column">
                  <wp:posOffset>4357599</wp:posOffset>
                </wp:positionH>
                <wp:positionV relativeFrom="paragraph">
                  <wp:posOffset>923188</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240087784"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31E06" id="Multiplizieren 14" o:spid="_x0000_s1026" style="position:absolute;margin-left:343.1pt;margin-top:72.7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nd/RPeIAAAAQAQAADwAAAGRycy9kb3ducmV2LnhtbExPQU7DMBC8I/EH&#13;&#10;a5G4UaclpCWNU6FSrqi0lbi68eIE4nUUO034PcsJLivtzOzsTLGZXCsu2IfGk4L5LAGBVHnTkFVw&#13;&#10;Or7crUCEqMno1hMq+MYAm/L6qtC58SO94eUQrWATCrlWUMfY5VKGqkanw8x3SMx9+N7pyGtvpen1&#13;&#10;yOaulYskyaTTDfGHWne4rbH6OgxOgT8mr/JzsO+Pc7vcjX7fnHZ6q9TtzfS85vG0BhFxin8X8NuB&#13;&#10;80PJwc5+IBNEqyBbZQuWMpE+pCBYsUxSRs6MZPcpyLKQ/4uUPwAAAP//AwBQSwECLQAUAAYACAAA&#13;&#10;ACEAtoM4kv4AAADhAQAAEwAAAAAAAAAAAAAAAAAAAAAAW0NvbnRlbnRfVHlwZXNdLnhtbFBLAQIt&#13;&#10;ABQABgAIAAAAIQA4/SH/1gAAAJQBAAALAAAAAAAAAAAAAAAAAC8BAABfcmVscy8ucmVsc1BLAQIt&#13;&#10;ABQABgAIAAAAIQAewr7vHAQAAFcPAAAOAAAAAAAAAAAAAAAAAC4CAABkcnMvZTJvRG9jLnhtbFBL&#13;&#10;AQItABQABgAIAAAAIQCd39E94gAAABABAAAPAAAAAAAAAAAAAAAAAHYGAABkcnMvZG93bnJldi54&#13;&#10;bWxQSwUGAAAAAAQABADzAAAAhQc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AA6E96"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100E6D77">
                <wp:simplePos x="0" y="0"/>
                <wp:positionH relativeFrom="margin">
                  <wp:align>center</wp:align>
                </wp:positionH>
                <wp:positionV relativeFrom="paragraph">
                  <wp:posOffset>170180</wp:posOffset>
                </wp:positionV>
                <wp:extent cx="5829300" cy="1221105"/>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21638"/>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1A94C0E6" w14:textId="7F4FA34C" w:rsidR="000F5095" w:rsidRPr="0058507A" w:rsidRDefault="0058507A" w:rsidP="0058507A">
                            <w:pPr>
                              <w:pStyle w:val="Listenabsatz"/>
                              <w:numPr>
                                <w:ilvl w:val="0"/>
                                <w:numId w:val="2"/>
                              </w:numPr>
                              <w:spacing w:before="120" w:after="0" w:line="360" w:lineRule="auto"/>
                              <w:ind w:left="357"/>
                              <w:rPr>
                                <w:i/>
                                <w:iCs/>
                                <w:sz w:val="20"/>
                                <w:szCs w:val="20"/>
                              </w:rPr>
                            </w:pPr>
                            <w:r w:rsidRPr="0058507A">
                              <w:rPr>
                                <w:sz w:val="20"/>
                                <w:szCs w:val="20"/>
                              </w:rPr>
                              <w:t>Statische und dynamische Prüfung an Radkomponenten</w:t>
                            </w:r>
                          </w:p>
                          <w:p w14:paraId="4DC7157A" w14:textId="2EED2826" w:rsidR="008819F9" w:rsidRPr="0058507A" w:rsidRDefault="0058507A" w:rsidP="0058507A">
                            <w:pPr>
                              <w:pStyle w:val="Listenabsatz"/>
                              <w:numPr>
                                <w:ilvl w:val="0"/>
                                <w:numId w:val="2"/>
                              </w:numPr>
                              <w:spacing w:before="120" w:after="360" w:line="360" w:lineRule="auto"/>
                              <w:ind w:left="357"/>
                              <w:rPr>
                                <w:rFonts w:ascii="Arial" w:hAnsi="Arial"/>
                                <w:bCs/>
                                <w:sz w:val="20"/>
                                <w:szCs w:val="20"/>
                              </w:rPr>
                            </w:pPr>
                            <w:r w:rsidRPr="0058507A">
                              <w:rPr>
                                <w:rFonts w:ascii="Arial" w:hAnsi="Arial"/>
                                <w:bCs/>
                                <w:sz w:val="20"/>
                                <w:szCs w:val="20"/>
                              </w:rPr>
                              <w:t>Effizientere Prüfabläufe, genauere Prüfergebnisse</w:t>
                            </w:r>
                          </w:p>
                          <w:p w14:paraId="1215A2BC" w14:textId="696D671B" w:rsidR="00C10C71" w:rsidRPr="0058507A" w:rsidRDefault="0058507A" w:rsidP="0058507A">
                            <w:pPr>
                              <w:pStyle w:val="Listenabsatz"/>
                              <w:numPr>
                                <w:ilvl w:val="0"/>
                                <w:numId w:val="2"/>
                              </w:numPr>
                              <w:spacing w:before="120" w:after="360" w:line="360" w:lineRule="auto"/>
                              <w:ind w:left="357"/>
                              <w:rPr>
                                <w:rFonts w:ascii="Arial" w:hAnsi="Arial"/>
                                <w:bCs/>
                                <w:sz w:val="20"/>
                                <w:szCs w:val="20"/>
                              </w:rPr>
                            </w:pPr>
                            <w:r w:rsidRPr="0058507A">
                              <w:rPr>
                                <w:rFonts w:ascii="Arial" w:hAnsi="Arial"/>
                                <w:bCs/>
                                <w:sz w:val="20"/>
                                <w:szCs w:val="20"/>
                              </w:rPr>
                              <w:t>Langjährige vertrauensvolle Kundenbeziehung</w:t>
                            </w: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6.1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4P3+DQIAAAEEAAAOAAAAZHJzL2Uyb0RvYy54bWysU9tu2zAMfR+wfxD0vvjSpEuNOEWXosOA&#13;&#10;7gJ0+wBZli+YLGqUEjv7+lFymmbb27AXQSTtc8jDo83tNGh2UOh6MCXPFilnykioe9OW/NvXhzdr&#13;&#10;zpwXphYajCr5UTl+u339ajPaQuXQga4VMgIxrhhtyTvvbZEkTnZqEG4BVhkqNoCD8BRim9QoRkIf&#13;&#10;dJKn6XUyAtYWQSrnKHs/F/k24jeNkv5z0zjlmS459ebjifGswplsN6JoUdiul6c2xD90MYjeEOkZ&#13;&#10;6l54wfbY/wU19BLBQeMXEoYEmqaXKs5A02TpH9M8dcKqOAuJ4+xZJvf/YOWnw5P9gsxP72CiBcYh&#13;&#10;nH0E+d0xA7tOmFbdIcLYKVETcRYkS0britOvQWpXuABSjR+hpiWLvYcINDU4BFVoTkbotIDjWXQ1&#13;&#10;eSYpuVrnN1cplSTVsjzPrq/WkUMUz79bdP69goGFS8mRthrhxeHR+dCOKJ4/CWwOdF8/9FrHIDhJ&#13;&#10;7TSygyAPVO08ot4P1OucW69S4o9OoDT5ZU7HFEFHLwaESPQbuDaBwkAgm/sImahOEGSWxk/VRMWg&#13;&#10;UgX1kXRCmH1I74YuHeBPzkbyYMndj71AxZn+YEjrm2y5DKaNwXL1NqcALyvVZUUYSVAl95zN152f&#13;&#10;jb632LcdMc2jG7ij/TR9VO6lq1Pf5LM45+lNBCNfxvGrl5e7/QUAAP//AwBQSwMEFAAGAAgAAAAh&#13;&#10;ANMK7zbiAAAADAEAAA8AAABkcnMvZG93bnJldi54bWxMj0FLw0AQhe+C/2EZwZvdJIeaptkUUQSV&#13;&#10;WrC1PU+TbRLMzobdTRP76x1PehmY95g378tXk+nEWTvfWlIQzyIQmkpbtVQr+Nw936UgfECqsLOk&#13;&#10;FXxrD6vi+irHrLIjfejzNtSCQ8hnqKAJoc+k9GWjDfqZ7TWxd7LOYODV1bJyOHK46WQSRXNpsCX+&#13;&#10;0GCvHxtdfm0Ho2BNb6942qXvl0syjPvDy/24WTulbm+mpyWPhyWIoKfwdwG/DNwfCi52tANVXnQK&#13;&#10;mCYoSOYMwe4iTlk4shAvYpBFLv9DFD8AAAD//wMAUEsBAi0AFAAGAAgAAAAhALaDOJL+AAAA4QEA&#13;&#10;ABMAAAAAAAAAAAAAAAAAAAAAAFtDb250ZW50X1R5cGVzXS54bWxQSwECLQAUAAYACAAAACEAOP0h&#13;&#10;/9YAAACUAQAACwAAAAAAAAAAAAAAAAAvAQAAX3JlbHMvLnJlbHNQSwECLQAUAAYACAAAACEAkOD9&#13;&#10;/g0CAAABBAAADgAAAAAAAAAAAAAAAAAuAgAAZHJzL2Uyb0RvYy54bWxQSwECLQAUAAYACAAAACEA&#13;&#10;0wrvNuIAAAAMAQAADwAAAAAAAAAAAAAAAABnBAAAZHJzL2Rvd25yZXYueG1sUEsFBgAAAAAEAAQA&#13;&#10;8wAAAHYFA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1A94C0E6" w14:textId="7F4FA34C" w:rsidR="000F5095" w:rsidRPr="0058507A" w:rsidRDefault="0058507A" w:rsidP="0058507A">
                      <w:pPr>
                        <w:pStyle w:val="Listenabsatz"/>
                        <w:numPr>
                          <w:ilvl w:val="0"/>
                          <w:numId w:val="2"/>
                        </w:numPr>
                        <w:spacing w:before="120" w:after="0" w:line="360" w:lineRule="auto"/>
                        <w:ind w:left="357"/>
                        <w:rPr>
                          <w:i/>
                          <w:iCs/>
                          <w:sz w:val="20"/>
                          <w:szCs w:val="20"/>
                        </w:rPr>
                      </w:pPr>
                      <w:r w:rsidRPr="0058507A">
                        <w:rPr>
                          <w:sz w:val="20"/>
                          <w:szCs w:val="20"/>
                        </w:rPr>
                        <w:t>Statische und dynamische Prüfung an Radkomponenten</w:t>
                      </w:r>
                    </w:p>
                    <w:p w14:paraId="4DC7157A" w14:textId="2EED2826" w:rsidR="008819F9" w:rsidRPr="0058507A" w:rsidRDefault="0058507A" w:rsidP="0058507A">
                      <w:pPr>
                        <w:pStyle w:val="Listenabsatz"/>
                        <w:numPr>
                          <w:ilvl w:val="0"/>
                          <w:numId w:val="2"/>
                        </w:numPr>
                        <w:spacing w:before="120" w:after="360" w:line="360" w:lineRule="auto"/>
                        <w:ind w:left="357"/>
                        <w:rPr>
                          <w:rFonts w:ascii="Arial" w:hAnsi="Arial"/>
                          <w:bCs/>
                          <w:sz w:val="20"/>
                          <w:szCs w:val="20"/>
                        </w:rPr>
                      </w:pPr>
                      <w:r w:rsidRPr="0058507A">
                        <w:rPr>
                          <w:rFonts w:ascii="Arial" w:hAnsi="Arial"/>
                          <w:bCs/>
                          <w:sz w:val="20"/>
                          <w:szCs w:val="20"/>
                        </w:rPr>
                        <w:t>Effizientere Prüfabläufe, genauere Prüfergebnisse</w:t>
                      </w:r>
                    </w:p>
                    <w:p w14:paraId="1215A2BC" w14:textId="696D671B" w:rsidR="00C10C71" w:rsidRPr="0058507A" w:rsidRDefault="0058507A" w:rsidP="0058507A">
                      <w:pPr>
                        <w:pStyle w:val="Listenabsatz"/>
                        <w:numPr>
                          <w:ilvl w:val="0"/>
                          <w:numId w:val="2"/>
                        </w:numPr>
                        <w:spacing w:before="120" w:after="360" w:line="360" w:lineRule="auto"/>
                        <w:ind w:left="357"/>
                        <w:rPr>
                          <w:rFonts w:ascii="Arial" w:hAnsi="Arial"/>
                          <w:bCs/>
                          <w:sz w:val="20"/>
                          <w:szCs w:val="20"/>
                        </w:rPr>
                      </w:pPr>
                      <w:r w:rsidRPr="0058507A">
                        <w:rPr>
                          <w:rFonts w:ascii="Arial" w:hAnsi="Arial"/>
                          <w:bCs/>
                          <w:sz w:val="20"/>
                          <w:szCs w:val="20"/>
                        </w:rPr>
                        <w:t>Langjährige vertrauensvolle Kundenbeziehung</w:t>
                      </w: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61B8E870">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daKAIAAJoEAAAOAAAAZHJzL2Uyb0RvYy54bWysVNuO0zAQfUfiHyy/06RVC9uo6Wrpsghp&#13;&#10;uUgLH+A4TmNhe4ztNilfz9jOdgs8saIPlmfGOXNmzkw316NW5Cicl2BqOp+VlAjDoZVmX9NvX+9e&#13;&#10;XVHiAzMtU2BETU/C0+vtyxebwVZiAT2oVjiCIMZXg61pH4KtisLzXmjmZ2CFwWAHTrOAptsXrWMD&#13;&#10;omtVLMrydTGAa60DLrxH720O0m3C7zrBw+eu8yIQVVPkFtLp0tnEs9huWLV3zPaSTzTYM1hoJg0m&#13;&#10;PUPdssDIwcm/oLTkDjx0YcZBF9B1kotUA1YzL/+o5qFnVqRasDnentvk/x8s/3R8sF8cCeNbGFHA&#13;&#10;VIS398C/e2Jg1zOzFzfeYiNjFNtVDNZX02exzb7yEaAZPkKLArNDgAQydk7HjmCNBJGx+adzw8UY&#13;&#10;CI/pFlfrckUJx9B0jxlY9fixdT68F6BJvNTUIY0Ezo73PuSnj09iLg9KtndSqWTEGRI75ciRofrN&#13;&#10;PhenDhqZZt+8jL88BOjHUcn+5EIaaQwjRCL1G7oyZKjperVY5Zb9Y+bVsxNrGXBjlNQ1vbqg3wvW&#13;&#10;vjNtmufApMp3rEGZSbMoUxYsjM1IZDsJGiVsoD2hiA7yguBC46UH95OSAZejpv7HgTlBifpgcPrW&#13;&#10;8+UyblMylqs3CzTcZaS5jDDDEaqmgZJ83YW8gQfr5L7HTFkZAzc4PJ1Mwj6xmujjAiQVpmWNG3Zp&#13;&#10;p1dPfynbXwAAAP//AwBQSwMEFAAGAAgAAAAhAE6GwsThAAAADgEAAA8AAABkcnMvZG93bnJldi54&#13;&#10;bWxMT91OwjAUvjfxHZpj4p20ENhw7IwYAcMdij5At9Z1srZLW2C+vccrvTnJl/P9luvR9uyiQ+y8&#13;&#10;Q5hOBDDtGq861yJ8vO8elsBikk7J3juN8K0jrKvbm1IWyl/dm74cU8vIxMVCIpiUhoLz2BhtZZz4&#13;&#10;QTv6ffpgZSIYWq6CvJK57flMiIxb2TlKMHLQz0Y3p+PZIvDX/bD/2rVJvJiNr7vZNpwOW8T7u3Gz&#13;&#10;ovO0Apb0mP4U8LuB+kNFxWp/diqyHiFbLuZERcizKTAi5GKRA6sRHrM58Krk/2dUPwAAAP//AwBQ&#13;&#10;SwECLQAUAAYACAAAACEAtoM4kv4AAADhAQAAEwAAAAAAAAAAAAAAAAAAAAAAW0NvbnRlbnRfVHlw&#13;&#10;ZXNdLnhtbFBLAQItABQABgAIAAAAIQA4/SH/1gAAAJQBAAALAAAAAAAAAAAAAAAAAC8BAABfcmVs&#13;&#10;cy8ucmVsc1BLAQItABQABgAIAAAAIQA9/xdaKAIAAJoEAAAOAAAAAAAAAAAAAAAAAC4CAABkcnMv&#13;&#10;ZTJvRG9jLnhtbFBLAQItABQABgAIAAAAIQBOhsLE4QAAAA4BAAAPAAAAAAAAAAAAAAAAAIIEAABk&#13;&#10;cnMvZG93bnJldi54bWxQSwUGAAAAAAQABADzAAAAkAUAAAAA&#13;&#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3C3C348">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ef55AEAAKgDAAAOAAAAZHJzL2Uyb0RvYy54bWysU9tu2zAMfR+wfxD0vjgO0nYx4hRdiw4D&#13;&#10;ugvQ7QNkWY6F2aJGKrGzrx8lp2m2vhV7EURROjznkFpfj30n9gbJgitlPptLYZyG2rptKX98v3/3&#13;&#10;XgoKytWqA2dKeTAkrzdv36wHX5gFtNDVBgWDOCoGX8o2BF9kGenW9Ipm4I3jZAPYq8AhbrMa1cDo&#13;&#10;fZct5vPLbACsPYI2RHx6NyXlJuE3jdHha9OQCaIrJXMLacW0VnHNNmtVbFH51uojDfUKFr2yjoue&#13;&#10;oO5UUGKH9gVUbzUCQRNmGvoMmsZqkzSwmnz+j5rHVnmTtLA55E820f+D1V/2j/4bijB+gJEbmESQ&#13;&#10;fwD9k4SD21a5rblBhKE1qubCebQsGzwVx6fRaiooglTDZ6i5yWoXIAGNDfbRFdYpGJ0bcDiZbsYg&#13;&#10;dCx5tVpe5JzSnFvll6tl6kqmiqfXHil8NNCLuCklclMTuto/UIhsVPF0JRZzcG+7LjW2c38d8MV4&#13;&#10;kthHwhP1MFajsHUpF1FaFFNBfWA5CNO48HjzpgX8LcXAo1JK+rVTaKToPjm2ZJUvmbMIKVheXC04&#13;&#10;wPNMdZ5RTjNUKYMU0/Y2TPO482i3LVeamuDghm1sbFL4zOpIn8chCT+Obpy38zjdev5gmz8AAAD/&#13;&#10;/wMAUEsDBBQABgAIAAAAIQAMmZIO4gAAAA8BAAAPAAAAZHJzL2Rvd25yZXYueG1sTI9NT8MwDIbv&#13;&#10;SPsPkZF2YwndF+2aToiJK4jxIXHLGq+t1jhVk63l3+Od4GLZ8uPX75tvR9eKC/ah8aThfqZAIJXe&#13;&#10;NlRp+Hh/vnsAEaIha1pPqOEHA2yLyU1uMusHesPLPlaCRShkRkMdY5dJGcoanQkz3yHx7uh7ZyKP&#13;&#10;fSVtbwYWd61MlFpJZxriD7Xp8KnG8rQ/Ow2fL8fvr4V6rXZu2Q1+VJJcKrWe3o67DZfHDYiIY/y7&#13;&#10;gGsG9g8FGzv4M9kgWg2rdZIwqmG+4BwMpMtrc2BynSYgi1z+z1H8AgAA//8DAFBLAQItABQABgAI&#13;&#10;AAAAIQC2gziS/gAAAOEBAAATAAAAAAAAAAAAAAAAAAAAAABbQ29udGVudF9UeXBlc10ueG1sUEsB&#13;&#10;Ai0AFAAGAAgAAAAhADj9If/WAAAAlAEAAAsAAAAAAAAAAAAAAAAALwEAAF9yZWxzLy5yZWxzUEsB&#13;&#10;Ai0AFAAGAAgAAAAhADsJ5/nkAQAAqAMAAA4AAAAAAAAAAAAAAAAALgIAAGRycy9lMm9Eb2MueG1s&#13;&#10;UEsBAi0AFAAGAAgAAAAhAAyZkg7iAAAADwEAAA8AAAAAAAAAAAAAAAAAPgQAAGRycy9kb3ducmV2&#13;&#10;LnhtbFBLBQYAAAAABAAEAPMAAABNBQAAAAA=&#13;&#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kkKgIAAJoEAAAOAAAAZHJzL2Uyb0RvYy54bWysVNtu2zAMfR+wfxD0vjjxkjU16hRdug4D&#13;&#10;ugvQ7QNkWY6FSaImKbGzrx8luWm2Pa1YHgSRlA8PechcXY9akYNwXoKp6WI2p0QYDq00u5p++3r3&#13;&#10;ak2JD8y0TIERNT0KT683L19cDbYSJfSgWuEIghhfDbamfQi2KgrPe6GZn4EVBoMdOM0Cmm5XtI4N&#13;&#10;iK5VUc7nb4oBXGsdcOE9em9zkG4SftcJHj53nReBqJoit5BOl84mnsXmilU7x2wv+USDPYOFZtJg&#13;&#10;0hPULQuM7J38C0pL7sBDF2YcdAFdJ7lINWA1i/kf1Tz0zIpUCzbH21Ob/P+D5Z8OD/aLI2F8CyMK&#13;&#10;mIrw9h74d08MbHtmduLGW2xkjGK7isH6avosttlXPgI0w0doUWC2D5BAxs7p2BGskSAyNv94argY&#13;&#10;A+ExXbkuLzDCMTTdYwZWPX5snQ/vBWgSLzV1SCOBs8O9D/np45OYy4OS7Z1UKhlxhsRWOXJgqH6z&#13;&#10;y8WpvUam2beYx18eAvTjqGR/ciGNNIYRIpH6DV0ZMtT0clWucsv+MfPq2Ym1DLgxSuqars/o94K1&#13;&#10;70yb5jkwqfIda1Bm0izKlAULYzMS2db0dSw9SthAe0QRHeQFwYXGSw/uJyUDLkdN/Y89c4IS9cHg&#13;&#10;9F0ulsu4TclYri5KNNx5pDmPMMMRqqaBknzdhryBe+vkrsdMWRkDNzg8nUzCPrGa6OMCJBWmZY0b&#13;&#10;dm6nV09/KZtfAAAA//8DAFBLAwQUAAYACAAAACEAcJCUSeIAAAAQAQAADwAAAGRycy9kb3ducmV2&#13;&#10;LnhtbExPy07DMBC8I/EP1iL1Ru1WjSlpnAr1gXoDCh/gxCYOjddR7Lbh71lOcFlpd2bnUaxH37GL&#13;&#10;HWIbUMFsKoBZrINpsVHw8b6/XwKLSaPRXUCr4NtGWJe3N4XOTbjim70cU8NIBGOuFbiU+pzzWDvr&#13;&#10;dZyG3iJhn2HwOtE6NNwM+krivuNzIST3ukVycLq3G2fr0/HsFfDXQ3/42jdJPLttqNr5bji97JSa&#13;&#10;3I3bFY2nFbBkx/T3Ab8dKD+UFKwKZzSRdQrkMnskKgGLbAGMGA9CzoBVdJGZBF4W/H+R8gcAAP//&#13;&#10;AwBQSwECLQAUAAYACAAAACEAtoM4kv4AAADhAQAAEwAAAAAAAAAAAAAAAAAAAAAAW0NvbnRlbnRf&#13;&#10;VHlwZXNdLnhtbFBLAQItABQABgAIAAAAIQA4/SH/1gAAAJQBAAALAAAAAAAAAAAAAAAAAC8BAABf&#13;&#10;cmVscy8ucmVsc1BLAQItABQABgAIAAAAIQC5/PkkKgIAAJoEAAAOAAAAAAAAAAAAAAAAAC4CAABk&#13;&#10;cnMvZTJvRG9jLnhtbFBLAQItABQABgAIAAAAIQBwkJRJ4gAAABABAAAPAAAAAAAAAAAAAAAAAIQE&#13;&#10;AABkcnMvZG93bnJldi54bWxQSwUGAAAAAAQABADzAAAAkwUAAAAA&#13;&#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159585C8" w14:textId="77777777" w:rsidR="00B51273" w:rsidRPr="00371D66" w:rsidRDefault="00B51273" w:rsidP="003D5009">
      <w:pPr>
        <w:pStyle w:val="KeinLeerraum"/>
        <w:spacing w:line="480" w:lineRule="auto"/>
        <w:rPr>
          <w:rFonts w:ascii="Helvetica" w:hAnsi="Helvetica" w:cs="Arial"/>
          <w:b/>
          <w:sz w:val="20"/>
          <w:szCs w:val="20"/>
        </w:rPr>
      </w:pPr>
    </w:p>
    <w:p w14:paraId="25AA61F9" w14:textId="77777777" w:rsidR="00F804CC" w:rsidRPr="00371D66" w:rsidRDefault="00F804CC" w:rsidP="0020297A">
      <w:pPr>
        <w:pStyle w:val="Default"/>
        <w:spacing w:line="276" w:lineRule="auto"/>
        <w:ind w:right="142"/>
        <w:rPr>
          <w:rFonts w:ascii="Helvetica" w:hAnsi="Helvetica" w:cs="Arial"/>
          <w:b/>
          <w:bCs/>
          <w:color w:val="C00000"/>
        </w:rPr>
      </w:pPr>
    </w:p>
    <w:p w14:paraId="243A0F44" w14:textId="5A823592" w:rsidR="0020297A" w:rsidRPr="00371D66" w:rsidRDefault="0020297A" w:rsidP="0020297A">
      <w:pPr>
        <w:pStyle w:val="Default"/>
        <w:spacing w:line="276" w:lineRule="auto"/>
        <w:ind w:right="142"/>
        <w:rPr>
          <w:rFonts w:ascii="Helvetica" w:hAnsi="Helvetica" w:cs="Arial"/>
          <w:b/>
          <w:bCs/>
          <w:color w:val="C00000"/>
        </w:rPr>
      </w:pPr>
      <w:r w:rsidRPr="00371D66">
        <w:rPr>
          <w:rFonts w:ascii="Helvetica" w:hAnsi="Helvetica" w:cs="Arial"/>
          <w:b/>
          <w:bCs/>
          <w:color w:val="C00000"/>
        </w:rPr>
        <w:t xml:space="preserve">Optimiert für </w:t>
      </w:r>
      <w:r w:rsidR="00B60EF7" w:rsidRPr="00371D66">
        <w:rPr>
          <w:rFonts w:ascii="Helvetica" w:hAnsi="Helvetica" w:cs="Arial"/>
          <w:b/>
          <w:bCs/>
          <w:color w:val="C00000"/>
        </w:rPr>
        <w:t xml:space="preserve">Veröffentlichung in </w:t>
      </w:r>
      <w:r w:rsidRPr="00371D66">
        <w:rPr>
          <w:rFonts w:ascii="Helvetica" w:hAnsi="Helvetica" w:cs="Arial"/>
          <w:b/>
          <w:bCs/>
          <w:color w:val="C00000"/>
        </w:rPr>
        <w:t xml:space="preserve">Print </w:t>
      </w:r>
      <w:r w:rsidR="00E26F0F" w:rsidRPr="00371D66">
        <w:rPr>
          <w:rFonts w:ascii="Helvetica" w:hAnsi="Helvetica" w:cs="Arial"/>
          <w:b/>
          <w:bCs/>
          <w:color w:val="C00000"/>
        </w:rPr>
        <w:t xml:space="preserve">ca. </w:t>
      </w:r>
      <w:r w:rsidR="00C10C71">
        <w:rPr>
          <w:rFonts w:ascii="Helvetica" w:hAnsi="Helvetica" w:cs="Arial"/>
          <w:b/>
          <w:bCs/>
          <w:color w:val="C00000"/>
        </w:rPr>
        <w:t>4</w:t>
      </w:r>
      <w:r w:rsidR="00F804CC" w:rsidRPr="00371D66">
        <w:rPr>
          <w:rFonts w:ascii="Helvetica" w:hAnsi="Helvetica" w:cs="Arial"/>
          <w:b/>
          <w:bCs/>
          <w:color w:val="C00000"/>
        </w:rPr>
        <w:t>.</w:t>
      </w:r>
      <w:r w:rsidR="0058507A">
        <w:rPr>
          <w:rFonts w:ascii="Helvetica" w:hAnsi="Helvetica" w:cs="Arial"/>
          <w:b/>
          <w:bCs/>
          <w:color w:val="C00000"/>
        </w:rPr>
        <w:t>8</w:t>
      </w:r>
      <w:r w:rsidR="00E26F0F" w:rsidRPr="00371D66">
        <w:rPr>
          <w:rFonts w:ascii="Helvetica" w:hAnsi="Helvetica" w:cs="Arial"/>
          <w:b/>
          <w:bCs/>
          <w:color w:val="C00000"/>
        </w:rPr>
        <w:t xml:space="preserve">00 Zeichen </w:t>
      </w:r>
      <w:r w:rsidRPr="00371D66">
        <w:rPr>
          <w:rFonts w:ascii="Helvetica" w:hAnsi="Helvetica" w:cs="Arial"/>
          <w:b/>
          <w:bCs/>
          <w:color w:val="C00000"/>
        </w:rPr>
        <w:t xml:space="preserve">(Online </w:t>
      </w:r>
      <w:r w:rsidR="00C10C71">
        <w:rPr>
          <w:rFonts w:ascii="Helvetica" w:hAnsi="Helvetica" w:cs="Arial"/>
          <w:b/>
          <w:bCs/>
          <w:color w:val="C00000"/>
        </w:rPr>
        <w:t xml:space="preserve">s. </w:t>
      </w:r>
      <w:r w:rsidRPr="00371D66">
        <w:rPr>
          <w:rFonts w:ascii="Helvetica" w:hAnsi="Helvetica" w:cs="Arial"/>
          <w:b/>
          <w:bCs/>
          <w:color w:val="C00000"/>
        </w:rPr>
        <w:t xml:space="preserve">Seite </w:t>
      </w:r>
      <w:r w:rsidR="00F804CC" w:rsidRPr="00371D66">
        <w:rPr>
          <w:rFonts w:ascii="Helvetica" w:hAnsi="Helvetica" w:cs="Arial"/>
          <w:b/>
          <w:bCs/>
          <w:color w:val="C00000"/>
        </w:rPr>
        <w:t>3</w:t>
      </w:r>
      <w:r w:rsidRPr="00371D66">
        <w:rPr>
          <w:rFonts w:ascii="Helvetica" w:hAnsi="Helvetica" w:cs="Arial"/>
          <w:b/>
          <w:bCs/>
          <w:color w:val="C00000"/>
        </w:rPr>
        <w:t>)</w:t>
      </w:r>
    </w:p>
    <w:p w14:paraId="626873BA" w14:textId="77777777" w:rsidR="0020297A" w:rsidRPr="00371D66" w:rsidRDefault="0020297A" w:rsidP="00434139">
      <w:pPr>
        <w:ind w:right="708"/>
        <w:rPr>
          <w:rFonts w:ascii="Helvetica" w:hAnsi="Helvetica" w:cs="Arial"/>
          <w:b/>
          <w:sz w:val="22"/>
          <w:szCs w:val="22"/>
        </w:rPr>
      </w:pPr>
    </w:p>
    <w:p w14:paraId="75265CDE" w14:textId="11112C48" w:rsidR="00C10C71" w:rsidRDefault="00CB4886" w:rsidP="0058507A">
      <w:pPr>
        <w:tabs>
          <w:tab w:val="left" w:pos="9072"/>
        </w:tabs>
        <w:spacing w:line="312" w:lineRule="auto"/>
        <w:ind w:right="142"/>
        <w:rPr>
          <w:rFonts w:ascii="Helvetica" w:hAnsi="Helvetica" w:cs="Helvetica"/>
          <w:bCs/>
          <w:sz w:val="22"/>
          <w:szCs w:val="22"/>
        </w:rPr>
      </w:pPr>
      <w:r w:rsidRPr="00371D66">
        <w:rPr>
          <w:rFonts w:ascii="Helvetica" w:hAnsi="Helvetica" w:cs="Helvetica"/>
          <w:b/>
          <w:sz w:val="22"/>
          <w:szCs w:val="22"/>
        </w:rPr>
        <w:t>ZwickRoell</w:t>
      </w:r>
      <w:r w:rsidR="00C75347" w:rsidRPr="00371D66">
        <w:rPr>
          <w:rFonts w:ascii="Helvetica" w:hAnsi="Helvetica" w:cs="Helvetica"/>
          <w:b/>
          <w:sz w:val="22"/>
          <w:szCs w:val="22"/>
        </w:rPr>
        <w:t>,</w:t>
      </w:r>
      <w:r w:rsidR="00F84E23" w:rsidRPr="00371D66">
        <w:rPr>
          <w:rFonts w:ascii="Helvetica" w:hAnsi="Helvetica" w:cs="Helvetica"/>
          <w:b/>
          <w:sz w:val="22"/>
          <w:szCs w:val="22"/>
        </w:rPr>
        <w:t xml:space="preserve"> </w:t>
      </w:r>
      <w:r w:rsidR="00C10C71">
        <w:rPr>
          <w:rFonts w:ascii="Helvetica" w:hAnsi="Helvetica" w:cs="Helvetica"/>
          <w:b/>
          <w:sz w:val="22"/>
          <w:szCs w:val="22"/>
        </w:rPr>
        <w:t>Ju</w:t>
      </w:r>
      <w:r w:rsidR="0058507A">
        <w:rPr>
          <w:rFonts w:ascii="Helvetica" w:hAnsi="Helvetica" w:cs="Helvetica"/>
          <w:b/>
          <w:sz w:val="22"/>
          <w:szCs w:val="22"/>
        </w:rPr>
        <w:t>l</w:t>
      </w:r>
      <w:r w:rsidR="00C10C71">
        <w:rPr>
          <w:rFonts w:ascii="Helvetica" w:hAnsi="Helvetica" w:cs="Helvetica"/>
          <w:b/>
          <w:sz w:val="22"/>
          <w:szCs w:val="22"/>
        </w:rPr>
        <w:t>i</w:t>
      </w:r>
      <w:r w:rsidR="0057249E" w:rsidRPr="00371D66">
        <w:rPr>
          <w:rFonts w:ascii="Helvetica" w:hAnsi="Helvetica" w:cs="Helvetica"/>
          <w:b/>
          <w:sz w:val="22"/>
          <w:szCs w:val="22"/>
        </w:rPr>
        <w:t xml:space="preserve"> 202</w:t>
      </w:r>
      <w:r w:rsidR="00A24B99" w:rsidRPr="00371D66">
        <w:rPr>
          <w:rFonts w:ascii="Helvetica" w:hAnsi="Helvetica" w:cs="Helvetica"/>
          <w:b/>
          <w:sz w:val="22"/>
          <w:szCs w:val="22"/>
        </w:rPr>
        <w:t>3</w:t>
      </w:r>
      <w:r w:rsidR="0057249E" w:rsidRPr="00371D66">
        <w:rPr>
          <w:rFonts w:ascii="Helvetica" w:hAnsi="Helvetica" w:cs="Helvetica"/>
          <w:b/>
          <w:sz w:val="22"/>
          <w:szCs w:val="22"/>
        </w:rPr>
        <w:t>.</w:t>
      </w:r>
      <w:r w:rsidR="0012371D" w:rsidRPr="00371D66">
        <w:rPr>
          <w:rFonts w:ascii="Helvetica" w:hAnsi="Helvetica" w:cs="Helvetica"/>
          <w:b/>
          <w:sz w:val="22"/>
          <w:szCs w:val="22"/>
        </w:rPr>
        <w:t xml:space="preserve"> </w:t>
      </w:r>
      <w:r w:rsidR="0058507A" w:rsidRPr="0058507A">
        <w:rPr>
          <w:rFonts w:ascii="Helvetica" w:hAnsi="Helvetica" w:cs="Helvetica"/>
          <w:b/>
          <w:sz w:val="22"/>
          <w:szCs w:val="22"/>
        </w:rPr>
        <w:t>Das Unternehmen SRAM entwickelt und produziert innovative und hochwertige Fahrradprodukte, wie Kettenschaltungen und Radnaben - und zwar sowohl für Profisportler als auch Freizeitfahrer. Um Radkomponenten auf Qualität im Dauerbetrieb hin zu untersuchen, und anschließend zu optimieren, führt SRAM statische und dynamische Prüfungen durch. Diese macht der Fahrradkomponenten</w:t>
      </w:r>
      <w:r w:rsidR="0058507A">
        <w:rPr>
          <w:rFonts w:ascii="Helvetica" w:hAnsi="Helvetica" w:cs="Helvetica"/>
          <w:b/>
          <w:sz w:val="22"/>
          <w:szCs w:val="22"/>
        </w:rPr>
        <w:softHyphen/>
      </w:r>
      <w:r w:rsidR="0058507A" w:rsidRPr="0058507A">
        <w:rPr>
          <w:rFonts w:ascii="Helvetica" w:hAnsi="Helvetica" w:cs="Helvetica"/>
          <w:b/>
          <w:sz w:val="22"/>
          <w:szCs w:val="22"/>
        </w:rPr>
        <w:t xml:space="preserve">hersteller mit ZwickRoell Prüfmaschinen – und </w:t>
      </w:r>
      <w:proofErr w:type="gramStart"/>
      <w:r w:rsidR="0058507A" w:rsidRPr="0058507A">
        <w:rPr>
          <w:rFonts w:ascii="Helvetica" w:hAnsi="Helvetica" w:cs="Helvetica"/>
          <w:b/>
          <w:sz w:val="22"/>
          <w:szCs w:val="22"/>
        </w:rPr>
        <w:t>das</w:t>
      </w:r>
      <w:proofErr w:type="gramEnd"/>
      <w:r w:rsidR="0058507A" w:rsidRPr="0058507A">
        <w:rPr>
          <w:rFonts w:ascii="Helvetica" w:hAnsi="Helvetica" w:cs="Helvetica"/>
          <w:b/>
          <w:sz w:val="22"/>
          <w:szCs w:val="22"/>
        </w:rPr>
        <w:t xml:space="preserve"> seit mehr als 15 Jahren. </w:t>
      </w:r>
      <w:r w:rsidR="0058507A" w:rsidRPr="0058507A">
        <w:rPr>
          <w:rFonts w:ascii="Helvetica" w:hAnsi="Helvetica" w:cs="Helvetica"/>
          <w:b/>
          <w:sz w:val="22"/>
          <w:szCs w:val="22"/>
        </w:rPr>
        <w:br/>
      </w:r>
    </w:p>
    <w:p w14:paraId="4ED847B0" w14:textId="43D7F829" w:rsidR="0058507A" w:rsidRPr="0058507A" w:rsidRDefault="0058507A" w:rsidP="0058507A">
      <w:pPr>
        <w:tabs>
          <w:tab w:val="left" w:pos="9072"/>
        </w:tabs>
        <w:spacing w:line="312" w:lineRule="auto"/>
        <w:ind w:right="142"/>
        <w:rPr>
          <w:rFonts w:ascii="Helvetica" w:hAnsi="Helvetica" w:cs="Helvetica"/>
          <w:bCs/>
          <w:sz w:val="22"/>
          <w:szCs w:val="22"/>
        </w:rPr>
      </w:pPr>
      <w:r w:rsidRPr="0058507A">
        <w:rPr>
          <w:rFonts w:ascii="Helvetica" w:hAnsi="Helvetica" w:cs="Helvetica"/>
          <w:bCs/>
          <w:sz w:val="22"/>
          <w:szCs w:val="22"/>
        </w:rPr>
        <w:t>Das US-amerikanische Unternehmen SRAM mit Hauptsitz in Chicago/Illinois wurde 1987 gegründet und ist spezialisiert auf die Entwicklung und Produktion unterschiedlicher Fahrradkomponenten. Am deutschen Entwicklungsstandort in Schweinfurt entwickelt die SRAM Deutschland GmbH Fahrradschaltungen und Radnaben für Fahrradbegeisterte weltweit. In Schweinfurt befinden sich die Bereiche Entwicklung, Musterbau, Messlabor und Versuchslabor zentral „unter einem Dach“, wie Martin Kehrer, Senior Test Ingenieur bei SRAM erklärt. Somit sei das Unternehmen – etwa durch kurze Wege und schnellere Prozesse - in der Lage, „innovative Produkte zügig und effizient zu entwickeln, die wiederum Fahrradfahrer weltweit begeistern.“ Anteil daran haben in gewisser Hinsicht auch ZwickRoell Prüfmaschinen. Der Grund: dank verschiedener statischer als auch dynamischer Maschinen ist die SRAM Deutschland GmbH deutlich effizienter geworden bei der Entwicklung innovativer und robuster Produkte mit Mehrwert für ihre Kunden.</w:t>
      </w:r>
      <w:r w:rsidRPr="0058507A">
        <w:rPr>
          <w:rFonts w:ascii="Helvetica" w:hAnsi="Helvetica" w:cs="Helvetica"/>
          <w:bCs/>
          <w:sz w:val="22"/>
          <w:szCs w:val="22"/>
        </w:rPr>
        <w:br/>
      </w:r>
      <w:r w:rsidRPr="0058507A">
        <w:rPr>
          <w:rFonts w:ascii="Helvetica" w:hAnsi="Helvetica" w:cs="Helvetica"/>
          <w:bCs/>
          <w:sz w:val="22"/>
          <w:szCs w:val="22"/>
        </w:rPr>
        <w:br/>
      </w:r>
      <w:r w:rsidRPr="0058507A">
        <w:rPr>
          <w:rFonts w:ascii="Helvetica" w:hAnsi="Helvetica" w:cs="Helvetica"/>
          <w:b/>
          <w:bCs/>
          <w:sz w:val="22"/>
          <w:szCs w:val="22"/>
        </w:rPr>
        <w:t>SRAM: dynamische und statische Prüfungen mit ZwickRoell</w:t>
      </w:r>
      <w:r w:rsidRPr="0058507A">
        <w:rPr>
          <w:rFonts w:ascii="Helvetica" w:hAnsi="Helvetica" w:cs="Helvetica"/>
          <w:b/>
          <w:bCs/>
          <w:sz w:val="22"/>
          <w:szCs w:val="22"/>
        </w:rPr>
        <w:br/>
      </w:r>
      <w:r w:rsidRPr="0058507A">
        <w:rPr>
          <w:rFonts w:ascii="Helvetica" w:hAnsi="Helvetica" w:cs="Helvetica"/>
          <w:bCs/>
          <w:sz w:val="22"/>
          <w:szCs w:val="22"/>
        </w:rPr>
        <w:t xml:space="preserve">Im Prüflabor in Schweinfurt werden sowohl dynamische als auch statische Prüfungen jeglicher Art von Fahrradkomponenten durchgeführt, bei denen die Maschinen flexibel eingesetzt werden. Aktuell zählen drei ZwickRoell Maschinen zum SRAM „Prüf-Equipment“: </w:t>
      </w:r>
      <w:r w:rsidRPr="0058507A">
        <w:rPr>
          <w:rFonts w:ascii="Helvetica" w:hAnsi="Helvetica" w:cs="Helvetica"/>
          <w:bCs/>
          <w:sz w:val="22"/>
          <w:szCs w:val="22"/>
        </w:rPr>
        <w:lastRenderedPageBreak/>
        <w:t xml:space="preserve">eine Z010, eine HC 25 </w:t>
      </w:r>
      <w:proofErr w:type="gramStart"/>
      <w:r w:rsidRPr="0058507A">
        <w:rPr>
          <w:rFonts w:ascii="Helvetica" w:hAnsi="Helvetica" w:cs="Helvetica"/>
          <w:bCs/>
          <w:sz w:val="22"/>
          <w:szCs w:val="22"/>
        </w:rPr>
        <w:t>mit der statische und dynamische Prüfungen</w:t>
      </w:r>
      <w:proofErr w:type="gramEnd"/>
      <w:r w:rsidRPr="0058507A">
        <w:rPr>
          <w:rFonts w:ascii="Helvetica" w:hAnsi="Helvetica" w:cs="Helvetica"/>
          <w:bCs/>
          <w:sz w:val="22"/>
          <w:szCs w:val="22"/>
        </w:rPr>
        <w:t xml:space="preserve"> stattfinden sowie eine elektrodynamische Prüfmaschine LTM 10, die zugleich die neueste Maschine ist. </w:t>
      </w:r>
      <w:r w:rsidRPr="0058507A">
        <w:rPr>
          <w:rFonts w:ascii="Helvetica" w:hAnsi="Helvetica" w:cs="Helvetica"/>
          <w:bCs/>
          <w:sz w:val="22"/>
          <w:szCs w:val="22"/>
        </w:rPr>
        <w:br/>
        <w:t xml:space="preserve">Dynamische Prüfungen finden bei SRAM hauptsächlich auf Komponenten-Level statt, um diese hinsichtlich ihrer Betriebstauglichkeit und -festigkeit zu untersuchen. Auf Basis der Prüfergebnisse werden Komponenten anschließend optimiert, um diese mitunter robuster zu konstruieren und entsprechenden Kundenanforderungen noch besser anzupassen. </w:t>
      </w:r>
    </w:p>
    <w:p w14:paraId="17BF530D" w14:textId="77777777" w:rsidR="0058507A" w:rsidRDefault="0058507A" w:rsidP="0058507A">
      <w:pPr>
        <w:tabs>
          <w:tab w:val="left" w:pos="9072"/>
        </w:tabs>
        <w:spacing w:line="312" w:lineRule="auto"/>
        <w:ind w:right="142"/>
        <w:rPr>
          <w:rFonts w:ascii="Helvetica" w:hAnsi="Helvetica" w:cs="Helvetica"/>
          <w:bCs/>
          <w:sz w:val="22"/>
          <w:szCs w:val="22"/>
        </w:rPr>
      </w:pPr>
      <w:r w:rsidRPr="0058507A">
        <w:rPr>
          <w:rFonts w:ascii="Helvetica" w:hAnsi="Helvetica" w:cs="Helvetica"/>
          <w:bCs/>
          <w:sz w:val="22"/>
          <w:szCs w:val="22"/>
        </w:rPr>
        <w:br/>
      </w:r>
      <w:r w:rsidRPr="0058507A">
        <w:rPr>
          <w:rFonts w:ascii="Helvetica" w:hAnsi="Helvetica" w:cs="Helvetica"/>
          <w:b/>
          <w:bCs/>
          <w:sz w:val="22"/>
          <w:szCs w:val="22"/>
        </w:rPr>
        <w:t>Effiziente Laborarbeit: bis zu 80 Prozent schneller</w:t>
      </w:r>
      <w:r w:rsidRPr="0058507A">
        <w:rPr>
          <w:rFonts w:ascii="Helvetica" w:hAnsi="Helvetica" w:cs="Helvetica"/>
          <w:bCs/>
          <w:sz w:val="22"/>
          <w:szCs w:val="22"/>
        </w:rPr>
        <w:br/>
        <w:t xml:space="preserve">Der Prüfmaschineneinsatz führt aber nicht nur zu qualitativen Verbesserungen im Labor bei SRAM: Auch in puncto Prozessoptimierung sorgen ZwickRoell Maschinen für mehr Leistungsfähigkeit: Einige Prüfungen wurden in der Vergangenheit von (teilweise alten) Sonderprüfmaschinen auf ZwickRoell Prüfmaschinen umgestellt mit dem Ergebnis, dass sich die Arbeit seitdem effizienter gestaltet und sich „Prüfzeiten um bis zu 80 Prozent“ verkürzten. Kehrer: „All dies geschah bei gleichzeitiger Optimierung der Prüfgenauigkeit sowie verbesserter </w:t>
      </w:r>
      <w:proofErr w:type="spellStart"/>
      <w:r w:rsidRPr="0058507A">
        <w:rPr>
          <w:rFonts w:ascii="Helvetica" w:hAnsi="Helvetica" w:cs="Helvetica"/>
          <w:bCs/>
          <w:sz w:val="22"/>
          <w:szCs w:val="22"/>
        </w:rPr>
        <w:t>Rissdetektierung</w:t>
      </w:r>
      <w:proofErr w:type="spellEnd"/>
      <w:r w:rsidRPr="0058507A">
        <w:rPr>
          <w:rFonts w:ascii="Helvetica" w:hAnsi="Helvetica" w:cs="Helvetica"/>
          <w:bCs/>
          <w:sz w:val="22"/>
          <w:szCs w:val="22"/>
        </w:rPr>
        <w:t xml:space="preserve"> an den Proben.“</w:t>
      </w:r>
    </w:p>
    <w:p w14:paraId="5A431A0E" w14:textId="33E063C4" w:rsidR="0058507A" w:rsidRPr="0058507A" w:rsidRDefault="0058507A" w:rsidP="0058507A">
      <w:pPr>
        <w:tabs>
          <w:tab w:val="left" w:pos="9072"/>
        </w:tabs>
        <w:spacing w:line="360" w:lineRule="auto"/>
        <w:ind w:right="142"/>
        <w:rPr>
          <w:rFonts w:ascii="Helvetica" w:hAnsi="Helvetica" w:cs="Helvetica"/>
          <w:bCs/>
          <w:sz w:val="22"/>
          <w:szCs w:val="22"/>
        </w:rPr>
      </w:pPr>
      <w:r w:rsidRPr="0058507A">
        <w:rPr>
          <w:rFonts w:ascii="Helvetica" w:hAnsi="Helvetica" w:cs="Helvetica"/>
          <w:bCs/>
          <w:sz w:val="22"/>
          <w:szCs w:val="22"/>
        </w:rPr>
        <w:br/>
        <w:t xml:space="preserve">ZwickRoell Prüfmaschinen werden auch für Prüfungen zur Validierung von Finite-Elemente-Methode (FEM) Modellen herangezogen. Diese in der Materialprüfung übliche Methode simuliert und analysiert das mechanische Verhalten von Materialien unter Belastung. Überdies kommt FEM zum Einsatz, um einerseits Materialermüdung oder Schädigung zu ermitteln. Hierbei werden sowohl statische als auch dynamische Belastungen berücksichtigt. </w:t>
      </w:r>
      <w:r w:rsidRPr="0058507A">
        <w:rPr>
          <w:rFonts w:ascii="Helvetica" w:hAnsi="Helvetica" w:cs="Helvetica"/>
          <w:bCs/>
          <w:sz w:val="22"/>
          <w:szCs w:val="22"/>
        </w:rPr>
        <w:br/>
        <w:t xml:space="preserve">Durch den Einsatz von FEM werde die Materialprüfung effizienter und kostengünstiger, da aufwändige und teure Experimente wegfallen könnten. Kehrer: „Die volle Austauschbarkeit von Vorrichtungen zwischen den verschiedenen Maschinen erlaubt uns mehr Flexibilität bei der Versuchsdurchführung im Labor. Gleichzeitig führt dies zu einer deutlich besseren Maschinenauslastung.“ </w:t>
      </w:r>
      <w:r w:rsidRPr="0058507A">
        <w:rPr>
          <w:rFonts w:ascii="Helvetica" w:hAnsi="Helvetica" w:cs="Helvetica"/>
          <w:bCs/>
          <w:sz w:val="22"/>
          <w:szCs w:val="22"/>
        </w:rPr>
        <w:br/>
      </w:r>
      <w:r w:rsidRPr="0058507A">
        <w:rPr>
          <w:rFonts w:ascii="Helvetica" w:hAnsi="Helvetica" w:cs="Helvetica"/>
          <w:b/>
          <w:bCs/>
          <w:sz w:val="22"/>
          <w:szCs w:val="22"/>
        </w:rPr>
        <w:br/>
        <w:t>Seit mehr als 15 Jahren Prüfungen mit ZwickRoell</w:t>
      </w:r>
      <w:r w:rsidRPr="0058507A">
        <w:rPr>
          <w:rFonts w:ascii="Helvetica" w:hAnsi="Helvetica" w:cs="Helvetica"/>
          <w:b/>
          <w:bCs/>
          <w:sz w:val="22"/>
          <w:szCs w:val="22"/>
        </w:rPr>
        <w:br/>
      </w:r>
      <w:r w:rsidRPr="0058507A">
        <w:rPr>
          <w:rFonts w:ascii="Helvetica" w:hAnsi="Helvetica" w:cs="Helvetica"/>
          <w:bCs/>
          <w:sz w:val="22"/>
          <w:szCs w:val="22"/>
        </w:rPr>
        <w:t xml:space="preserve">Die SRAM Deutschland GmbH arbeitet inzwischen seit mehr als 15 Jahren mit Prüfmaschinen aus Ulm-Einsingen – und ist seither zufriedener ZwickRoell-Kunde, wie Kehrer erläutert: „Die statische Maschine Z010 war unsere erste ZwickRoell Maschine. Die Zuverlässigkeit und Präzision bei der Produktqualifizierung und nicht zuletzt der Kundendienst haben uns sehr überzeugt. Und mittlerweile haben wir ja sogar mehrere Maschinen im Einsatz.“ Für alle Bauteilprüfungen fertigt SRAM die Vorrichtungen und Aufnehmer im unternehmenseigenen Musterbau. Und seit der Anschaffung der LTM10 im Jahr 2022 wurden alle Maschinen auf die Prüfsoftware </w:t>
      </w:r>
      <w:proofErr w:type="spellStart"/>
      <w:r w:rsidRPr="0058507A">
        <w:rPr>
          <w:rFonts w:ascii="Helvetica" w:hAnsi="Helvetica" w:cs="Helvetica"/>
          <w:bCs/>
          <w:sz w:val="22"/>
          <w:szCs w:val="22"/>
        </w:rPr>
        <w:t>testXpert</w:t>
      </w:r>
      <w:proofErr w:type="spellEnd"/>
      <w:r w:rsidRPr="0058507A">
        <w:rPr>
          <w:rFonts w:ascii="Helvetica" w:hAnsi="Helvetica" w:cs="Helvetica"/>
          <w:bCs/>
          <w:sz w:val="22"/>
          <w:szCs w:val="22"/>
        </w:rPr>
        <w:t xml:space="preserve"> III umgestellt. Seither unterstützt diese ihrerseits Anwender im Labor und erleichtert die Arbeit, indem sie über eine </w:t>
      </w:r>
      <w:r w:rsidRPr="0058507A">
        <w:rPr>
          <w:rFonts w:ascii="Helvetica" w:hAnsi="Helvetica" w:cs="Helvetica"/>
          <w:bCs/>
          <w:sz w:val="22"/>
          <w:szCs w:val="22"/>
        </w:rPr>
        <w:lastRenderedPageBreak/>
        <w:t>Vielzahl an Normen verfügt und entsprechende Parameter voreingestellt sind – je nach kundenspezifischer Anwendung. „Durch Versuche lernen wir stetig dazu und können unsere Produkte weiter verbessern und an neue Anforderungen anpassen. Und letztendlich freuen sich somit auch unsere fahrradbegeisterten Kunden“, so Kehrer.</w:t>
      </w:r>
    </w:p>
    <w:p w14:paraId="0B0655B2" w14:textId="77777777" w:rsidR="0058507A" w:rsidRDefault="0058507A" w:rsidP="0058507A">
      <w:pPr>
        <w:tabs>
          <w:tab w:val="left" w:pos="9072"/>
        </w:tabs>
        <w:spacing w:line="312" w:lineRule="auto"/>
        <w:ind w:right="142"/>
        <w:rPr>
          <w:rFonts w:ascii="Helvetica" w:hAnsi="Helvetica" w:cs="Helvetica"/>
          <w:bCs/>
          <w:sz w:val="22"/>
          <w:szCs w:val="22"/>
        </w:rPr>
      </w:pPr>
    </w:p>
    <w:p w14:paraId="0E010EC8" w14:textId="7F1E59D9" w:rsidR="0058507A" w:rsidRDefault="0058507A" w:rsidP="0058507A">
      <w:pPr>
        <w:tabs>
          <w:tab w:val="left" w:pos="9072"/>
        </w:tabs>
        <w:spacing w:line="312" w:lineRule="auto"/>
        <w:ind w:right="142"/>
        <w:rPr>
          <w:rFonts w:ascii="Helvetica" w:hAnsi="Helvetica" w:cs="Helvetica"/>
          <w:bCs/>
          <w:color w:val="C00000"/>
          <w:sz w:val="22"/>
          <w:szCs w:val="22"/>
        </w:rPr>
      </w:pPr>
      <w:r>
        <w:rPr>
          <w:rFonts w:ascii="Helvetica" w:hAnsi="Helvetica" w:cs="Helvetica"/>
          <w:bCs/>
          <w:sz w:val="22"/>
          <w:szCs w:val="22"/>
        </w:rPr>
        <w:t>Link zur englischen Version:</w:t>
      </w:r>
      <w:r w:rsidRPr="0058507A">
        <w:rPr>
          <w:rFonts w:ascii="Helvetica" w:hAnsi="Helvetica" w:cs="Helvetica"/>
          <w:bCs/>
          <w:color w:val="C00000"/>
          <w:sz w:val="22"/>
          <w:szCs w:val="22"/>
        </w:rPr>
        <w:t xml:space="preserve"> </w:t>
      </w:r>
    </w:p>
    <w:p w14:paraId="261F7ADF" w14:textId="7C60E098" w:rsidR="0058507A" w:rsidRPr="0058507A" w:rsidRDefault="0058507A" w:rsidP="0058507A">
      <w:pPr>
        <w:tabs>
          <w:tab w:val="left" w:pos="9072"/>
        </w:tabs>
        <w:spacing w:line="312" w:lineRule="auto"/>
        <w:ind w:right="142"/>
        <w:rPr>
          <w:rFonts w:ascii="Helvetica" w:hAnsi="Helvetica" w:cs="Helvetica"/>
          <w:bCs/>
          <w:color w:val="C00000"/>
          <w:sz w:val="22"/>
          <w:szCs w:val="22"/>
        </w:rPr>
      </w:pPr>
      <w:hyperlink r:id="rId11" w:history="1">
        <w:r w:rsidRPr="0058507A">
          <w:rPr>
            <w:rStyle w:val="Hyperlink"/>
            <w:rFonts w:ascii="Helvetica" w:hAnsi="Helvetica" w:cs="Helvetica"/>
            <w:bCs/>
            <w:color w:val="C00000"/>
            <w:sz w:val="22"/>
            <w:szCs w:val="22"/>
          </w:rPr>
          <w:t>https://www.zwickroell.com/news-events/case-studies/sram-ltm-hc-cline/</w:t>
        </w:r>
      </w:hyperlink>
    </w:p>
    <w:p w14:paraId="630697DE" w14:textId="77777777" w:rsidR="0058507A" w:rsidRPr="0058507A" w:rsidRDefault="0058507A" w:rsidP="0058507A">
      <w:pPr>
        <w:tabs>
          <w:tab w:val="left" w:pos="9072"/>
        </w:tabs>
        <w:spacing w:line="312" w:lineRule="auto"/>
        <w:ind w:right="142"/>
        <w:rPr>
          <w:rFonts w:ascii="Helvetica" w:hAnsi="Helvetica" w:cs="Helvetica"/>
          <w:bCs/>
          <w:sz w:val="22"/>
          <w:szCs w:val="22"/>
        </w:rPr>
      </w:pPr>
    </w:p>
    <w:p w14:paraId="3446D5C6" w14:textId="5BC5A41D" w:rsidR="00E26F0F" w:rsidRPr="00371D66" w:rsidRDefault="00E26F0F" w:rsidP="00C10C71">
      <w:pPr>
        <w:tabs>
          <w:tab w:val="left" w:pos="9072"/>
        </w:tabs>
        <w:spacing w:line="312" w:lineRule="auto"/>
        <w:ind w:right="142"/>
        <w:rPr>
          <w:rFonts w:ascii="Helvetica" w:hAnsi="Helvetica" w:cs="Arial"/>
          <w:b/>
          <w:bCs/>
          <w:color w:val="C00000"/>
        </w:rPr>
      </w:pPr>
    </w:p>
    <w:p w14:paraId="6C6D8744" w14:textId="0A1EB1D2" w:rsidR="003842D6" w:rsidRPr="00371D66" w:rsidRDefault="003842D6" w:rsidP="00DB45EC">
      <w:pPr>
        <w:spacing w:line="300" w:lineRule="auto"/>
        <w:rPr>
          <w:rFonts w:ascii="Helvetica" w:hAnsi="Helvetica" w:cs="Arial"/>
          <w:bCs/>
          <w:color w:val="C00000"/>
        </w:rPr>
      </w:pPr>
      <w:r w:rsidRPr="00371D66">
        <w:rPr>
          <w:rFonts w:ascii="Helvetica" w:hAnsi="Helvetica" w:cs="Arial"/>
          <w:b/>
          <w:bCs/>
          <w:color w:val="C00000"/>
        </w:rPr>
        <w:t xml:space="preserve">Optimiert für </w:t>
      </w:r>
      <w:r w:rsidR="00B775FB" w:rsidRPr="00371D66">
        <w:rPr>
          <w:rFonts w:ascii="Helvetica" w:hAnsi="Helvetica" w:cs="Arial"/>
          <w:b/>
          <w:bCs/>
          <w:color w:val="C00000"/>
        </w:rPr>
        <w:t>Online-Veröffentlichungen</w:t>
      </w:r>
      <w:r w:rsidR="00463341" w:rsidRPr="00371D66">
        <w:rPr>
          <w:rFonts w:ascii="Helvetica" w:hAnsi="Helvetica" w:cs="Arial"/>
          <w:b/>
          <w:bCs/>
          <w:color w:val="C00000"/>
        </w:rPr>
        <w:t xml:space="preserve"> ca. </w:t>
      </w:r>
      <w:r w:rsidR="00D700DC">
        <w:rPr>
          <w:rFonts w:ascii="Helvetica" w:hAnsi="Helvetica" w:cs="Arial"/>
          <w:b/>
          <w:bCs/>
          <w:color w:val="C00000"/>
        </w:rPr>
        <w:t>3</w:t>
      </w:r>
      <w:r w:rsidR="000566F5" w:rsidRPr="00371D66">
        <w:rPr>
          <w:rFonts w:ascii="Helvetica" w:hAnsi="Helvetica" w:cs="Arial"/>
          <w:b/>
          <w:bCs/>
          <w:color w:val="C00000"/>
        </w:rPr>
        <w:t>.</w:t>
      </w:r>
      <w:r w:rsidR="00D700DC">
        <w:rPr>
          <w:rFonts w:ascii="Helvetica" w:hAnsi="Helvetica" w:cs="Arial"/>
          <w:b/>
          <w:bCs/>
          <w:color w:val="C00000"/>
        </w:rPr>
        <w:t>9</w:t>
      </w:r>
      <w:r w:rsidR="00463341" w:rsidRPr="00371D66">
        <w:rPr>
          <w:rFonts w:ascii="Helvetica" w:hAnsi="Helvetica" w:cs="Arial"/>
          <w:b/>
          <w:bCs/>
          <w:color w:val="C00000"/>
        </w:rPr>
        <w:t>00 Zeichen</w:t>
      </w:r>
    </w:p>
    <w:p w14:paraId="4CCDAD31" w14:textId="77777777" w:rsidR="00C10C71" w:rsidRDefault="00C10C71" w:rsidP="00C10C71">
      <w:pPr>
        <w:spacing w:line="276" w:lineRule="auto"/>
        <w:rPr>
          <w:rFonts w:ascii="Helvetica" w:hAnsi="Helvetica" w:cs="Arial"/>
          <w:b/>
          <w:bCs/>
          <w:sz w:val="22"/>
          <w:szCs w:val="22"/>
        </w:rPr>
      </w:pPr>
    </w:p>
    <w:p w14:paraId="451D688A" w14:textId="77777777" w:rsidR="0058507A" w:rsidRDefault="0058507A" w:rsidP="0058507A">
      <w:pPr>
        <w:spacing w:line="360" w:lineRule="auto"/>
        <w:rPr>
          <w:rFonts w:ascii="Helvetica" w:hAnsi="Helvetica" w:cs="Arial"/>
          <w:b/>
          <w:bCs/>
          <w:sz w:val="22"/>
          <w:szCs w:val="22"/>
        </w:rPr>
      </w:pPr>
      <w:r w:rsidRPr="0058507A">
        <w:rPr>
          <w:rFonts w:ascii="Helvetica" w:hAnsi="Helvetica" w:cs="Arial"/>
          <w:b/>
          <w:bCs/>
          <w:sz w:val="22"/>
          <w:szCs w:val="22"/>
        </w:rPr>
        <w:t xml:space="preserve">Prüfungen von Kettenschaltungen und Radnaben: </w:t>
      </w:r>
    </w:p>
    <w:p w14:paraId="59FE6155" w14:textId="29F207AE" w:rsidR="0058507A" w:rsidRDefault="0058507A" w:rsidP="0058507A">
      <w:pPr>
        <w:spacing w:line="360" w:lineRule="auto"/>
        <w:rPr>
          <w:rFonts w:ascii="Helvetica" w:hAnsi="Helvetica" w:cs="Arial"/>
          <w:b/>
          <w:bCs/>
          <w:sz w:val="22"/>
          <w:szCs w:val="22"/>
        </w:rPr>
      </w:pPr>
      <w:r w:rsidRPr="0058507A">
        <w:rPr>
          <w:rFonts w:ascii="Helvetica" w:hAnsi="Helvetica" w:cs="Arial"/>
          <w:b/>
          <w:bCs/>
          <w:sz w:val="22"/>
          <w:szCs w:val="22"/>
        </w:rPr>
        <w:t>die SRAM Deutschland GmbH vertraut auf ZwickRoell</w:t>
      </w:r>
    </w:p>
    <w:p w14:paraId="51EECBCC" w14:textId="77777777" w:rsidR="0058507A" w:rsidRDefault="0058507A" w:rsidP="00D700DC">
      <w:pPr>
        <w:rPr>
          <w:rFonts w:ascii="Helvetica" w:hAnsi="Helvetica" w:cs="Arial"/>
          <w:b/>
          <w:bCs/>
          <w:sz w:val="22"/>
          <w:szCs w:val="22"/>
        </w:rPr>
      </w:pPr>
    </w:p>
    <w:p w14:paraId="36E5DE48" w14:textId="56988520" w:rsidR="0058507A" w:rsidRDefault="0058507A" w:rsidP="0058507A">
      <w:pPr>
        <w:spacing w:line="360" w:lineRule="auto"/>
        <w:rPr>
          <w:rFonts w:ascii="Helvetica" w:hAnsi="Helvetica" w:cs="Arial"/>
          <w:sz w:val="22"/>
          <w:szCs w:val="22"/>
        </w:rPr>
      </w:pPr>
      <w:r w:rsidRPr="0058507A">
        <w:rPr>
          <w:rFonts w:ascii="Helvetica" w:hAnsi="Helvetica" w:cs="Arial"/>
          <w:sz w:val="22"/>
          <w:szCs w:val="22"/>
        </w:rPr>
        <w:t xml:space="preserve">SRAM, Entwickler und Hersteller hochwertiger Fahrradprodukte, setzt bei der Qualitätsprüfung auf Prüfmaschinen von ZwickRoell. Diese kommen seit über 15 Jahren in statischen und dynamischen Prüfungen zum Einsatz, um das Werkstoffverhalten von Komponenten wie Kettenschaltungen und Radnaben im Dauerbetrieb zu untersuchen. Die Ergebnisse dienen der Produktoptimierung und fließen direkt in die Entwicklungsarbeit des Unternehmens ein. </w:t>
      </w:r>
    </w:p>
    <w:p w14:paraId="665252B9" w14:textId="77777777" w:rsidR="00D700DC" w:rsidRPr="0058507A" w:rsidRDefault="00D700DC" w:rsidP="00D700DC">
      <w:pPr>
        <w:rPr>
          <w:rFonts w:ascii="Helvetica" w:hAnsi="Helvetica" w:cs="Arial"/>
          <w:sz w:val="22"/>
          <w:szCs w:val="22"/>
        </w:rPr>
      </w:pPr>
    </w:p>
    <w:p w14:paraId="0086AC31" w14:textId="77777777" w:rsidR="0058507A" w:rsidRPr="0058507A" w:rsidRDefault="0058507A" w:rsidP="0058507A">
      <w:pPr>
        <w:spacing w:line="360" w:lineRule="auto"/>
        <w:rPr>
          <w:rFonts w:ascii="Helvetica" w:hAnsi="Helvetica" w:cs="Arial"/>
          <w:sz w:val="22"/>
          <w:szCs w:val="22"/>
        </w:rPr>
      </w:pPr>
      <w:r w:rsidRPr="0058507A">
        <w:rPr>
          <w:rFonts w:ascii="Helvetica" w:hAnsi="Helvetica" w:cs="Arial"/>
          <w:b/>
          <w:bCs/>
          <w:sz w:val="22"/>
          <w:szCs w:val="22"/>
        </w:rPr>
        <w:t>Innovation und Effizienz in der Produktentwicklung</w:t>
      </w:r>
    </w:p>
    <w:p w14:paraId="49887824" w14:textId="77777777" w:rsidR="0058507A" w:rsidRPr="0058507A" w:rsidRDefault="0058507A" w:rsidP="00D700DC">
      <w:pPr>
        <w:spacing w:line="360" w:lineRule="auto"/>
        <w:rPr>
          <w:rFonts w:ascii="Helvetica" w:hAnsi="Helvetica" w:cs="Arial"/>
          <w:sz w:val="22"/>
          <w:szCs w:val="22"/>
        </w:rPr>
      </w:pPr>
      <w:r w:rsidRPr="0058507A">
        <w:rPr>
          <w:rFonts w:ascii="Helvetica" w:hAnsi="Helvetica" w:cs="Arial"/>
          <w:sz w:val="22"/>
          <w:szCs w:val="22"/>
        </w:rPr>
        <w:t>SRAM wurde 1987 mit Hauptsitz in Chicago/Illinois, USA, gegründet. Die SRAM Deutschland GmbH entwickelt am deutschen Standort in Schweinfurt verschiedene Fahrradkomponenten. Die Entwicklungs-, Musterbau-, Mess- und Versuchslabore sind alle zentralisiert, was zu schnelleren Prozessen und effizienteren Entwicklungen führt. Somit sei das Unternehmen – etwa durch kurze Wege und schnellere Prozesse – in der Lage, wie Martin Kehrer, Senior Test Ingenieur bei SRAM erklärt, „...innovative Produkte zügig und effizient zu entwickeln, die wiederum Fahrradfahrer weltweit begeistern.“ Auch dank der statischen und dynamischen Prüfmaschinen von ZwickRoell ist die SRAM Deutschland GmbH deutlich effizienter geworden bei der Entwicklung innovativer und robuster Produkte mit Mehrwert für ihre Kunden.</w:t>
      </w:r>
      <w:r w:rsidRPr="0058507A">
        <w:rPr>
          <w:rFonts w:ascii="Helvetica" w:hAnsi="Helvetica" w:cs="Arial"/>
          <w:sz w:val="22"/>
          <w:szCs w:val="22"/>
        </w:rPr>
        <w:br/>
      </w:r>
    </w:p>
    <w:p w14:paraId="1375DA98" w14:textId="77777777" w:rsidR="0058507A" w:rsidRPr="0058507A" w:rsidRDefault="0058507A" w:rsidP="0058507A">
      <w:pPr>
        <w:spacing w:line="360" w:lineRule="auto"/>
        <w:rPr>
          <w:rFonts w:ascii="Helvetica" w:hAnsi="Helvetica" w:cs="Arial"/>
          <w:b/>
          <w:bCs/>
          <w:sz w:val="22"/>
          <w:szCs w:val="22"/>
        </w:rPr>
      </w:pPr>
      <w:r w:rsidRPr="0058507A">
        <w:rPr>
          <w:rFonts w:ascii="Helvetica" w:hAnsi="Helvetica" w:cs="Arial"/>
          <w:b/>
          <w:bCs/>
          <w:sz w:val="22"/>
          <w:szCs w:val="22"/>
        </w:rPr>
        <w:t>SRAM: dynamische und statische Prüfungen mit ZwickRoell</w:t>
      </w:r>
    </w:p>
    <w:p w14:paraId="2B4FAC2C" w14:textId="4509ECDF" w:rsidR="0058507A" w:rsidRPr="0058507A" w:rsidRDefault="0058507A" w:rsidP="0058507A">
      <w:pPr>
        <w:spacing w:line="360" w:lineRule="auto"/>
        <w:rPr>
          <w:rFonts w:ascii="Helvetica" w:hAnsi="Helvetica" w:cs="Arial"/>
          <w:sz w:val="22"/>
          <w:szCs w:val="22"/>
        </w:rPr>
      </w:pPr>
      <w:r w:rsidRPr="0058507A">
        <w:rPr>
          <w:rFonts w:ascii="Helvetica" w:hAnsi="Helvetica" w:cs="Arial"/>
          <w:sz w:val="22"/>
          <w:szCs w:val="22"/>
        </w:rPr>
        <w:t xml:space="preserve">Im Prüflabor in Schweinfurt werden sowohl dynamische als auch statische Prüfungen jeglicher Art von Fahrradkomponenten durchgeführt, bei denen die Maschinen flexibel eingesetzt werden. Aktuell zählen drei ZwickRoell Maschinen zum SRAM „Prüf-Equipment“: eine Z010, eine HC 25 </w:t>
      </w:r>
      <w:proofErr w:type="gramStart"/>
      <w:r w:rsidRPr="0058507A">
        <w:rPr>
          <w:rFonts w:ascii="Helvetica" w:hAnsi="Helvetica" w:cs="Arial"/>
          <w:sz w:val="22"/>
          <w:szCs w:val="22"/>
        </w:rPr>
        <w:t>mit der statische und dynamische Prüfungen</w:t>
      </w:r>
      <w:proofErr w:type="gramEnd"/>
      <w:r w:rsidRPr="0058507A">
        <w:rPr>
          <w:rFonts w:ascii="Helvetica" w:hAnsi="Helvetica" w:cs="Arial"/>
          <w:sz w:val="22"/>
          <w:szCs w:val="22"/>
        </w:rPr>
        <w:t xml:space="preserve"> stattfinden sowie eine </w:t>
      </w:r>
      <w:r w:rsidRPr="0058507A">
        <w:rPr>
          <w:rFonts w:ascii="Helvetica" w:hAnsi="Helvetica" w:cs="Arial"/>
          <w:sz w:val="22"/>
          <w:szCs w:val="22"/>
        </w:rPr>
        <w:lastRenderedPageBreak/>
        <w:t xml:space="preserve">elektrodynamische Prüfmaschine LTM 10, die zugleich die neueste Maschine ist. </w:t>
      </w:r>
      <w:r w:rsidRPr="0058507A">
        <w:rPr>
          <w:rFonts w:ascii="Helvetica" w:hAnsi="Helvetica" w:cs="Arial"/>
          <w:sz w:val="22"/>
          <w:szCs w:val="22"/>
        </w:rPr>
        <w:br/>
        <w:t xml:space="preserve">Dynamische Prüfungen finden bei SRAM hauptsächlich auf Komponenten-Level statt, um diese hinsichtlich ihrer Betriebstauglichkeit und -festigkeit zu untersuchen. Auf Basis der Prüfergebnisse werden Komponenten anschließend optimiert, um diese mitunter robuster zu konstruieren und entsprechenden Kundenanforderungen noch besser anzupassen. </w:t>
      </w:r>
    </w:p>
    <w:p w14:paraId="2A8CDB3E" w14:textId="77777777" w:rsidR="0058507A" w:rsidRPr="0058507A" w:rsidRDefault="0058507A" w:rsidP="0058507A">
      <w:pPr>
        <w:spacing w:line="360" w:lineRule="auto"/>
        <w:rPr>
          <w:rFonts w:ascii="Helvetica" w:hAnsi="Helvetica" w:cs="Arial"/>
          <w:sz w:val="22"/>
          <w:szCs w:val="22"/>
        </w:rPr>
      </w:pPr>
    </w:p>
    <w:p w14:paraId="78C3A965" w14:textId="77777777" w:rsidR="0058507A" w:rsidRPr="0058507A" w:rsidRDefault="0058507A" w:rsidP="0058507A">
      <w:pPr>
        <w:spacing w:line="360" w:lineRule="auto"/>
        <w:rPr>
          <w:rFonts w:ascii="Helvetica" w:hAnsi="Helvetica" w:cs="Arial"/>
          <w:b/>
          <w:bCs/>
          <w:sz w:val="22"/>
          <w:szCs w:val="22"/>
        </w:rPr>
      </w:pPr>
      <w:r w:rsidRPr="0058507A">
        <w:rPr>
          <w:rFonts w:ascii="Helvetica" w:hAnsi="Helvetica" w:cs="Arial"/>
          <w:b/>
          <w:bCs/>
          <w:sz w:val="22"/>
          <w:szCs w:val="22"/>
        </w:rPr>
        <w:t>Effiziente Laborarbeit: bis zu 80 Prozent schneller</w:t>
      </w:r>
    </w:p>
    <w:p w14:paraId="054679A9" w14:textId="77777777" w:rsidR="0058507A" w:rsidRPr="0058507A" w:rsidRDefault="0058507A" w:rsidP="0058507A">
      <w:pPr>
        <w:spacing w:line="360" w:lineRule="auto"/>
        <w:rPr>
          <w:rFonts w:ascii="Helvetica" w:hAnsi="Helvetica" w:cs="Arial"/>
          <w:sz w:val="22"/>
          <w:szCs w:val="22"/>
        </w:rPr>
      </w:pPr>
      <w:r w:rsidRPr="0058507A">
        <w:rPr>
          <w:rFonts w:ascii="Helvetica" w:hAnsi="Helvetica" w:cs="Arial"/>
          <w:sz w:val="22"/>
          <w:szCs w:val="22"/>
        </w:rPr>
        <w:t xml:space="preserve">Die Nutzung von </w:t>
      </w:r>
      <w:r w:rsidRPr="0058507A">
        <w:rPr>
          <w:rFonts w:ascii="Helvetica" w:hAnsi="Helvetica" w:cs="Arial"/>
          <w:b/>
          <w:bCs/>
          <w:sz w:val="22"/>
          <w:szCs w:val="22"/>
        </w:rPr>
        <w:t>ZwickRoell Prüfmaschinen</w:t>
      </w:r>
      <w:r w:rsidRPr="0058507A">
        <w:rPr>
          <w:rFonts w:ascii="Helvetica" w:hAnsi="Helvetica" w:cs="Arial"/>
          <w:sz w:val="22"/>
          <w:szCs w:val="22"/>
        </w:rPr>
        <w:t xml:space="preserve"> hat nicht nur zu qualitativen Verbesserungen im Labor von SRAM geführt, sondern auch die Prozesse optimiert. Die Umstellung von – teils veralteten – Sonderprüfmaschinen auf ZwickRoell Prüfmaschinen hat dazu geführt, dass sich die Prüfzeiten um bis zu 80 Prozent verkürzt haben, während sich die Prüfgenauigkeit und Rissdetektion verbesserten. Die Prüfmaschinen werden auch zur Validierung von Finite-Elemente-Methode (FEM) Modellen verwendet, eine Methode, die das mechanische Verhalten von Materialien unter Belastung simuliert und analysiert.</w:t>
      </w:r>
    </w:p>
    <w:p w14:paraId="7BB60682" w14:textId="77777777" w:rsidR="0058507A" w:rsidRPr="0058507A" w:rsidRDefault="0058507A" w:rsidP="0058507A">
      <w:pPr>
        <w:spacing w:line="360" w:lineRule="auto"/>
        <w:rPr>
          <w:rFonts w:ascii="Helvetica" w:hAnsi="Helvetica" w:cs="Arial"/>
          <w:sz w:val="22"/>
          <w:szCs w:val="22"/>
        </w:rPr>
      </w:pPr>
    </w:p>
    <w:p w14:paraId="11249953" w14:textId="6824BB3E" w:rsidR="0058507A" w:rsidRPr="0058507A" w:rsidRDefault="0058507A" w:rsidP="0058507A">
      <w:pPr>
        <w:spacing w:line="360" w:lineRule="auto"/>
        <w:rPr>
          <w:rFonts w:ascii="Helvetica" w:hAnsi="Helvetica" w:cs="Arial"/>
          <w:b/>
          <w:bCs/>
          <w:sz w:val="22"/>
          <w:szCs w:val="22"/>
        </w:rPr>
      </w:pPr>
      <w:r w:rsidRPr="0058507A">
        <w:rPr>
          <w:rFonts w:ascii="Helvetica" w:hAnsi="Helvetica" w:cs="Arial"/>
          <w:b/>
          <w:bCs/>
          <w:sz w:val="22"/>
          <w:szCs w:val="22"/>
        </w:rPr>
        <w:t>Seit mehr als 15 Jahren Prüfungen mit ZwickRoell</w:t>
      </w:r>
      <w:r w:rsidRPr="0058507A">
        <w:rPr>
          <w:rFonts w:ascii="Helvetica" w:hAnsi="Helvetica" w:cs="Arial"/>
          <w:b/>
          <w:sz w:val="22"/>
          <w:szCs w:val="22"/>
        </w:rPr>
        <w:br/>
      </w:r>
      <w:r w:rsidRPr="0058507A">
        <w:rPr>
          <w:rFonts w:ascii="Helvetica" w:hAnsi="Helvetica" w:cs="Arial"/>
          <w:sz w:val="22"/>
          <w:szCs w:val="22"/>
        </w:rPr>
        <w:t xml:space="preserve">Die SRAM Deutschland GmbH arbeitet inzwischen seit mehr als 15 Jahren mit Prüfmaschinen aus Ulm-Einsingen – und ist seither zufriedener ZwickRoell-Kunde, wie Kehrer erläutert: „Die statische Maschine Z010 war unsere erste ZwickRoell Maschine. Die Zuverlässigkeit und Präzision bei der Produktqualifizierung und nicht zuletzt der Kundendienst haben uns sehr überzeugt. Und mittlerweile haben wir ja sogar mehrere Maschinen im Einsatz.“ Für alle Bauteilprüfungen fertigt SRAM die Vorrichtungen und Aufnehmer im unternehmenseigenen Musterbau. Und seit der Anschaffung der LTM10 im Jahr 2022 wurden alle Maschinen auf die Prüfsoftware </w:t>
      </w:r>
      <w:proofErr w:type="spellStart"/>
      <w:r w:rsidRPr="0058507A">
        <w:rPr>
          <w:rFonts w:ascii="Helvetica" w:hAnsi="Helvetica" w:cs="Arial"/>
          <w:sz w:val="22"/>
          <w:szCs w:val="22"/>
        </w:rPr>
        <w:t>testXpert</w:t>
      </w:r>
      <w:proofErr w:type="spellEnd"/>
      <w:r w:rsidRPr="0058507A">
        <w:rPr>
          <w:rFonts w:ascii="Helvetica" w:hAnsi="Helvetica" w:cs="Arial"/>
          <w:sz w:val="22"/>
          <w:szCs w:val="22"/>
        </w:rPr>
        <w:t xml:space="preserve"> III umgestellt. Seither unterstützt diese ihrerseits Anwender im Labor und erleichtert die Arbeit, indem sie über eine Vielzahl an Normen verfügt und entsprechende Parameter voreingestellt sind – je nach kundenspezifischer Anwendung. „Durch Versuche lernen wir stetig dazu und können unsere Produkte weiter verbessern und an neue Anforderungen anpassen. Und letztendlich freuen sich somit auch unsere fahrradbegeisterten Kunden“, so Kehrer.</w:t>
      </w:r>
    </w:p>
    <w:p w14:paraId="00FC008A" w14:textId="77777777" w:rsidR="0058507A" w:rsidRPr="0058507A" w:rsidRDefault="0058507A" w:rsidP="0058507A">
      <w:pPr>
        <w:spacing w:line="276" w:lineRule="auto"/>
        <w:rPr>
          <w:rFonts w:ascii="Helvetica" w:hAnsi="Helvetica" w:cs="Arial"/>
          <w:sz w:val="22"/>
          <w:szCs w:val="22"/>
        </w:rPr>
      </w:pPr>
    </w:p>
    <w:p w14:paraId="40EB2E1E" w14:textId="77777777" w:rsidR="003842D6" w:rsidRDefault="003842D6" w:rsidP="003842D6">
      <w:pPr>
        <w:spacing w:line="276" w:lineRule="auto"/>
        <w:rPr>
          <w:rFonts w:ascii="Helvetica" w:hAnsi="Helvetica" w:cs="Arial"/>
          <w:b/>
          <w:bCs/>
          <w:sz w:val="28"/>
          <w:szCs w:val="28"/>
        </w:rPr>
      </w:pPr>
    </w:p>
    <w:p w14:paraId="132A45DC" w14:textId="77777777" w:rsidR="00C10C71" w:rsidRDefault="00C10C71" w:rsidP="00C10C71">
      <w:pPr>
        <w:spacing w:line="312" w:lineRule="auto"/>
        <w:rPr>
          <w:rFonts w:ascii="Helvetica" w:eastAsiaTheme="minorEastAsia" w:hAnsi="Helvetica" w:cs="Arial"/>
          <w:sz w:val="22"/>
          <w:szCs w:val="22"/>
        </w:rPr>
      </w:pPr>
    </w:p>
    <w:p w14:paraId="007DA20D" w14:textId="77777777" w:rsidR="00C10C71" w:rsidRDefault="00C10C71" w:rsidP="00C10C71">
      <w:pPr>
        <w:spacing w:line="312" w:lineRule="auto"/>
        <w:rPr>
          <w:rFonts w:ascii="Helvetica" w:eastAsiaTheme="minorEastAsia" w:hAnsi="Helvetica" w:cs="Arial"/>
          <w:sz w:val="22"/>
          <w:szCs w:val="22"/>
        </w:rPr>
      </w:pPr>
    </w:p>
    <w:p w14:paraId="7F0A3256" w14:textId="77777777" w:rsidR="00C10C71" w:rsidRDefault="00C10C71" w:rsidP="00C10C71">
      <w:pPr>
        <w:spacing w:line="312" w:lineRule="auto"/>
        <w:rPr>
          <w:rFonts w:ascii="Helvetica" w:eastAsiaTheme="minorEastAsia" w:hAnsi="Helvetica" w:cs="Arial"/>
          <w:bCs/>
          <w:sz w:val="22"/>
          <w:szCs w:val="22"/>
        </w:rPr>
      </w:pPr>
    </w:p>
    <w:p w14:paraId="02631AD9" w14:textId="01BFB4C1" w:rsidR="000566F5" w:rsidRPr="000566F5" w:rsidRDefault="00371D66" w:rsidP="000566F5">
      <w:pPr>
        <w:spacing w:line="300" w:lineRule="auto"/>
        <w:rPr>
          <w:rFonts w:ascii="Helvetica" w:eastAsiaTheme="minorEastAsia" w:hAnsi="Helvetica" w:cs="Arial"/>
          <w:bCs/>
          <w:vanish/>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2CAEE49E">
                <wp:simplePos x="0" y="0"/>
                <wp:positionH relativeFrom="column">
                  <wp:posOffset>-5562</wp:posOffset>
                </wp:positionH>
                <wp:positionV relativeFrom="paragraph">
                  <wp:posOffset>1854</wp:posOffset>
                </wp:positionV>
                <wp:extent cx="5623560" cy="1327150"/>
                <wp:effectExtent l="2540" t="1270" r="3175"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3271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7DD76F57" w14:textId="77777777"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r w:rsidR="00441002" w:rsidRPr="00A679D5">
                              <w:rPr>
                                <w:rFonts w:ascii="Arial" w:hAnsi="Arial" w:cs="Arial"/>
                                <w:sz w:val="20"/>
                                <w:szCs w:val="20"/>
                              </w:rPr>
                              <w:t>awikom gmbh</w:t>
                            </w:r>
                          </w:p>
                          <w:p w14:paraId="4CD75E88"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7D52600B"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5C3B81A0"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71E8CC3C" w14:textId="6C4D750A"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sz w:val="20"/>
                                <w:szCs w:val="20"/>
                              </w:rPr>
                              <w:t xml:space="preserve"> </w:t>
                            </w:r>
                            <w:r w:rsidRPr="00976A2F">
                              <w:rPr>
                                <w:rFonts w:ascii="Arial" w:hAnsi="Arial" w:cs="Arial"/>
                                <w:sz w:val="20"/>
                                <w:szCs w:val="20"/>
                              </w:rPr>
                              <w:t>(0) 7305-10-</w:t>
                            </w:r>
                            <w:r w:rsidR="00F41242">
                              <w:rPr>
                                <w:rFonts w:ascii="Arial" w:hAnsi="Arial" w:cs="Arial"/>
                                <w:sz w:val="20"/>
                                <w:szCs w:val="20"/>
                              </w:rPr>
                              <w:t>11</w:t>
                            </w:r>
                            <w:r w:rsidRPr="00976A2F">
                              <w:rPr>
                                <w:rFonts w:ascii="Arial" w:hAnsi="Arial" w:cs="Arial"/>
                                <w:sz w:val="20"/>
                                <w:szCs w:val="20"/>
                              </w:rPr>
                              <w:t xml:space="preserve">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AF01655" w14:textId="77777777"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37956A29" w14:textId="77777777"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45pt;margin-top:.15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XfrEQIAAAgEAAAOAAAAZHJzL2Uyb0RvYy54bWysU9tu2zAMfR+wfxD0vthOk7Qz4hRdig4D&#13;&#10;ugvQ7QNkWY6FyaJGKbG7rx8lJ2m2vQ17EUTSPuQ5PFrfjr1hB4Veg614Mcs5U1ZCo+2u4t++Pry5&#13;&#10;4cwHYRthwKqKPyvPbzevX60HV6o5dGAahYxArC8HV/EuBFdmmZed6oWfgVOWii1gLwKFuMsaFAOh&#13;&#10;9yab5/kqGwAbhyCV95S9n4p8k/DbVsnwuW29CsxUnGYL6cR01vHMNmtR7lC4TsvjGOIfpuiFttT0&#13;&#10;DHUvgmB71H9B9VoieGjDTEKfQdtqqRIHYlPkf7B56oRTiQuJ491ZJv//YOWnw5P7giyM72CkBSYS&#13;&#10;3j2C/O6ZhW0n7E7dIcLQKdFQ4yJKlg3Ol8dfo9S+9BGkHj5CQ0sW+wAJaGyxj6oQT0botIDns+hq&#13;&#10;DExScrmaXy1XVJJUK67m18UyrSUT5el3hz68V9CzeKk40lYTvDg8+hDHEeXpk9jNg9HNgzYmBdFJ&#13;&#10;amuQHQR5oN5NFM2+p1mn3M0yz49OoDT5ZUqfpkhejAip0W/gxsYWFmKzaY6YSepEQSZpwliPTDfE&#13;&#10;NEoXxaqheSa5ECY70vOhSwf4k7OBrFhx/2MvUHFmPliS/G2xWETvpmCxvJ5TgJeV+rIirCSoigfO&#13;&#10;pus2TH7fO9S7jjpNCli4ozW1Ogn4MtVxfLJbont8GtHPl3H66uUBb34BAAD//wMAUEsDBBQABgAI&#13;&#10;AAAAIQA8DTZx4gAAAAsBAAAPAAAAZHJzL2Rvd25yZXYueG1sTE9NS8NAEL0L/odlBG/txlRsmmZT&#13;&#10;RBFUqmA/PG+z0ySYnQ3ZTRP76x1Pehl4vI95L1uNthEn7HztSMHNNAKBVDhTU6lgt32aJCB80GR0&#13;&#10;4wgVfKOHVX55kenUuIE+8LQJpeAQ8qlWUIXQplL6okKr/dS1SMwdXWd1YNiV0nR64HDbyDiK7qTV&#13;&#10;NfGHSrf4UGHxtemtgjW9vujjNnk7n+N+2H8+z4f3dafU9dX4uORzvwQRcAx/DvjdwP0h52IH15Px&#13;&#10;olEwWbBQwQwEk0lyOwdxUBBHixnIPJP/N+Q/AAAA//8DAFBLAQItABQABgAIAAAAIQC2gziS/gAA&#13;&#10;AOEBAAATAAAAAAAAAAAAAAAAAAAAAABbQ29udGVudF9UeXBlc10ueG1sUEsBAi0AFAAGAAgAAAAh&#13;&#10;ADj9If/WAAAAlAEAAAsAAAAAAAAAAAAAAAAALwEAAF9yZWxzLy5yZWxzUEsBAi0AFAAGAAgAAAAh&#13;&#10;AHh5d+sRAgAACAQAAA4AAAAAAAAAAAAAAAAALgIAAGRycy9lMm9Eb2MueG1sUEsBAi0AFAAGAAgA&#13;&#10;AAAhADwNNnHiAAAACwEAAA8AAAAAAAAAAAAAAAAAawQAAGRycy9kb3ducmV2LnhtbFBLBQYAAAAA&#13;&#10;BAAEAPMAAAB6BQAAAAA=&#13;&#10;" fillcolor="#d8d8d8 [2732]" stroked="f">
                <v:textbox>
                  <w:txbxContent>
                    <w:p w14:paraId="49F2ACAE" w14:textId="77777777"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7DD76F57" w14:textId="77777777"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r w:rsidR="00441002" w:rsidRPr="00A679D5">
                        <w:rPr>
                          <w:rFonts w:ascii="Arial" w:hAnsi="Arial" w:cs="Arial"/>
                          <w:sz w:val="20"/>
                          <w:szCs w:val="20"/>
                        </w:rPr>
                        <w:t>awikom gmbh</w:t>
                      </w:r>
                    </w:p>
                    <w:p w14:paraId="4CD75E88"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7D52600B"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5C3B81A0" w14:textId="77777777"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71E8CC3C" w14:textId="6C4D750A"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sz w:val="20"/>
                          <w:szCs w:val="20"/>
                        </w:rPr>
                        <w:t xml:space="preserve"> </w:t>
                      </w:r>
                      <w:r w:rsidRPr="00976A2F">
                        <w:rPr>
                          <w:rFonts w:ascii="Arial" w:hAnsi="Arial" w:cs="Arial"/>
                          <w:sz w:val="20"/>
                          <w:szCs w:val="20"/>
                        </w:rPr>
                        <w:t>(0) 7305-10-</w:t>
                      </w:r>
                      <w:r w:rsidR="00F41242">
                        <w:rPr>
                          <w:rFonts w:ascii="Arial" w:hAnsi="Arial" w:cs="Arial"/>
                          <w:sz w:val="20"/>
                          <w:szCs w:val="20"/>
                        </w:rPr>
                        <w:t>11</w:t>
                      </w:r>
                      <w:r w:rsidRPr="00976A2F">
                        <w:rPr>
                          <w:rFonts w:ascii="Arial" w:hAnsi="Arial" w:cs="Arial"/>
                          <w:sz w:val="20"/>
                          <w:szCs w:val="20"/>
                        </w:rPr>
                        <w:t xml:space="preserve">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AF01655" w14:textId="77777777"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37956A29" w14:textId="77777777"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v:textbox>
                <w10:wrap type="square"/>
              </v:shape>
            </w:pict>
          </mc:Fallback>
        </mc:AlternateContent>
      </w:r>
      <w:r w:rsidR="000566F5"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22D5A36C" w14:textId="36B48D65" w:rsidR="000566F5" w:rsidRPr="000566F5" w:rsidRDefault="000566F5" w:rsidP="000566F5">
      <w:pPr>
        <w:spacing w:line="30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Formularende</w:t>
      </w:r>
    </w:p>
    <w:p w14:paraId="1A818CE3" w14:textId="462E8561" w:rsidR="00CC43AA" w:rsidRPr="00371D66" w:rsidRDefault="00CC43AA" w:rsidP="00DB45EC">
      <w:pPr>
        <w:spacing w:line="300" w:lineRule="auto"/>
        <w:rPr>
          <w:rFonts w:ascii="Helvetica" w:hAnsi="Helvetica" w:cs="Arial"/>
          <w:b/>
        </w:rPr>
      </w:pPr>
    </w:p>
    <w:p w14:paraId="4DBAEC1D" w14:textId="525DD669" w:rsidR="00CC43AA" w:rsidRPr="00371D66" w:rsidRDefault="00CC43AA" w:rsidP="00DB45EC">
      <w:pPr>
        <w:spacing w:line="300" w:lineRule="auto"/>
        <w:rPr>
          <w:rFonts w:ascii="Helvetica" w:hAnsi="Helvetica" w:cs="Arial"/>
          <w:b/>
        </w:rPr>
      </w:pPr>
      <w:r w:rsidRPr="00371D66">
        <w:rPr>
          <w:rFonts w:ascii="Helvetica" w:hAnsi="Helvetica" w:cs="Arial"/>
          <w:b/>
          <w:noProof/>
        </w:rPr>
        <w:drawing>
          <wp:inline distT="0" distB="0" distL="0" distR="0" wp14:anchorId="01F048EE" wp14:editId="025C76D3">
            <wp:extent cx="3503344" cy="2327309"/>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2"/>
                    <a:stretch>
                      <a:fillRect/>
                    </a:stretch>
                  </pic:blipFill>
                  <pic:spPr bwMode="auto">
                    <a:xfrm>
                      <a:off x="0" y="0"/>
                      <a:ext cx="3503344" cy="2327309"/>
                    </a:xfrm>
                    <a:prstGeom prst="rect">
                      <a:avLst/>
                    </a:prstGeom>
                    <a:noFill/>
                    <a:ln>
                      <a:noFill/>
                    </a:ln>
                  </pic:spPr>
                </pic:pic>
              </a:graphicData>
            </a:graphic>
          </wp:inline>
        </w:drawing>
      </w:r>
    </w:p>
    <w:p w14:paraId="028BDB05" w14:textId="6375B617" w:rsidR="009B13C3" w:rsidRPr="00371D66" w:rsidRDefault="009B13C3" w:rsidP="00DB45EC">
      <w:pPr>
        <w:spacing w:line="300" w:lineRule="auto"/>
        <w:rPr>
          <w:rFonts w:ascii="Helvetica" w:hAnsi="Helvetica" w:cs="Arial"/>
          <w:bCs/>
          <w:sz w:val="20"/>
          <w:szCs w:val="20"/>
        </w:rPr>
      </w:pPr>
    </w:p>
    <w:p w14:paraId="161A2B70" w14:textId="0875ED65" w:rsidR="00E07C73" w:rsidRPr="00371D66" w:rsidRDefault="009B13C3" w:rsidP="00E07C73">
      <w:pPr>
        <w:rPr>
          <w:rFonts w:ascii="Helvetica" w:hAnsi="Helvetica" w:cs="Arial"/>
          <w:b/>
          <w:sz w:val="20"/>
          <w:szCs w:val="20"/>
        </w:rPr>
      </w:pPr>
      <w:r w:rsidRPr="00371D66">
        <w:rPr>
          <w:rFonts w:ascii="Helvetica" w:hAnsi="Helvetica" w:cs="Arial"/>
          <w:b/>
          <w:sz w:val="20"/>
          <w:szCs w:val="20"/>
        </w:rPr>
        <w:t>Bildunterschrift:</w:t>
      </w:r>
    </w:p>
    <w:p w14:paraId="486633A3" w14:textId="49742A4C" w:rsidR="001029A1" w:rsidRDefault="00D700DC" w:rsidP="00B775FB">
      <w:pPr>
        <w:rPr>
          <w:rFonts w:ascii="Helvetica" w:hAnsi="Helvetica"/>
          <w:sz w:val="20"/>
          <w:szCs w:val="20"/>
        </w:rPr>
      </w:pPr>
      <w:r w:rsidRPr="00D700DC">
        <w:rPr>
          <w:rFonts w:ascii="Helvetica" w:hAnsi="Helvetica"/>
          <w:bCs/>
          <w:sz w:val="20"/>
          <w:szCs w:val="20"/>
        </w:rPr>
        <w:t>Mechanische SRAM Eagle Schaltgruppe</w:t>
      </w:r>
      <w:r>
        <w:rPr>
          <w:rFonts w:ascii="Helvetica" w:hAnsi="Helvetica"/>
          <w:bCs/>
          <w:sz w:val="20"/>
          <w:szCs w:val="20"/>
        </w:rPr>
        <w:t xml:space="preserve"> </w:t>
      </w:r>
      <w:r w:rsidR="00174231">
        <w:rPr>
          <w:rFonts w:ascii="Helvetica" w:hAnsi="Helvetica"/>
          <w:bCs/>
          <w:sz w:val="20"/>
          <w:szCs w:val="20"/>
        </w:rPr>
        <w:t>(</w:t>
      </w:r>
      <w:r w:rsidR="00174231" w:rsidRPr="00174231">
        <w:rPr>
          <w:rFonts w:ascii="Helvetica" w:hAnsi="Helvetica"/>
          <w:bCs/>
          <w:sz w:val="20"/>
          <w:szCs w:val="20"/>
        </w:rPr>
        <w:t>Bildquelle:</w:t>
      </w:r>
      <w:r w:rsidR="00174231" w:rsidRPr="00174231">
        <w:rPr>
          <w:rFonts w:ascii="Helvetica" w:hAnsi="Helvetica"/>
          <w:sz w:val="20"/>
          <w:szCs w:val="20"/>
        </w:rPr>
        <w:t xml:space="preserve"> ZwickRoell GmbH &amp; Co. KG</w:t>
      </w:r>
      <w:r w:rsidR="00174231">
        <w:rPr>
          <w:rFonts w:ascii="Helvetica" w:hAnsi="Helvetica"/>
          <w:sz w:val="20"/>
          <w:szCs w:val="20"/>
        </w:rPr>
        <w:t>)</w:t>
      </w:r>
    </w:p>
    <w:p w14:paraId="054C039C" w14:textId="77777777" w:rsidR="00D700DC" w:rsidRDefault="00D700DC" w:rsidP="00B775FB">
      <w:pPr>
        <w:rPr>
          <w:rFonts w:ascii="Helvetica" w:hAnsi="Helvetica"/>
          <w:sz w:val="20"/>
          <w:szCs w:val="20"/>
        </w:rPr>
      </w:pPr>
    </w:p>
    <w:p w14:paraId="5BCBE0F1" w14:textId="77777777" w:rsidR="001029A1" w:rsidRPr="00371D66" w:rsidRDefault="001029A1" w:rsidP="00B775FB">
      <w:pPr>
        <w:rPr>
          <w:rFonts w:ascii="Helvetica" w:hAnsi="Helvetica" w:cs="Helvetica"/>
          <w:sz w:val="20"/>
          <w:szCs w:val="20"/>
        </w:rPr>
      </w:pPr>
    </w:p>
    <w:p w14:paraId="4691277E" w14:textId="7CA3E180" w:rsidR="00E07C73" w:rsidRPr="00371D66" w:rsidRDefault="001029A1" w:rsidP="00B775FB">
      <w:pPr>
        <w:rPr>
          <w:rFonts w:ascii="Helvetica" w:hAnsi="Helvetica" w:cs="Arial"/>
          <w:color w:val="000000"/>
          <w:sz w:val="20"/>
          <w:szCs w:val="20"/>
        </w:rPr>
      </w:pPr>
      <w:r>
        <w:rPr>
          <w:rFonts w:ascii="Helvetica" w:hAnsi="Helvetica" w:cs="Arial"/>
          <w:noProof/>
          <w:color w:val="000000"/>
          <w:sz w:val="20"/>
          <w:szCs w:val="20"/>
        </w:rPr>
        <w:drawing>
          <wp:inline distT="0" distB="0" distL="0" distR="0" wp14:anchorId="360EDD3E" wp14:editId="053F2B11">
            <wp:extent cx="3490714" cy="2318919"/>
            <wp:effectExtent l="0" t="0" r="1905" b="5715"/>
            <wp:docPr id="17135286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28622" name="Grafik 1"/>
                    <pic:cNvPicPr/>
                  </pic:nvPicPr>
                  <pic:blipFill>
                    <a:blip r:embed="rId13"/>
                    <a:stretch>
                      <a:fillRect/>
                    </a:stretch>
                  </pic:blipFill>
                  <pic:spPr>
                    <a:xfrm>
                      <a:off x="0" y="0"/>
                      <a:ext cx="3513514" cy="2334065"/>
                    </a:xfrm>
                    <a:prstGeom prst="rect">
                      <a:avLst/>
                    </a:prstGeom>
                  </pic:spPr>
                </pic:pic>
              </a:graphicData>
            </a:graphic>
          </wp:inline>
        </w:drawing>
      </w:r>
    </w:p>
    <w:p w14:paraId="201315AC" w14:textId="3FADBB06" w:rsidR="009F760D" w:rsidRDefault="009F760D" w:rsidP="00610388">
      <w:pPr>
        <w:pStyle w:val="KeinLeerraum"/>
        <w:spacing w:line="360" w:lineRule="auto"/>
        <w:rPr>
          <w:rFonts w:ascii="Helvetica" w:hAnsi="Helvetica" w:cs="Arial"/>
          <w:sz w:val="16"/>
          <w:szCs w:val="16"/>
        </w:rPr>
      </w:pPr>
    </w:p>
    <w:p w14:paraId="7A02DE32" w14:textId="77777777" w:rsidR="001029A1" w:rsidRPr="00371D66" w:rsidRDefault="001029A1" w:rsidP="001029A1">
      <w:pPr>
        <w:rPr>
          <w:rFonts w:ascii="Helvetica" w:hAnsi="Helvetica" w:cs="Arial"/>
          <w:b/>
          <w:sz w:val="20"/>
          <w:szCs w:val="20"/>
        </w:rPr>
      </w:pPr>
      <w:r w:rsidRPr="00371D66">
        <w:rPr>
          <w:rFonts w:ascii="Helvetica" w:hAnsi="Helvetica" w:cs="Arial"/>
          <w:b/>
          <w:sz w:val="20"/>
          <w:szCs w:val="20"/>
        </w:rPr>
        <w:t>Bildunterschrift:</w:t>
      </w:r>
    </w:p>
    <w:p w14:paraId="46144B13" w14:textId="3D00DBE4" w:rsidR="00D700DC" w:rsidRDefault="00D700DC" w:rsidP="00174231">
      <w:pPr>
        <w:pStyle w:val="KeinLeerraum"/>
        <w:rPr>
          <w:rFonts w:ascii="Helvetica" w:eastAsia="Times New Roman" w:hAnsi="Helvetica" w:cs="Times New Roman"/>
          <w:bCs/>
          <w:sz w:val="20"/>
          <w:szCs w:val="20"/>
        </w:rPr>
      </w:pPr>
      <w:r w:rsidRPr="00D700DC">
        <w:rPr>
          <w:rFonts w:ascii="Helvetica" w:eastAsia="Times New Roman" w:hAnsi="Helvetica" w:cs="Times New Roman"/>
          <w:sz w:val="20"/>
          <w:szCs w:val="20"/>
        </w:rPr>
        <w:t>Die SRAM Eagle Kettenblätter werden in Schweinfurt entwickelt</w:t>
      </w:r>
    </w:p>
    <w:p w14:paraId="28D5311A" w14:textId="15B118E2" w:rsidR="001029A1" w:rsidRDefault="00174231" w:rsidP="00174231">
      <w:pPr>
        <w:pStyle w:val="KeinLeerraum"/>
        <w:rPr>
          <w:rFonts w:ascii="Helvetica" w:hAnsi="Helvetica" w:cs="Arial"/>
          <w:sz w:val="16"/>
          <w:szCs w:val="16"/>
        </w:rPr>
      </w:pPr>
      <w:r>
        <w:rPr>
          <w:rFonts w:ascii="Helvetica" w:hAnsi="Helvetica"/>
          <w:bCs/>
          <w:sz w:val="20"/>
          <w:szCs w:val="20"/>
        </w:rPr>
        <w:t>(</w:t>
      </w:r>
      <w:r w:rsidRPr="00174231">
        <w:rPr>
          <w:rFonts w:ascii="Helvetica" w:hAnsi="Helvetica"/>
          <w:bCs/>
          <w:sz w:val="20"/>
          <w:szCs w:val="20"/>
        </w:rPr>
        <w:t>Bildquelle:</w:t>
      </w:r>
      <w:r w:rsidRPr="00174231">
        <w:rPr>
          <w:rFonts w:ascii="Helvetica" w:hAnsi="Helvetica"/>
          <w:sz w:val="20"/>
          <w:szCs w:val="20"/>
        </w:rPr>
        <w:t xml:space="preserve"> ZwickRoell GmbH &amp; Co. KG</w:t>
      </w:r>
      <w:r>
        <w:rPr>
          <w:rFonts w:ascii="Helvetica" w:hAnsi="Helvetica"/>
          <w:sz w:val="20"/>
          <w:szCs w:val="20"/>
        </w:rPr>
        <w:t>)</w:t>
      </w:r>
    </w:p>
    <w:p w14:paraId="6B3AF630" w14:textId="77777777" w:rsidR="001029A1" w:rsidRPr="00371D66" w:rsidRDefault="001029A1" w:rsidP="00610388">
      <w:pPr>
        <w:pStyle w:val="KeinLeerraum"/>
        <w:spacing w:line="360" w:lineRule="auto"/>
        <w:rPr>
          <w:rFonts w:ascii="Helvetica" w:hAnsi="Helvetica" w:cs="Arial"/>
          <w:sz w:val="16"/>
          <w:szCs w:val="16"/>
        </w:rPr>
      </w:pPr>
    </w:p>
    <w:p w14:paraId="06ECB1CB" w14:textId="416D7FB4" w:rsidR="005D034D" w:rsidRPr="00371D66" w:rsidRDefault="005D034D" w:rsidP="00610388">
      <w:pPr>
        <w:pStyle w:val="KeinLeerraum"/>
        <w:spacing w:line="360" w:lineRule="auto"/>
        <w:rPr>
          <w:rFonts w:ascii="Helvetica" w:hAnsi="Helvetica" w:cs="Arial"/>
          <w:sz w:val="16"/>
          <w:szCs w:val="16"/>
        </w:rPr>
      </w:pPr>
      <w:r w:rsidRPr="00371D66">
        <w:rPr>
          <w:rFonts w:ascii="Helvetica" w:hAnsi="Helvetica" w:cs="Arial"/>
          <w:b/>
          <w:noProof/>
        </w:rPr>
        <w:lastRenderedPageBreak/>
        <w:drawing>
          <wp:inline distT="0" distB="0" distL="0" distR="0" wp14:anchorId="20C8F6C2" wp14:editId="6634D654">
            <wp:extent cx="2043198" cy="3059393"/>
            <wp:effectExtent l="0" t="0" r="190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4"/>
                    <a:stretch>
                      <a:fillRect/>
                    </a:stretch>
                  </pic:blipFill>
                  <pic:spPr bwMode="auto">
                    <a:xfrm>
                      <a:off x="0" y="0"/>
                      <a:ext cx="2043198" cy="3059393"/>
                    </a:xfrm>
                    <a:prstGeom prst="rect">
                      <a:avLst/>
                    </a:prstGeom>
                    <a:noFill/>
                    <a:ln>
                      <a:noFill/>
                    </a:ln>
                  </pic:spPr>
                </pic:pic>
              </a:graphicData>
            </a:graphic>
          </wp:inline>
        </w:drawing>
      </w:r>
    </w:p>
    <w:p w14:paraId="78BC0F16" w14:textId="28E4C53A" w:rsidR="00E5208D" w:rsidRPr="00371D66" w:rsidRDefault="003D5009" w:rsidP="00610388">
      <w:pPr>
        <w:pStyle w:val="KeinLeerraum"/>
        <w:spacing w:line="360" w:lineRule="auto"/>
        <w:rPr>
          <w:rFonts w:ascii="Helvetica" w:hAnsi="Helvetica" w:cs="Arial"/>
          <w:sz w:val="16"/>
          <w:szCs w:val="16"/>
        </w:rPr>
      </w:pPr>
      <w:r w:rsidRPr="00371D66">
        <w:rPr>
          <w:rFonts w:ascii="Helvetica" w:hAnsi="Helvetica" w:cs="Arial"/>
          <w:sz w:val="16"/>
          <w:szCs w:val="16"/>
        </w:rPr>
        <w:t xml:space="preserve">      </w:t>
      </w:r>
    </w:p>
    <w:p w14:paraId="31E0060D" w14:textId="51DBD285" w:rsidR="00F41242" w:rsidRPr="00371D66" w:rsidRDefault="0092491B" w:rsidP="0092491B">
      <w:pPr>
        <w:rPr>
          <w:rFonts w:ascii="Helvetica" w:hAnsi="Helvetica" w:cs="Arial"/>
          <w:b/>
          <w:sz w:val="20"/>
          <w:szCs w:val="20"/>
        </w:rPr>
      </w:pPr>
      <w:r w:rsidRPr="00371D66">
        <w:rPr>
          <w:rFonts w:ascii="Helvetica" w:hAnsi="Helvetica" w:cs="Arial"/>
          <w:b/>
          <w:sz w:val="20"/>
          <w:szCs w:val="20"/>
        </w:rPr>
        <w:t>Bildunterschrift:</w:t>
      </w:r>
    </w:p>
    <w:p w14:paraId="393F70EC" w14:textId="77777777" w:rsidR="00D700DC" w:rsidRDefault="00D700DC" w:rsidP="00605F0C">
      <w:pPr>
        <w:widowControl w:val="0"/>
        <w:autoSpaceDE w:val="0"/>
        <w:autoSpaceDN w:val="0"/>
        <w:adjustRightInd w:val="0"/>
        <w:spacing w:line="300" w:lineRule="auto"/>
        <w:rPr>
          <w:rFonts w:ascii="Helvetica" w:hAnsi="Helvetica" w:cs="Arial"/>
          <w:bCs/>
          <w:sz w:val="20"/>
          <w:szCs w:val="20"/>
        </w:rPr>
      </w:pPr>
      <w:r w:rsidRPr="00D700DC">
        <w:rPr>
          <w:rFonts w:ascii="Helvetica" w:hAnsi="Helvetica" w:cs="Arial"/>
          <w:sz w:val="20"/>
          <w:szCs w:val="20"/>
        </w:rPr>
        <w:t>Aufbau einer Betriebsfestigkeitsprüfung für ein Fahrradkettenblatt</w:t>
      </w:r>
      <w:r w:rsidRPr="00D700DC">
        <w:rPr>
          <w:rFonts w:ascii="Helvetica" w:hAnsi="Helvetica" w:cs="Arial"/>
          <w:bCs/>
          <w:sz w:val="20"/>
          <w:szCs w:val="20"/>
        </w:rPr>
        <w:t xml:space="preserve"> </w:t>
      </w:r>
    </w:p>
    <w:p w14:paraId="421B545E" w14:textId="0B1ED78A" w:rsidR="00605F0C" w:rsidRPr="00174231" w:rsidRDefault="00174231" w:rsidP="00605F0C">
      <w:pPr>
        <w:widowControl w:val="0"/>
        <w:autoSpaceDE w:val="0"/>
        <w:autoSpaceDN w:val="0"/>
        <w:adjustRightInd w:val="0"/>
        <w:spacing w:line="300" w:lineRule="auto"/>
        <w:rPr>
          <w:rFonts w:ascii="Helvetica" w:hAnsi="Helvetica" w:cs="Arial"/>
          <w:sz w:val="20"/>
          <w:szCs w:val="20"/>
        </w:rPr>
      </w:pPr>
      <w:r>
        <w:rPr>
          <w:rFonts w:ascii="Helvetica" w:hAnsi="Helvetica"/>
          <w:bCs/>
          <w:sz w:val="20"/>
          <w:szCs w:val="20"/>
        </w:rPr>
        <w:t>(</w:t>
      </w:r>
      <w:r w:rsidRPr="00174231">
        <w:rPr>
          <w:rFonts w:ascii="Helvetica" w:hAnsi="Helvetica"/>
          <w:bCs/>
          <w:sz w:val="20"/>
          <w:szCs w:val="20"/>
        </w:rPr>
        <w:t>Bildquelle:</w:t>
      </w:r>
      <w:r w:rsidRPr="00174231">
        <w:rPr>
          <w:rFonts w:ascii="Helvetica" w:hAnsi="Helvetica"/>
          <w:sz w:val="20"/>
          <w:szCs w:val="20"/>
        </w:rPr>
        <w:t xml:space="preserve"> ZwickRoell GmbH &amp; Co. KG</w:t>
      </w:r>
      <w:r>
        <w:rPr>
          <w:rFonts w:ascii="Helvetica" w:hAnsi="Helvetica"/>
          <w:sz w:val="20"/>
          <w:szCs w:val="20"/>
        </w:rPr>
        <w:t>)</w:t>
      </w:r>
    </w:p>
    <w:p w14:paraId="62BABCE4" w14:textId="77777777" w:rsidR="0092491B" w:rsidRPr="00371D66" w:rsidRDefault="0092491B" w:rsidP="00605F0C">
      <w:pPr>
        <w:widowControl w:val="0"/>
        <w:autoSpaceDE w:val="0"/>
        <w:autoSpaceDN w:val="0"/>
        <w:adjustRightInd w:val="0"/>
        <w:spacing w:line="300" w:lineRule="auto"/>
        <w:rPr>
          <w:rFonts w:ascii="Helvetica" w:hAnsi="Helvetica" w:cs="Arial"/>
          <w:sz w:val="16"/>
          <w:szCs w:val="16"/>
        </w:rPr>
      </w:pPr>
    </w:p>
    <w:p w14:paraId="2DF92760" w14:textId="77777777" w:rsidR="00371D66" w:rsidRDefault="00371D66" w:rsidP="00B77000">
      <w:pPr>
        <w:pStyle w:val="KeinLeerraum"/>
        <w:spacing w:line="360" w:lineRule="auto"/>
        <w:rPr>
          <w:rFonts w:ascii="Helvetica" w:hAnsi="Helvetica" w:cs="Arial"/>
          <w:b/>
          <w:bCs/>
          <w:color w:val="C00000"/>
          <w:sz w:val="20"/>
          <w:szCs w:val="20"/>
        </w:rPr>
      </w:pPr>
    </w:p>
    <w:p w14:paraId="5E7F5618" w14:textId="77777777" w:rsidR="00174231" w:rsidRDefault="00174231" w:rsidP="00B77000">
      <w:pPr>
        <w:pStyle w:val="KeinLeerraum"/>
        <w:spacing w:line="360" w:lineRule="auto"/>
        <w:rPr>
          <w:rFonts w:ascii="Helvetica" w:hAnsi="Helvetica" w:cs="Arial"/>
          <w:b/>
          <w:bCs/>
          <w:color w:val="C00000"/>
          <w:sz w:val="20"/>
          <w:szCs w:val="20"/>
        </w:rPr>
      </w:pPr>
    </w:p>
    <w:p w14:paraId="42856CD5" w14:textId="77777777" w:rsidR="00174231" w:rsidRDefault="00174231" w:rsidP="00B77000">
      <w:pPr>
        <w:pStyle w:val="KeinLeerraum"/>
        <w:spacing w:line="360" w:lineRule="auto"/>
        <w:rPr>
          <w:rFonts w:ascii="Helvetica" w:hAnsi="Helvetica" w:cs="Arial"/>
          <w:b/>
          <w:bCs/>
          <w:color w:val="C00000"/>
          <w:sz w:val="20"/>
          <w:szCs w:val="20"/>
        </w:rPr>
      </w:pPr>
    </w:p>
    <w:p w14:paraId="1F1B2ECA" w14:textId="77777777" w:rsidR="00371D66" w:rsidRDefault="00371D66" w:rsidP="00B77000">
      <w:pPr>
        <w:pStyle w:val="KeinLeerraum"/>
        <w:spacing w:line="360" w:lineRule="auto"/>
        <w:rPr>
          <w:rFonts w:ascii="Helvetica" w:hAnsi="Helvetica" w:cs="Arial"/>
          <w:b/>
          <w:bCs/>
          <w:color w:val="C00000"/>
          <w:sz w:val="20"/>
          <w:szCs w:val="20"/>
        </w:rPr>
      </w:pPr>
    </w:p>
    <w:p w14:paraId="31E919DD" w14:textId="4A6851E9" w:rsidR="005D6F89" w:rsidRPr="00371D66" w:rsidRDefault="00BC7614" w:rsidP="00B77000">
      <w:pPr>
        <w:pStyle w:val="KeinLeerraum"/>
        <w:spacing w:line="360" w:lineRule="auto"/>
        <w:rPr>
          <w:rFonts w:ascii="Helvetica" w:hAnsi="Helvetica" w:cs="Arial"/>
          <w:b/>
          <w:bCs/>
          <w:color w:val="C00000"/>
          <w:sz w:val="20"/>
          <w:szCs w:val="20"/>
        </w:rPr>
      </w:pPr>
      <w:r w:rsidRPr="00371D66">
        <w:rPr>
          <w:rFonts w:ascii="Helvetica" w:hAnsi="Helvetica" w:cs="Arial"/>
          <w:b/>
          <w:bCs/>
          <w:color w:val="C00000"/>
          <w:sz w:val="20"/>
          <w:szCs w:val="20"/>
        </w:rPr>
        <w:t>Über die Zwick</w:t>
      </w:r>
      <w:r w:rsidR="005D6F89" w:rsidRPr="00371D66">
        <w:rPr>
          <w:rFonts w:ascii="Helvetica" w:hAnsi="Helvetica" w:cs="Arial"/>
          <w:b/>
          <w:bCs/>
          <w:color w:val="C00000"/>
          <w:sz w:val="20"/>
          <w:szCs w:val="20"/>
        </w:rPr>
        <w:t>Roell Gruppe</w:t>
      </w:r>
    </w:p>
    <w:p w14:paraId="1E308B3C" w14:textId="77777777" w:rsidR="00CC43AA" w:rsidRPr="00371D66" w:rsidRDefault="00CC43AA" w:rsidP="00B77000">
      <w:pPr>
        <w:pStyle w:val="KeinLeerraum"/>
        <w:spacing w:line="360" w:lineRule="auto"/>
        <w:rPr>
          <w:rFonts w:ascii="Helvetica" w:hAnsi="Helvetica" w:cs="Arial"/>
          <w:b/>
          <w:bCs/>
          <w:color w:val="C00000"/>
          <w:sz w:val="16"/>
          <w:szCs w:val="16"/>
        </w:rPr>
      </w:pPr>
    </w:p>
    <w:p w14:paraId="5691F333" w14:textId="3CF70F18" w:rsidR="00AD59E1" w:rsidRPr="00371D66" w:rsidRDefault="00E469C0" w:rsidP="009619E6">
      <w:pPr>
        <w:pStyle w:val="Lead-In"/>
        <w:suppressAutoHyphens/>
        <w:spacing w:line="360" w:lineRule="auto"/>
        <w:jc w:val="left"/>
        <w:rPr>
          <w:rFonts w:ascii="Helvetica" w:hAnsi="Helvetica" w:cs="Arial"/>
          <w:color w:val="0000FF" w:themeColor="hyperlink"/>
          <w:u w:val="single"/>
        </w:rPr>
      </w:pPr>
      <w:r w:rsidRPr="00371D66">
        <w:rPr>
          <w:rFonts w:ascii="Helvetica" w:hAnsi="Helvetica" w:cs="Arial"/>
        </w:rPr>
        <w:t>Kunden der Zwick</w:t>
      </w:r>
      <w:r w:rsidR="005D6F89" w:rsidRPr="00371D66">
        <w:rPr>
          <w:rFonts w:ascii="Helvetica" w:hAnsi="Helvetica" w:cs="Arial"/>
        </w:rPr>
        <w:t>Roell Gruppe profitieren von über 160 Jahren</w:t>
      </w:r>
      <w:r w:rsidR="005C29A4" w:rsidRPr="00371D66">
        <w:rPr>
          <w:rFonts w:ascii="Helvetica" w:hAnsi="Helvetica" w:cs="Arial"/>
        </w:rPr>
        <w:t xml:space="preserve"> Erfahrung in der Material- und </w:t>
      </w:r>
      <w:r w:rsidR="005D6F89" w:rsidRPr="00371D66">
        <w:rPr>
          <w:rFonts w:ascii="Helvetica" w:hAnsi="Helvetica" w:cs="Arial"/>
        </w:rPr>
        <w:t>Bauteilprüfung. Zwick</w:t>
      </w:r>
      <w:r w:rsidR="001501F0" w:rsidRPr="00371D66">
        <w:rPr>
          <w:rFonts w:ascii="Helvetica" w:hAnsi="Helvetica" w:cs="Arial"/>
        </w:rPr>
        <w:t>Roell</w:t>
      </w:r>
      <w:r w:rsidR="005D6F89" w:rsidRPr="00371D66">
        <w:rPr>
          <w:rFonts w:ascii="Helvetica" w:hAnsi="Helvetica" w:cs="Arial"/>
        </w:rPr>
        <w:t xml:space="preserve"> ist weltweit führend in der statischen Prüfung und verzeichnet ein signifikantes Wachstum bei Betriebsfestigkeits</w:t>
      </w:r>
      <w:r w:rsidR="005C29A4" w:rsidRPr="00371D66">
        <w:rPr>
          <w:rFonts w:ascii="Helvetica" w:hAnsi="Helvetica" w:cs="Arial"/>
        </w:rPr>
        <w:softHyphen/>
      </w:r>
      <w:r w:rsidR="005D6F89" w:rsidRPr="00371D66">
        <w:rPr>
          <w:rFonts w:ascii="Helvetica" w:hAnsi="Helvetica" w:cs="Arial"/>
        </w:rPr>
        <w:t>prüfsystemen. In Zahlen ausgedrückt: Im Geschäftsj</w:t>
      </w:r>
      <w:r w:rsidR="0030655F" w:rsidRPr="00371D66">
        <w:rPr>
          <w:rFonts w:ascii="Helvetica" w:hAnsi="Helvetica" w:cs="Arial"/>
        </w:rPr>
        <w:t>ahr 20</w:t>
      </w:r>
      <w:r w:rsidR="009260A5" w:rsidRPr="00371D66">
        <w:rPr>
          <w:rFonts w:ascii="Helvetica" w:hAnsi="Helvetica" w:cs="Arial"/>
        </w:rPr>
        <w:t>2</w:t>
      </w:r>
      <w:r w:rsidR="007F0B15">
        <w:rPr>
          <w:rFonts w:ascii="Helvetica" w:hAnsi="Helvetica" w:cs="Arial"/>
        </w:rPr>
        <w:t>2</w:t>
      </w:r>
      <w:r w:rsidR="005D6F89" w:rsidRPr="00371D66">
        <w:rPr>
          <w:rFonts w:ascii="Helvetica" w:hAnsi="Helvetica" w:cs="Arial"/>
        </w:rPr>
        <w:t xml:space="preserve"> erzielte das Unternehmen einen </w:t>
      </w:r>
      <w:r w:rsidR="0030655F" w:rsidRPr="00371D66">
        <w:rPr>
          <w:rFonts w:ascii="Helvetica" w:hAnsi="Helvetica" w:cs="Arial"/>
        </w:rPr>
        <w:t>Umsatz von 2</w:t>
      </w:r>
      <w:r w:rsidR="007F0B15">
        <w:rPr>
          <w:rFonts w:ascii="Helvetica" w:hAnsi="Helvetica" w:cs="Arial"/>
        </w:rPr>
        <w:t>88</w:t>
      </w:r>
      <w:r w:rsidR="005D6F89" w:rsidRPr="00371D66">
        <w:rPr>
          <w:rFonts w:ascii="Helvetica" w:hAnsi="Helvetica" w:cs="Arial"/>
        </w:rPr>
        <w:t xml:space="preserve"> Mio. EUR. Zur Firmengruppe Z</w:t>
      </w:r>
      <w:r w:rsidRPr="00371D66">
        <w:rPr>
          <w:rFonts w:ascii="Helvetica" w:hAnsi="Helvetica" w:cs="Arial"/>
        </w:rPr>
        <w:t>wick</w:t>
      </w:r>
      <w:r w:rsidR="005D6F89" w:rsidRPr="00371D66">
        <w:rPr>
          <w:rFonts w:ascii="Helvetica" w:hAnsi="Helvetica" w:cs="Arial"/>
        </w:rPr>
        <w:t>Roell gehören mehr als 1.</w:t>
      </w:r>
      <w:r w:rsidR="00165202" w:rsidRPr="00371D66">
        <w:rPr>
          <w:rFonts w:ascii="Helvetica" w:hAnsi="Helvetica" w:cs="Arial"/>
        </w:rPr>
        <w:t>6</w:t>
      </w:r>
      <w:r w:rsidR="009260A5" w:rsidRPr="00371D66">
        <w:rPr>
          <w:rFonts w:ascii="Helvetica" w:hAnsi="Helvetica" w:cs="Arial"/>
        </w:rPr>
        <w:t>5</w:t>
      </w:r>
      <w:r w:rsidR="00EB79E1" w:rsidRPr="00371D66">
        <w:rPr>
          <w:rFonts w:ascii="Helvetica" w:hAnsi="Helvetica" w:cs="Arial"/>
        </w:rPr>
        <w:t>0</w:t>
      </w:r>
      <w:r w:rsidR="005D6F89" w:rsidRPr="00371D66">
        <w:rPr>
          <w:rFonts w:ascii="Helvetica" w:hAnsi="Helvetica" w:cs="Arial"/>
        </w:rPr>
        <w:t xml:space="preserve"> Mitarbeiter und Produktionsstandorte in Deutschland (Ulm, Bickenbach), Großbritannien (</w:t>
      </w:r>
      <w:proofErr w:type="spellStart"/>
      <w:r w:rsidR="005D6F89" w:rsidRPr="00371D66">
        <w:rPr>
          <w:rFonts w:ascii="Helvetica" w:hAnsi="Helvetica" w:cs="Arial"/>
        </w:rPr>
        <w:t>Stourbridge</w:t>
      </w:r>
      <w:proofErr w:type="spellEnd"/>
      <w:r w:rsidR="005D6F89" w:rsidRPr="00371D66">
        <w:rPr>
          <w:rFonts w:ascii="Helvetica" w:hAnsi="Helvetica" w:cs="Arial"/>
        </w:rPr>
        <w:t xml:space="preserve">) und Österreich (Fürstenfeld). Das Unternehmen verfügt über weitere Niederlassungen in Frankreich, Großbritannien, Spanien, USA, Mexiko, Brasilien, Singapur und China, sowie weltweite Vertretungen in </w:t>
      </w:r>
      <w:r w:rsidR="00874B3F" w:rsidRPr="00371D66">
        <w:rPr>
          <w:rFonts w:ascii="Helvetica" w:hAnsi="Helvetica" w:cs="Arial"/>
        </w:rPr>
        <w:br/>
      </w:r>
      <w:r w:rsidR="005D6F89" w:rsidRPr="00371D66">
        <w:rPr>
          <w:rFonts w:ascii="Helvetica" w:hAnsi="Helvetica" w:cs="Arial"/>
        </w:rPr>
        <w:t>56 Ländern. Weitere Informationen auf</w:t>
      </w:r>
      <w:r w:rsidR="006B2D0F" w:rsidRPr="00371D66">
        <w:rPr>
          <w:rFonts w:ascii="Helvetica" w:hAnsi="Helvetica" w:cs="Arial"/>
          <w:color w:val="C00000"/>
        </w:rPr>
        <w:t xml:space="preserve"> </w:t>
      </w:r>
      <w:hyperlink r:id="rId15" w:history="1">
        <w:r w:rsidR="001501F0" w:rsidRPr="00371D66">
          <w:rPr>
            <w:rStyle w:val="Hyperlink"/>
            <w:rFonts w:ascii="Helvetica" w:hAnsi="Helvetica" w:cs="Arial"/>
            <w:color w:val="C00000"/>
          </w:rPr>
          <w:t>www.zwickroell.com</w:t>
        </w:r>
      </w:hyperlink>
    </w:p>
    <w:sectPr w:rsidR="00AD59E1" w:rsidRPr="00371D66" w:rsidSect="00C10C71">
      <w:headerReference w:type="even" r:id="rId16"/>
      <w:headerReference w:type="default" r:id="rId17"/>
      <w:footerReference w:type="default" r:id="rId18"/>
      <w:headerReference w:type="first" r:id="rId19"/>
      <w:footerReference w:type="first" r:id="rId20"/>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30AE7" w14:textId="77777777" w:rsidR="002A7FEB" w:rsidRDefault="002A7FEB" w:rsidP="006543AA">
      <w:r>
        <w:separator/>
      </w:r>
    </w:p>
  </w:endnote>
  <w:endnote w:type="continuationSeparator" w:id="0">
    <w:p w14:paraId="539C5D9E" w14:textId="77777777" w:rsidR="002A7FEB" w:rsidRDefault="002A7FE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Bold">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95913" w14:textId="77777777" w:rsidR="002A7FEB" w:rsidRDefault="002A7FEB" w:rsidP="006543AA">
      <w:r>
        <w:separator/>
      </w:r>
    </w:p>
  </w:footnote>
  <w:footnote w:type="continuationSeparator" w:id="0">
    <w:p w14:paraId="266AD7A7" w14:textId="77777777" w:rsidR="002A7FEB" w:rsidRDefault="002A7FEB"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39A31174" w14:textId="77777777" w:rsidR="005D79FE" w:rsidRDefault="005D79FE" w:rsidP="006543AA">
    <w:pPr>
      <w:pStyle w:val="Kopfzeile"/>
    </w:pPr>
  </w:p>
  <w:p w14:paraId="3FE1745E" w14:textId="77777777" w:rsidR="005D79FE" w:rsidRDefault="005D79FE" w:rsidP="00AD72BB">
    <w:pPr>
      <w:pStyle w:val="Kopfzeile"/>
      <w:tabs>
        <w:tab w:val="clear" w:pos="9072"/>
        <w:tab w:val="right" w:pos="9639"/>
      </w:tabs>
      <w:rPr>
        <w:color w:val="CC0000"/>
        <w:sz w:val="40"/>
        <w:szCs w:val="40"/>
      </w:rPr>
    </w:pPr>
  </w:p>
  <w:p w14:paraId="473A2333" w14:textId="77777777"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1C652855" w14:textId="77777777" w:rsidR="005D79FE" w:rsidRDefault="005D79FE">
    <w:pPr>
      <w:pStyle w:val="Kopfzeile"/>
      <w:rPr>
        <w:rFonts w:ascii="Arial" w:hAnsi="Arial" w:cs="Arial"/>
        <w:b/>
        <w:sz w:val="20"/>
        <w:szCs w:val="20"/>
      </w:rPr>
    </w:pP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B26BD4"/>
    <w:multiLevelType w:val="hybridMultilevel"/>
    <w:tmpl w:val="BFAE1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18"/>
  </w:num>
  <w:num w:numId="2" w16cid:durableId="3897005">
    <w:abstractNumId w:val="21"/>
  </w:num>
  <w:num w:numId="3" w16cid:durableId="922105935">
    <w:abstractNumId w:val="19"/>
  </w:num>
  <w:num w:numId="4" w16cid:durableId="825126210">
    <w:abstractNumId w:val="14"/>
  </w:num>
  <w:num w:numId="5" w16cid:durableId="448355634">
    <w:abstractNumId w:val="25"/>
  </w:num>
  <w:num w:numId="6" w16cid:durableId="1355230120">
    <w:abstractNumId w:val="10"/>
  </w:num>
  <w:num w:numId="7" w16cid:durableId="1213077653">
    <w:abstractNumId w:val="23"/>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2"/>
  </w:num>
  <w:num w:numId="20" w16cid:durableId="1534345041">
    <w:abstractNumId w:val="11"/>
  </w:num>
  <w:num w:numId="21" w16cid:durableId="1669938665">
    <w:abstractNumId w:val="12"/>
  </w:num>
  <w:num w:numId="22" w16cid:durableId="864170724">
    <w:abstractNumId w:val="24"/>
  </w:num>
  <w:num w:numId="23" w16cid:durableId="1398167649">
    <w:abstractNumId w:val="13"/>
  </w:num>
  <w:num w:numId="24" w16cid:durableId="2050258101">
    <w:abstractNumId w:val="20"/>
  </w:num>
  <w:num w:numId="25" w16cid:durableId="1565145451">
    <w:abstractNumId w:val="15"/>
  </w:num>
  <w:num w:numId="26" w16cid:durableId="18970093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329D8"/>
    <w:rsid w:val="00032A9A"/>
    <w:rsid w:val="000363A1"/>
    <w:rsid w:val="00046FEF"/>
    <w:rsid w:val="000566F5"/>
    <w:rsid w:val="000577C1"/>
    <w:rsid w:val="000602CF"/>
    <w:rsid w:val="00061981"/>
    <w:rsid w:val="00065298"/>
    <w:rsid w:val="00066E90"/>
    <w:rsid w:val="00073609"/>
    <w:rsid w:val="0007408E"/>
    <w:rsid w:val="000746A4"/>
    <w:rsid w:val="0008117E"/>
    <w:rsid w:val="00081985"/>
    <w:rsid w:val="00086BC0"/>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501F0"/>
    <w:rsid w:val="00152A87"/>
    <w:rsid w:val="00155A63"/>
    <w:rsid w:val="001567B9"/>
    <w:rsid w:val="00165202"/>
    <w:rsid w:val="0016656D"/>
    <w:rsid w:val="00174231"/>
    <w:rsid w:val="001874E2"/>
    <w:rsid w:val="001875AC"/>
    <w:rsid w:val="00192639"/>
    <w:rsid w:val="00194405"/>
    <w:rsid w:val="00196278"/>
    <w:rsid w:val="00196F01"/>
    <w:rsid w:val="001A00DD"/>
    <w:rsid w:val="001A22ED"/>
    <w:rsid w:val="001A7B79"/>
    <w:rsid w:val="001B2669"/>
    <w:rsid w:val="001B6E7F"/>
    <w:rsid w:val="001B7E84"/>
    <w:rsid w:val="001C756C"/>
    <w:rsid w:val="001E1206"/>
    <w:rsid w:val="001E43C3"/>
    <w:rsid w:val="001E75CF"/>
    <w:rsid w:val="001F238A"/>
    <w:rsid w:val="001F3DF5"/>
    <w:rsid w:val="00201622"/>
    <w:rsid w:val="00201B67"/>
    <w:rsid w:val="0020297A"/>
    <w:rsid w:val="00203B82"/>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25BB"/>
    <w:rsid w:val="002743D8"/>
    <w:rsid w:val="00284B95"/>
    <w:rsid w:val="00290989"/>
    <w:rsid w:val="0029107C"/>
    <w:rsid w:val="0029603D"/>
    <w:rsid w:val="00297542"/>
    <w:rsid w:val="002A3558"/>
    <w:rsid w:val="002A7FEB"/>
    <w:rsid w:val="002B07AA"/>
    <w:rsid w:val="002B1BC6"/>
    <w:rsid w:val="002B239E"/>
    <w:rsid w:val="002B500B"/>
    <w:rsid w:val="002B630E"/>
    <w:rsid w:val="002C1E38"/>
    <w:rsid w:val="002C3C31"/>
    <w:rsid w:val="002C6BAC"/>
    <w:rsid w:val="002D14C6"/>
    <w:rsid w:val="002D1EB6"/>
    <w:rsid w:val="002D604E"/>
    <w:rsid w:val="002E19A6"/>
    <w:rsid w:val="002E4F9B"/>
    <w:rsid w:val="002F025F"/>
    <w:rsid w:val="002F07CF"/>
    <w:rsid w:val="0030655F"/>
    <w:rsid w:val="00315EA4"/>
    <w:rsid w:val="00320509"/>
    <w:rsid w:val="00325849"/>
    <w:rsid w:val="00326BE7"/>
    <w:rsid w:val="003336A0"/>
    <w:rsid w:val="003341C6"/>
    <w:rsid w:val="00340609"/>
    <w:rsid w:val="00350370"/>
    <w:rsid w:val="00360220"/>
    <w:rsid w:val="00371D66"/>
    <w:rsid w:val="00373412"/>
    <w:rsid w:val="00381885"/>
    <w:rsid w:val="003828A3"/>
    <w:rsid w:val="003842D6"/>
    <w:rsid w:val="003863BD"/>
    <w:rsid w:val="00387DA5"/>
    <w:rsid w:val="00394493"/>
    <w:rsid w:val="00394638"/>
    <w:rsid w:val="003B00EA"/>
    <w:rsid w:val="003B31A5"/>
    <w:rsid w:val="003B41D7"/>
    <w:rsid w:val="003C063F"/>
    <w:rsid w:val="003D0757"/>
    <w:rsid w:val="003D15C7"/>
    <w:rsid w:val="003D2F1C"/>
    <w:rsid w:val="003D5009"/>
    <w:rsid w:val="003D6DE2"/>
    <w:rsid w:val="003F2A2A"/>
    <w:rsid w:val="003F65DC"/>
    <w:rsid w:val="003F6BE9"/>
    <w:rsid w:val="003F6F0A"/>
    <w:rsid w:val="004008F5"/>
    <w:rsid w:val="0040200D"/>
    <w:rsid w:val="0040376C"/>
    <w:rsid w:val="004065B8"/>
    <w:rsid w:val="004132F9"/>
    <w:rsid w:val="00425E50"/>
    <w:rsid w:val="00427197"/>
    <w:rsid w:val="00431916"/>
    <w:rsid w:val="00433CC7"/>
    <w:rsid w:val="00434139"/>
    <w:rsid w:val="00441002"/>
    <w:rsid w:val="00446C5A"/>
    <w:rsid w:val="00460B92"/>
    <w:rsid w:val="00463341"/>
    <w:rsid w:val="00465C5B"/>
    <w:rsid w:val="004670F9"/>
    <w:rsid w:val="004674C0"/>
    <w:rsid w:val="00472213"/>
    <w:rsid w:val="004734E6"/>
    <w:rsid w:val="004746D8"/>
    <w:rsid w:val="00487813"/>
    <w:rsid w:val="00496BD0"/>
    <w:rsid w:val="004A327E"/>
    <w:rsid w:val="004B2A97"/>
    <w:rsid w:val="004B797D"/>
    <w:rsid w:val="004C4AF1"/>
    <w:rsid w:val="004E221A"/>
    <w:rsid w:val="004E432C"/>
    <w:rsid w:val="004E5C1E"/>
    <w:rsid w:val="004F0743"/>
    <w:rsid w:val="00504F8C"/>
    <w:rsid w:val="00510AE4"/>
    <w:rsid w:val="00516EC8"/>
    <w:rsid w:val="0052065B"/>
    <w:rsid w:val="0052442A"/>
    <w:rsid w:val="005250ED"/>
    <w:rsid w:val="00526500"/>
    <w:rsid w:val="00537478"/>
    <w:rsid w:val="00542DF8"/>
    <w:rsid w:val="005436A0"/>
    <w:rsid w:val="00545E46"/>
    <w:rsid w:val="0055245A"/>
    <w:rsid w:val="0057249E"/>
    <w:rsid w:val="0057784B"/>
    <w:rsid w:val="00580D39"/>
    <w:rsid w:val="00582849"/>
    <w:rsid w:val="00583579"/>
    <w:rsid w:val="00583F24"/>
    <w:rsid w:val="0058507A"/>
    <w:rsid w:val="00591CFF"/>
    <w:rsid w:val="00593CE8"/>
    <w:rsid w:val="00597848"/>
    <w:rsid w:val="005B4219"/>
    <w:rsid w:val="005B689D"/>
    <w:rsid w:val="005B7619"/>
    <w:rsid w:val="005C29A4"/>
    <w:rsid w:val="005C3BEE"/>
    <w:rsid w:val="005D034D"/>
    <w:rsid w:val="005D08F4"/>
    <w:rsid w:val="005D6222"/>
    <w:rsid w:val="005D6F89"/>
    <w:rsid w:val="005D79FE"/>
    <w:rsid w:val="005E21D2"/>
    <w:rsid w:val="005E39A9"/>
    <w:rsid w:val="005E7AB7"/>
    <w:rsid w:val="005F56EB"/>
    <w:rsid w:val="00605F0C"/>
    <w:rsid w:val="00606CD7"/>
    <w:rsid w:val="00610388"/>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43AA"/>
    <w:rsid w:val="00655CD7"/>
    <w:rsid w:val="00667BE4"/>
    <w:rsid w:val="00672397"/>
    <w:rsid w:val="00672B5D"/>
    <w:rsid w:val="006814FF"/>
    <w:rsid w:val="006834E5"/>
    <w:rsid w:val="006837D8"/>
    <w:rsid w:val="006853B4"/>
    <w:rsid w:val="006B15ED"/>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7088A"/>
    <w:rsid w:val="007734CB"/>
    <w:rsid w:val="00781C6C"/>
    <w:rsid w:val="00786E9B"/>
    <w:rsid w:val="0079336E"/>
    <w:rsid w:val="00796ABB"/>
    <w:rsid w:val="007A2DF7"/>
    <w:rsid w:val="007A3518"/>
    <w:rsid w:val="007A7793"/>
    <w:rsid w:val="007B3DEB"/>
    <w:rsid w:val="007B727E"/>
    <w:rsid w:val="007C7F72"/>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B232F"/>
    <w:rsid w:val="008B2AB0"/>
    <w:rsid w:val="008B5ADE"/>
    <w:rsid w:val="008C3816"/>
    <w:rsid w:val="008D0936"/>
    <w:rsid w:val="008D5446"/>
    <w:rsid w:val="008D636E"/>
    <w:rsid w:val="008D7DC2"/>
    <w:rsid w:val="008E1954"/>
    <w:rsid w:val="008E1C37"/>
    <w:rsid w:val="008F1205"/>
    <w:rsid w:val="008F3D3A"/>
    <w:rsid w:val="00904D64"/>
    <w:rsid w:val="009108B4"/>
    <w:rsid w:val="00911A89"/>
    <w:rsid w:val="00920A2B"/>
    <w:rsid w:val="00922A6B"/>
    <w:rsid w:val="0092478C"/>
    <w:rsid w:val="0092491B"/>
    <w:rsid w:val="009260A5"/>
    <w:rsid w:val="0092729C"/>
    <w:rsid w:val="009321BD"/>
    <w:rsid w:val="0094337A"/>
    <w:rsid w:val="00945C2D"/>
    <w:rsid w:val="00955600"/>
    <w:rsid w:val="00957865"/>
    <w:rsid w:val="009608B7"/>
    <w:rsid w:val="009619E6"/>
    <w:rsid w:val="0096275A"/>
    <w:rsid w:val="00962D62"/>
    <w:rsid w:val="00970294"/>
    <w:rsid w:val="00973D48"/>
    <w:rsid w:val="00976A2F"/>
    <w:rsid w:val="009813C9"/>
    <w:rsid w:val="009832F7"/>
    <w:rsid w:val="009863EF"/>
    <w:rsid w:val="00995E7E"/>
    <w:rsid w:val="009A783B"/>
    <w:rsid w:val="009B13C3"/>
    <w:rsid w:val="009B4D79"/>
    <w:rsid w:val="009B5500"/>
    <w:rsid w:val="009B753A"/>
    <w:rsid w:val="009C304D"/>
    <w:rsid w:val="009C5440"/>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C34"/>
    <w:rsid w:val="00A35044"/>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C2785"/>
    <w:rsid w:val="00AC2C9F"/>
    <w:rsid w:val="00AD0D6F"/>
    <w:rsid w:val="00AD1A9F"/>
    <w:rsid w:val="00AD59E1"/>
    <w:rsid w:val="00AD72BB"/>
    <w:rsid w:val="00AE0A0B"/>
    <w:rsid w:val="00AE0A6B"/>
    <w:rsid w:val="00AF4D19"/>
    <w:rsid w:val="00B0103C"/>
    <w:rsid w:val="00B0741E"/>
    <w:rsid w:val="00B1008F"/>
    <w:rsid w:val="00B10A89"/>
    <w:rsid w:val="00B11366"/>
    <w:rsid w:val="00B121CC"/>
    <w:rsid w:val="00B125B1"/>
    <w:rsid w:val="00B13192"/>
    <w:rsid w:val="00B22C63"/>
    <w:rsid w:val="00B2482C"/>
    <w:rsid w:val="00B24DFA"/>
    <w:rsid w:val="00B2646A"/>
    <w:rsid w:val="00B405FA"/>
    <w:rsid w:val="00B40D14"/>
    <w:rsid w:val="00B410D5"/>
    <w:rsid w:val="00B471EF"/>
    <w:rsid w:val="00B51273"/>
    <w:rsid w:val="00B56450"/>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7DBD"/>
    <w:rsid w:val="00BC7614"/>
    <w:rsid w:val="00BD0E34"/>
    <w:rsid w:val="00BD120E"/>
    <w:rsid w:val="00BE6FC8"/>
    <w:rsid w:val="00BF1C78"/>
    <w:rsid w:val="00BF2961"/>
    <w:rsid w:val="00BF2A6F"/>
    <w:rsid w:val="00C01FEB"/>
    <w:rsid w:val="00C031FC"/>
    <w:rsid w:val="00C0557B"/>
    <w:rsid w:val="00C10972"/>
    <w:rsid w:val="00C10C71"/>
    <w:rsid w:val="00C11AB9"/>
    <w:rsid w:val="00C1690B"/>
    <w:rsid w:val="00C175A1"/>
    <w:rsid w:val="00C225FC"/>
    <w:rsid w:val="00C234A1"/>
    <w:rsid w:val="00C26721"/>
    <w:rsid w:val="00C276B5"/>
    <w:rsid w:val="00C322B7"/>
    <w:rsid w:val="00C32DB3"/>
    <w:rsid w:val="00C338F2"/>
    <w:rsid w:val="00C33C81"/>
    <w:rsid w:val="00C415A7"/>
    <w:rsid w:val="00C44254"/>
    <w:rsid w:val="00C75347"/>
    <w:rsid w:val="00C81C10"/>
    <w:rsid w:val="00C9060D"/>
    <w:rsid w:val="00C908E3"/>
    <w:rsid w:val="00C91055"/>
    <w:rsid w:val="00C9785B"/>
    <w:rsid w:val="00CA2490"/>
    <w:rsid w:val="00CA4BFE"/>
    <w:rsid w:val="00CA67C6"/>
    <w:rsid w:val="00CB4886"/>
    <w:rsid w:val="00CB6FFE"/>
    <w:rsid w:val="00CC2336"/>
    <w:rsid w:val="00CC43AA"/>
    <w:rsid w:val="00CC5BAA"/>
    <w:rsid w:val="00CD244D"/>
    <w:rsid w:val="00CD5E9B"/>
    <w:rsid w:val="00CE26EE"/>
    <w:rsid w:val="00CE304C"/>
    <w:rsid w:val="00CE4B0C"/>
    <w:rsid w:val="00CE527F"/>
    <w:rsid w:val="00CE737B"/>
    <w:rsid w:val="00CF26A6"/>
    <w:rsid w:val="00CF5FF1"/>
    <w:rsid w:val="00D00791"/>
    <w:rsid w:val="00D05773"/>
    <w:rsid w:val="00D05DBE"/>
    <w:rsid w:val="00D05F8D"/>
    <w:rsid w:val="00D13D6E"/>
    <w:rsid w:val="00D17636"/>
    <w:rsid w:val="00D31B0B"/>
    <w:rsid w:val="00D632C0"/>
    <w:rsid w:val="00D67382"/>
    <w:rsid w:val="00D700DC"/>
    <w:rsid w:val="00D816D5"/>
    <w:rsid w:val="00D818F7"/>
    <w:rsid w:val="00D825EE"/>
    <w:rsid w:val="00D9704B"/>
    <w:rsid w:val="00DA0B97"/>
    <w:rsid w:val="00DA737F"/>
    <w:rsid w:val="00DB45EC"/>
    <w:rsid w:val="00DB5C34"/>
    <w:rsid w:val="00DC794A"/>
    <w:rsid w:val="00DD4421"/>
    <w:rsid w:val="00DF16E7"/>
    <w:rsid w:val="00DF2D80"/>
    <w:rsid w:val="00E00F25"/>
    <w:rsid w:val="00E0313C"/>
    <w:rsid w:val="00E06F8A"/>
    <w:rsid w:val="00E07C73"/>
    <w:rsid w:val="00E136CA"/>
    <w:rsid w:val="00E14D26"/>
    <w:rsid w:val="00E158A9"/>
    <w:rsid w:val="00E23390"/>
    <w:rsid w:val="00E24CD7"/>
    <w:rsid w:val="00E26F0F"/>
    <w:rsid w:val="00E3017E"/>
    <w:rsid w:val="00E34227"/>
    <w:rsid w:val="00E34A73"/>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7736"/>
    <w:rsid w:val="00EA0149"/>
    <w:rsid w:val="00EA310F"/>
    <w:rsid w:val="00EA4A25"/>
    <w:rsid w:val="00EA5838"/>
    <w:rsid w:val="00EB15CA"/>
    <w:rsid w:val="00EB79E1"/>
    <w:rsid w:val="00EC1529"/>
    <w:rsid w:val="00ED1FB8"/>
    <w:rsid w:val="00ED6F9E"/>
    <w:rsid w:val="00EE01EC"/>
    <w:rsid w:val="00EE2515"/>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50E93"/>
    <w:rsid w:val="00F51033"/>
    <w:rsid w:val="00F540C1"/>
    <w:rsid w:val="00F551EF"/>
    <w:rsid w:val="00F666BB"/>
    <w:rsid w:val="00F67087"/>
    <w:rsid w:val="00F76828"/>
    <w:rsid w:val="00F804CC"/>
    <w:rsid w:val="00F84E23"/>
    <w:rsid w:val="00F8518B"/>
    <w:rsid w:val="00F95562"/>
    <w:rsid w:val="00FA1E90"/>
    <w:rsid w:val="00FA2D6D"/>
    <w:rsid w:val="00FA3CE9"/>
    <w:rsid w:val="00FA4C4B"/>
    <w:rsid w:val="00FA65B9"/>
    <w:rsid w:val="00FA65BC"/>
    <w:rsid w:val="00FB024D"/>
    <w:rsid w:val="00FB1202"/>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wickroell.com/news-events/case-studies/sram-ltm-hc-cline/" TargetMode="External"/><Relationship Id="rId5" Type="http://schemas.openxmlformats.org/officeDocument/2006/relationships/webSettings" Target="webSettings.xml"/><Relationship Id="rId15" Type="http://schemas.openxmlformats.org/officeDocument/2006/relationships/hyperlink" Target="http://www.zwickroell.com"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Bold">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11AFE"/>
    <w:rsid w:val="00064491"/>
    <w:rsid w:val="000A3663"/>
    <w:rsid w:val="000A6220"/>
    <w:rsid w:val="000B7B3C"/>
    <w:rsid w:val="001309B6"/>
    <w:rsid w:val="001E0813"/>
    <w:rsid w:val="00274E6D"/>
    <w:rsid w:val="002D427C"/>
    <w:rsid w:val="002E3991"/>
    <w:rsid w:val="00345F8E"/>
    <w:rsid w:val="003724C1"/>
    <w:rsid w:val="003B57FC"/>
    <w:rsid w:val="003C1A98"/>
    <w:rsid w:val="003D4FDC"/>
    <w:rsid w:val="00462BF4"/>
    <w:rsid w:val="004A67CB"/>
    <w:rsid w:val="0054206D"/>
    <w:rsid w:val="005938BE"/>
    <w:rsid w:val="00601093"/>
    <w:rsid w:val="00615649"/>
    <w:rsid w:val="006813AB"/>
    <w:rsid w:val="006C0E5B"/>
    <w:rsid w:val="00702E2E"/>
    <w:rsid w:val="007314FA"/>
    <w:rsid w:val="00777CBB"/>
    <w:rsid w:val="00782815"/>
    <w:rsid w:val="007A7377"/>
    <w:rsid w:val="007B2EC6"/>
    <w:rsid w:val="008529AE"/>
    <w:rsid w:val="008933F8"/>
    <w:rsid w:val="008957D0"/>
    <w:rsid w:val="008C23BF"/>
    <w:rsid w:val="0090017C"/>
    <w:rsid w:val="0091779D"/>
    <w:rsid w:val="00977647"/>
    <w:rsid w:val="00991502"/>
    <w:rsid w:val="00A04C7E"/>
    <w:rsid w:val="00A07477"/>
    <w:rsid w:val="00A27246"/>
    <w:rsid w:val="00AC296C"/>
    <w:rsid w:val="00B82293"/>
    <w:rsid w:val="00BB7B9E"/>
    <w:rsid w:val="00BD330A"/>
    <w:rsid w:val="00C8112D"/>
    <w:rsid w:val="00D76501"/>
    <w:rsid w:val="00DB7C8D"/>
    <w:rsid w:val="00E34008"/>
    <w:rsid w:val="00E347A0"/>
    <w:rsid w:val="00E35644"/>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1433</Words>
  <Characters>9035</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2</cp:revision>
  <cp:lastPrinted>2023-04-24T12:33:00Z</cp:lastPrinted>
  <dcterms:created xsi:type="dcterms:W3CDTF">2023-07-04T09:41:00Z</dcterms:created>
  <dcterms:modified xsi:type="dcterms:W3CDTF">2023-07-04T09:41:00Z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