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3FEE" w14:textId="77777777" w:rsidR="006814FF" w:rsidRPr="001E43C3" w:rsidRDefault="006814FF" w:rsidP="006814FF">
      <w:pPr>
        <w:spacing w:line="360" w:lineRule="auto"/>
        <w:rPr>
          <w:rFonts w:ascii="Helvetica" w:hAnsi="Helvetica" w:cs="Arial"/>
          <w:b/>
          <w:bCs/>
          <w:color w:val="FF0000"/>
          <w:sz w:val="36"/>
          <w:szCs w:val="36"/>
        </w:rPr>
      </w:pPr>
      <w:r>
        <w:rPr>
          <w:rFonts w:ascii="Helvetica" w:hAnsi="Helvetica" w:cs="Arial"/>
          <w:b/>
          <w:bCs/>
          <w:color w:val="FF0000"/>
          <w:sz w:val="36"/>
          <w:szCs w:val="36"/>
        </w:rPr>
        <w:t>Aktuelle Meldung zur Pressekonferenz</w:t>
      </w:r>
      <w:r w:rsidR="00325849">
        <w:rPr>
          <w:rFonts w:ascii="Helvetica" w:hAnsi="Helvetica" w:cs="Arial"/>
          <w:b/>
          <w:bCs/>
          <w:color w:val="FF0000"/>
          <w:sz w:val="36"/>
          <w:szCs w:val="36"/>
        </w:rPr>
        <w:t xml:space="preserve"> - </w:t>
      </w:r>
      <w:r>
        <w:rPr>
          <w:rFonts w:ascii="Helvetica" w:hAnsi="Helvetica" w:cs="Arial"/>
          <w:b/>
          <w:bCs/>
          <w:color w:val="FF0000"/>
          <w:sz w:val="36"/>
          <w:szCs w:val="36"/>
        </w:rPr>
        <w:t xml:space="preserve">Oktober 2022 </w:t>
      </w:r>
    </w:p>
    <w:p w14:paraId="3BFD7277" w14:textId="77777777" w:rsidR="001E43C3" w:rsidRDefault="001E43C3" w:rsidP="0020297A">
      <w:pPr>
        <w:spacing w:line="360" w:lineRule="auto"/>
        <w:rPr>
          <w:rFonts w:ascii="Helvetica" w:hAnsi="Helvetica" w:cs="Arial"/>
          <w:b/>
          <w:bCs/>
          <w:sz w:val="28"/>
          <w:szCs w:val="28"/>
        </w:rPr>
      </w:pPr>
    </w:p>
    <w:p w14:paraId="051D1361" w14:textId="77777777" w:rsidR="006814FF" w:rsidRDefault="00373412" w:rsidP="00373412">
      <w:pPr>
        <w:spacing w:line="276" w:lineRule="auto"/>
        <w:ind w:right="1"/>
        <w:rPr>
          <w:rFonts w:ascii="Helvetica" w:hAnsi="Helvetica" w:cs="Helvetica"/>
          <w:b/>
          <w:bCs/>
          <w:sz w:val="28"/>
          <w:szCs w:val="28"/>
        </w:rPr>
      </w:pPr>
      <w:r w:rsidRPr="00373412">
        <w:rPr>
          <w:rFonts w:ascii="Helvetica" w:hAnsi="Helvetica" w:cs="Helvetica"/>
          <w:b/>
          <w:bCs/>
          <w:sz w:val="28"/>
          <w:szCs w:val="28"/>
        </w:rPr>
        <w:t>Effektive Prüflösungen für Faserverbundstoffe bei Tiefsttemperaturen</w:t>
      </w:r>
    </w:p>
    <w:p w14:paraId="477D230A" w14:textId="77777777" w:rsidR="00373412" w:rsidRPr="00373412" w:rsidRDefault="00373412" w:rsidP="00373412">
      <w:pPr>
        <w:ind w:right="1"/>
        <w:rPr>
          <w:rFonts w:ascii="Helvetica" w:hAnsi="Helvetica" w:cs="Helvetica"/>
          <w:b/>
          <w:bCs/>
          <w:sz w:val="28"/>
          <w:szCs w:val="28"/>
        </w:rPr>
      </w:pPr>
    </w:p>
    <w:p w14:paraId="26B61651" w14:textId="77777777" w:rsidR="00373412" w:rsidRDefault="00373412" w:rsidP="006B6B6F">
      <w:pPr>
        <w:pStyle w:val="KeinLeerraum"/>
        <w:rPr>
          <w:rFonts w:ascii="Helvetica" w:hAnsi="Helvetica" w:cs="Arial"/>
          <w:b/>
          <w:bCs/>
          <w:noProof/>
          <w:sz w:val="24"/>
          <w:szCs w:val="24"/>
        </w:rPr>
      </w:pPr>
      <w:proofErr w:type="spellStart"/>
      <w:r w:rsidRPr="00373412">
        <w:rPr>
          <w:rFonts w:ascii="Helvetica" w:hAnsi="Helvetica" w:cs="Helvetica"/>
          <w:b/>
          <w:bCs/>
          <w:sz w:val="24"/>
          <w:szCs w:val="24"/>
        </w:rPr>
        <w:t>Kryogene</w:t>
      </w:r>
      <w:proofErr w:type="spellEnd"/>
      <w:r w:rsidRPr="00373412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373412">
        <w:rPr>
          <w:rFonts w:ascii="Helvetica" w:hAnsi="Helvetica" w:cs="Helvetica"/>
          <w:b/>
          <w:bCs/>
          <w:sz w:val="24"/>
          <w:szCs w:val="24"/>
        </w:rPr>
        <w:t>Compositeprüfung</w:t>
      </w:r>
      <w:proofErr w:type="spellEnd"/>
      <w:r w:rsidRPr="00373412">
        <w:rPr>
          <w:rFonts w:ascii="Helvetica" w:hAnsi="Helvetica" w:cs="Arial"/>
          <w:b/>
          <w:bCs/>
          <w:noProof/>
          <w:sz w:val="24"/>
          <w:szCs w:val="24"/>
        </w:rPr>
        <w:t xml:space="preserve"> </w:t>
      </w:r>
    </w:p>
    <w:p w14:paraId="3282F98B" w14:textId="77777777" w:rsidR="00B60EF7" w:rsidRPr="00373412" w:rsidRDefault="00B60EF7" w:rsidP="006B6B6F">
      <w:pPr>
        <w:pStyle w:val="KeinLeerraum"/>
        <w:rPr>
          <w:rFonts w:ascii="Helvetica" w:hAnsi="Helvetica" w:cs="Arial"/>
          <w:b/>
          <w:bCs/>
          <w:noProof/>
          <w:sz w:val="24"/>
          <w:szCs w:val="24"/>
        </w:rPr>
      </w:pPr>
    </w:p>
    <w:p w14:paraId="65AC1459" w14:textId="77777777" w:rsidR="006B6B6F" w:rsidRPr="0020297A" w:rsidRDefault="00425E50" w:rsidP="006B6B6F">
      <w:pPr>
        <w:pStyle w:val="KeinLeerraum"/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 w:cs="Arial"/>
          <w:b/>
          <w:noProof/>
          <w:sz w:val="28"/>
          <w:szCs w:val="28"/>
        </w:rPr>
        <w:pict w14:anchorId="382BC30B">
          <v:shapetype id="_x0000_t202" coordsize="21600,21600" o:spt="202" path="m,l,21600r21600,l21600,xe">
            <v:stroke joinstyle="miter"/>
            <v:path gradientshapeok="t" o:connecttype="rect"/>
          </v:shapetype>
          <v:shape id="Textfeld 15" o:spid="_x0000_s2057" type="#_x0000_t202" alt="" style="position:absolute;margin-left:.9pt;margin-top:14pt;width:459pt;height:113.5pt;z-index:251688960;visibility:visible;mso-wrap-style:square;mso-wrap-edited:f;mso-width-percent:0;mso-height-percent:0;mso-width-percent:0;mso-height-percent:0;mso-width-relative:margin;mso-height-relative:margin;v-text-anchor:top" fillcolor="#d8d8d8 [2732]" stroked="f">
            <v:textbox>
              <w:txbxContent>
                <w:p w14:paraId="1BC79640" w14:textId="77777777" w:rsidR="006814FF" w:rsidRPr="006814FF" w:rsidRDefault="000746A4" w:rsidP="006814FF">
                  <w:pPr>
                    <w:spacing w:line="480" w:lineRule="auto"/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>Auf einen</w:t>
                  </w:r>
                  <w:r w:rsidRPr="00081985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 xml:space="preserve"> Blick:</w:t>
                  </w:r>
                </w:p>
                <w:p w14:paraId="52DBC487" w14:textId="77777777" w:rsidR="00373412" w:rsidRPr="00373412" w:rsidRDefault="00373412" w:rsidP="00373412">
                  <w:pPr>
                    <w:pStyle w:val="Listenabsatz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373412"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Hohe Effektivität im Bereich Composite Prüfungen bei </w:t>
                  </w:r>
                </w:p>
                <w:p w14:paraId="540F607C" w14:textId="77777777" w:rsidR="00373412" w:rsidRPr="00373412" w:rsidRDefault="00373412" w:rsidP="00373412">
                  <w:pPr>
                    <w:pStyle w:val="Listenabsatz"/>
                    <w:spacing w:line="360" w:lineRule="auto"/>
                    <w:ind w:left="360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373412">
                    <w:rPr>
                      <w:rFonts w:ascii="Helvetica" w:hAnsi="Helvetica" w:cs="Helvetica"/>
                      <w:sz w:val="20"/>
                      <w:szCs w:val="20"/>
                    </w:rPr>
                    <w:t>Tiefsttemperaturen</w:t>
                  </w:r>
                  <w:r w:rsidRPr="00373412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6814FF" w:rsidRPr="00373412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</w:p>
                <w:p w14:paraId="6CF54F09" w14:textId="77777777" w:rsidR="00373412" w:rsidRPr="00373412" w:rsidRDefault="00373412" w:rsidP="00373412">
                  <w:pPr>
                    <w:pStyle w:val="Listenabsatz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39071B"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Lösungen für statische und dynamische Prüfmaschinen mit 100 kN </w:t>
                  </w:r>
                </w:p>
                <w:p w14:paraId="19E5EBE1" w14:textId="77777777" w:rsidR="006814FF" w:rsidRPr="00373412" w:rsidRDefault="00373412" w:rsidP="00373412">
                  <w:pPr>
                    <w:pStyle w:val="Listenabsatz"/>
                    <w:spacing w:line="360" w:lineRule="auto"/>
                    <w:ind w:left="360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39071B">
                    <w:rPr>
                      <w:rFonts w:ascii="Helvetica" w:hAnsi="Helvetica" w:cs="Helvetica"/>
                      <w:sz w:val="20"/>
                      <w:szCs w:val="20"/>
                    </w:rPr>
                    <w:t>Maximallast.</w:t>
                  </w:r>
                </w:p>
                <w:p w14:paraId="2496E7E3" w14:textId="77777777" w:rsidR="006814FF" w:rsidRPr="005557D4" w:rsidRDefault="00373412" w:rsidP="006814FF">
                  <w:pPr>
                    <w:pStyle w:val="Listenabsatz"/>
                    <w:numPr>
                      <w:ilvl w:val="0"/>
                      <w:numId w:val="2"/>
                    </w:numPr>
                    <w:spacing w:line="30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39071B">
                    <w:rPr>
                      <w:rFonts w:ascii="Helvetica" w:hAnsi="Helvetica" w:cs="Helvetica"/>
                      <w:sz w:val="20"/>
                      <w:szCs w:val="20"/>
                    </w:rPr>
                    <w:t>Zuverlässige Ergebnisse und höchste Prüfsicherheit</w:t>
                  </w:r>
                </w:p>
                <w:p w14:paraId="4C4ABE70" w14:textId="77777777" w:rsidR="00297542" w:rsidRPr="00297542" w:rsidRDefault="00297542" w:rsidP="006814FF">
                  <w:pPr>
                    <w:pStyle w:val="Listenabsatz"/>
                    <w:spacing w:line="360" w:lineRule="auto"/>
                    <w:ind w:left="360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Helvetica" w:hAnsi="Helvetica" w:cs="Arial"/>
          <w:b/>
          <w:noProof/>
          <w:sz w:val="32"/>
          <w:szCs w:val="32"/>
        </w:rPr>
        <w:pict w14:anchorId="7D841711">
          <v:shape id="Multiplizieren 14" o:spid="_x0000_s2056" alt="" style="position:absolute;margin-left:343.8pt;margin-top:39.05pt;width:9pt;height:9pt;z-index:2516940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wrapcoords="9525 19050 9525 85725 95250 85725 95250 19050 9525 19050" path="m17947,36957l36957,17947,57150,38141,77343,17947,96353,36957,76159,57150,96353,77343,77343,96353,57150,76159,36957,96353,17947,77343,38141,57150,17947,36957xe" fillcolor="#c00" stroked="f">
            <v:path arrowok="t" o:connecttype="custom" o:connectlocs="17947,36957;36957,17947;57150,38141;77343,17947;96353,36957;76159,57150;96353,77343;77343,96353;57150,76159;36957,96353;17947,77343;38141,57150;17947,36957" o:connectangles="0,0,0,0,0,0,0,0,0,0,0,0,0"/>
            <w10:wrap type="through"/>
          </v:shape>
        </w:pict>
      </w:r>
      <w:r>
        <w:rPr>
          <w:rFonts w:ascii="Helvetica" w:hAnsi="Helvetica" w:cs="Arial"/>
          <w:b/>
          <w:noProof/>
          <w:sz w:val="32"/>
          <w:szCs w:val="32"/>
        </w:rPr>
        <w:pict w14:anchorId="75BF4500">
          <v:shape id="Textfeld 12" o:spid="_x0000_s2055" type="#_x0000_t202" alt="" style="position:absolute;margin-left:342.7pt;margin-top:38.05pt;width:10.15pt;height:10.15pt;z-index:251693056;visibility:visible;mso-wrap-style:square;mso-wrap-edited:f;mso-width-percent:0;mso-height-percent:0;mso-width-percent:0;mso-height-percent:0;mso-width-relative:margin;mso-height-relative:margin;v-text-anchor:top" fillcolor="white [3212]" strokecolor="#7f7f7f [1612]">
            <v:path arrowok="t"/>
            <o:lock v:ext="edit" aspectratio="t"/>
            <v:textbox>
              <w:txbxContent>
                <w:p w14:paraId="347B36F9" w14:textId="77777777" w:rsidR="000746A4" w:rsidRDefault="000746A4" w:rsidP="000746A4"/>
              </w:txbxContent>
            </v:textbox>
            <w10:wrap type="square"/>
          </v:shape>
        </w:pict>
      </w:r>
      <w:r>
        <w:rPr>
          <w:rFonts w:ascii="Helvetica" w:hAnsi="Helvetica" w:cs="Arial"/>
          <w:b/>
          <w:noProof/>
          <w:sz w:val="32"/>
          <w:szCs w:val="32"/>
        </w:rPr>
        <w:pict w14:anchorId="0139663A">
          <v:shape id="Textfeld 6" o:spid="_x0000_s2054" type="#_x0000_t202" alt="" style="position:absolute;margin-left:336.1pt;margin-top:17.4pt;width:141.3pt;height:72.2pt;z-index:251689984;visibility:visible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p w14:paraId="60070CDF" w14:textId="77777777" w:rsidR="000746A4" w:rsidRPr="00DB7384" w:rsidRDefault="000746A4" w:rsidP="000746A4">
                  <w:pPr>
                    <w:spacing w:line="360" w:lineRule="auto"/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B738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>Zusätzlich verfügbar:</w:t>
                  </w:r>
                </w:p>
                <w:p w14:paraId="0985B4EF" w14:textId="77777777" w:rsidR="00284B95" w:rsidRDefault="000746A4" w:rsidP="000746A4">
                  <w:pPr>
                    <w:spacing w:line="360" w:lineRule="auto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     </w:t>
                  </w:r>
                  <w:r w:rsidRPr="00DB7384">
                    <w:rPr>
                      <w:rFonts w:ascii="Arial" w:hAnsi="Arial"/>
                      <w:bCs/>
                      <w:sz w:val="20"/>
                      <w:szCs w:val="20"/>
                    </w:rPr>
                    <w:t>Fotos</w:t>
                  </w:r>
                  <w:r w:rsidRPr="00DB7384">
                    <w:rPr>
                      <w:rFonts w:ascii="Arial" w:hAnsi="Arial"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     </w:t>
                  </w:r>
                  <w:r w:rsidRPr="00DB7384">
                    <w:rPr>
                      <w:rFonts w:ascii="Arial" w:hAnsi="Arial"/>
                      <w:bCs/>
                      <w:sz w:val="20"/>
                      <w:szCs w:val="20"/>
                    </w:rPr>
                    <w:t>Videos</w:t>
                  </w:r>
                  <w:r w:rsidRPr="00DB7384">
                    <w:rPr>
                      <w:rFonts w:ascii="Arial" w:hAnsi="Arial"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     </w:t>
                  </w:r>
                  <w:r w:rsidRPr="00DB7384">
                    <w:rPr>
                      <w:rFonts w:ascii="Arial" w:hAnsi="Arial"/>
                      <w:bCs/>
                      <w:sz w:val="20"/>
                      <w:szCs w:val="20"/>
                    </w:rPr>
                    <w:t>En</w:t>
                  </w:r>
                  <w:r w:rsidR="00284B95">
                    <w:rPr>
                      <w:rFonts w:ascii="Arial" w:hAnsi="Arial"/>
                      <w:bCs/>
                      <w:sz w:val="20"/>
                      <w:szCs w:val="20"/>
                    </w:rPr>
                    <w:t>glische Version</w:t>
                  </w:r>
                </w:p>
                <w:p w14:paraId="697AFA35" w14:textId="77777777" w:rsidR="000746A4" w:rsidRPr="00DB7384" w:rsidRDefault="000746A4" w:rsidP="000746A4">
                  <w:pPr>
                    <w:spacing w:line="360" w:lineRule="auto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proofErr w:type="spellStart"/>
                  <w:r w:rsidRPr="00DB7384">
                    <w:rPr>
                      <w:rFonts w:ascii="Arial" w:hAnsi="Arial"/>
                      <w:bCs/>
                      <w:sz w:val="20"/>
                      <w:szCs w:val="20"/>
                    </w:rPr>
                    <w:t>glische</w:t>
                  </w:r>
                  <w:proofErr w:type="spellEnd"/>
                  <w:r w:rsidRPr="00DB7384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Version</w:t>
                  </w:r>
                </w:p>
              </w:txbxContent>
            </v:textbox>
            <w10:wrap type="square"/>
          </v:shape>
        </w:pict>
      </w:r>
      <w:r>
        <w:rPr>
          <w:rFonts w:ascii="Helvetica" w:hAnsi="Helvetica" w:cs="Arial"/>
          <w:b/>
          <w:noProof/>
          <w:sz w:val="28"/>
          <w:szCs w:val="28"/>
        </w:rPr>
        <w:pict w14:anchorId="0BF67AE0">
          <v:shape id="Textfeld 4" o:spid="_x0000_s2053" type="#_x0000_t202" alt="" style="position:absolute;margin-left:342.95pt;margin-top:72.7pt;width:10.1pt;height:10.1pt;z-index:251692032;visibility:visible;mso-wrap-style:square;mso-wrap-edited:f;mso-width-percent:0;mso-height-percent:0;mso-width-percent:0;mso-height-percent:0;mso-width-relative:margin;mso-height-relative:margin;v-text-anchor:top" fillcolor="white [3212]" strokecolor="#7f7f7f [1612]">
            <v:path arrowok="t"/>
            <o:lock v:ext="edit" aspectratio="t"/>
            <v:textbox>
              <w:txbxContent>
                <w:p w14:paraId="2B05A633" w14:textId="77777777" w:rsidR="000746A4" w:rsidRDefault="00976A2F" w:rsidP="000746A4">
                  <w:r>
                    <w:rPr>
                      <w:noProof/>
                    </w:rPr>
                    <w:drawing>
                      <wp:inline distT="0" distB="0" distL="0" distR="0" wp14:anchorId="447FBA61" wp14:editId="731E06AF">
                        <wp:extent cx="0" cy="0"/>
                        <wp:effectExtent l="0" t="0" r="0" b="0"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17C28" w:rsidRPr="00F17C28">
                    <w:rPr>
                      <w:noProof/>
                    </w:rPr>
                    <w:drawing>
                      <wp:inline distT="0" distB="0" distL="0" distR="0" wp14:anchorId="61F3538B" wp14:editId="4ED8F1F5">
                        <wp:extent cx="0" cy="0"/>
                        <wp:effectExtent l="0" t="0" r="0" b="0"/>
                        <wp:docPr id="20" name="Grafik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Helvetica" w:hAnsi="Helvetica" w:cs="Arial"/>
          <w:b/>
          <w:noProof/>
          <w:sz w:val="32"/>
          <w:szCs w:val="32"/>
        </w:rPr>
        <w:pict w14:anchorId="3E650B82">
          <v:shape id="Textfeld 11" o:spid="_x0000_s2052" type="#_x0000_t202" alt="" style="position:absolute;margin-left:342.95pt;margin-top:54.6pt;width:10.1pt;height:10.1pt;z-index:251691008;visibility:visible;mso-wrap-style:square;mso-wrap-edited:f;mso-width-percent:0;mso-height-percent:0;mso-width-percent:0;mso-height-percent:0;mso-width-relative:margin;mso-height-relative:margin;v-text-anchor:top" fillcolor="white [3212]" strokecolor="#7f7f7f [1612]">
            <v:path arrowok="t"/>
            <o:lock v:ext="edit" aspectratio="t"/>
            <v:textbox>
              <w:txbxContent>
                <w:p w14:paraId="496C01C0" w14:textId="77777777" w:rsidR="000746A4" w:rsidRDefault="001874E2" w:rsidP="000746A4">
                  <w:r w:rsidRPr="001874E2">
                    <w:rPr>
                      <w:noProof/>
                    </w:rPr>
                    <w:drawing>
                      <wp:inline distT="0" distB="0" distL="0" distR="0" wp14:anchorId="73C72482" wp14:editId="39D08DA2">
                        <wp:extent cx="0" cy="0"/>
                        <wp:effectExtent l="0" t="0" r="0" b="0"/>
                        <wp:docPr id="21" name="Grafik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159585C8" w14:textId="77777777" w:rsidR="00B51273" w:rsidRPr="0020297A" w:rsidRDefault="00B51273" w:rsidP="003D5009">
      <w:pPr>
        <w:pStyle w:val="KeinLeerraum"/>
        <w:spacing w:line="480" w:lineRule="auto"/>
        <w:rPr>
          <w:rFonts w:ascii="Helvetica" w:hAnsi="Helvetica" w:cs="Arial"/>
          <w:b/>
          <w:sz w:val="20"/>
          <w:szCs w:val="20"/>
        </w:rPr>
      </w:pPr>
    </w:p>
    <w:p w14:paraId="243A0F44" w14:textId="77777777" w:rsidR="0020297A" w:rsidRPr="0020297A" w:rsidRDefault="0020297A" w:rsidP="0020297A">
      <w:pPr>
        <w:pStyle w:val="Default"/>
        <w:spacing w:line="276" w:lineRule="auto"/>
        <w:ind w:right="142"/>
        <w:rPr>
          <w:rFonts w:ascii="Helvetica" w:hAnsi="Helvetica" w:cs="Arial"/>
          <w:b/>
          <w:bCs/>
          <w:color w:val="FF0000"/>
        </w:rPr>
      </w:pPr>
      <w:r w:rsidRPr="0020297A">
        <w:rPr>
          <w:rFonts w:ascii="Helvetica" w:hAnsi="Helvetica" w:cs="Arial"/>
          <w:b/>
          <w:bCs/>
          <w:color w:val="FF0000"/>
        </w:rPr>
        <w:t xml:space="preserve">Optimiert für </w:t>
      </w:r>
      <w:r w:rsidR="00B60EF7">
        <w:rPr>
          <w:rFonts w:ascii="Helvetica" w:hAnsi="Helvetica" w:cs="Arial"/>
          <w:b/>
          <w:bCs/>
          <w:color w:val="FF0000"/>
        </w:rPr>
        <w:t xml:space="preserve">Veröffentlichung in </w:t>
      </w:r>
      <w:r w:rsidRPr="0020297A">
        <w:rPr>
          <w:rFonts w:ascii="Helvetica" w:hAnsi="Helvetica" w:cs="Arial"/>
          <w:b/>
          <w:bCs/>
          <w:color w:val="FF0000"/>
        </w:rPr>
        <w:t>Print (Online Seite 3)</w:t>
      </w:r>
    </w:p>
    <w:p w14:paraId="626873BA" w14:textId="77777777" w:rsidR="0020297A" w:rsidRDefault="0020297A" w:rsidP="007219EA">
      <w:pPr>
        <w:spacing w:line="360" w:lineRule="auto"/>
        <w:ind w:right="708"/>
        <w:rPr>
          <w:rFonts w:ascii="Helvetica" w:hAnsi="Helvetica" w:cs="Arial"/>
          <w:b/>
          <w:sz w:val="22"/>
          <w:szCs w:val="22"/>
        </w:rPr>
      </w:pPr>
    </w:p>
    <w:p w14:paraId="5C2C801C" w14:textId="77777777" w:rsidR="00373412" w:rsidRDefault="00CB4886" w:rsidP="00373412">
      <w:pPr>
        <w:spacing w:line="360" w:lineRule="auto"/>
        <w:ind w:right="1"/>
        <w:rPr>
          <w:rFonts w:ascii="Helvetica" w:hAnsi="Helvetica" w:cs="Helvetica"/>
          <w:b/>
          <w:bCs/>
          <w:sz w:val="22"/>
          <w:szCs w:val="22"/>
        </w:rPr>
      </w:pPr>
      <w:r w:rsidRPr="0020297A">
        <w:rPr>
          <w:rFonts w:ascii="Helvetica" w:hAnsi="Helvetica" w:cs="Arial"/>
          <w:b/>
          <w:sz w:val="22"/>
          <w:szCs w:val="22"/>
        </w:rPr>
        <w:t>ZwickRoell</w:t>
      </w:r>
      <w:r w:rsidR="00C75347" w:rsidRPr="0020297A">
        <w:rPr>
          <w:rFonts w:ascii="Helvetica" w:hAnsi="Helvetica" w:cs="Arial"/>
          <w:b/>
          <w:sz w:val="22"/>
          <w:szCs w:val="22"/>
        </w:rPr>
        <w:t>,</w:t>
      </w:r>
      <w:r w:rsidR="00F84E23" w:rsidRPr="0020297A">
        <w:rPr>
          <w:rFonts w:ascii="Helvetica" w:hAnsi="Helvetica" w:cs="Arial"/>
          <w:b/>
          <w:sz w:val="22"/>
          <w:szCs w:val="22"/>
        </w:rPr>
        <w:t xml:space="preserve"> </w:t>
      </w:r>
      <w:r w:rsidR="00DB45EC" w:rsidRPr="0020297A">
        <w:rPr>
          <w:rFonts w:ascii="Helvetica" w:hAnsi="Helvetica" w:cs="Arial"/>
          <w:b/>
          <w:sz w:val="22"/>
          <w:szCs w:val="22"/>
        </w:rPr>
        <w:t>Oktober</w:t>
      </w:r>
      <w:r w:rsidR="0057249E" w:rsidRPr="0020297A">
        <w:rPr>
          <w:rFonts w:ascii="Helvetica" w:hAnsi="Helvetica" w:cs="Arial"/>
          <w:b/>
          <w:sz w:val="22"/>
          <w:szCs w:val="22"/>
        </w:rPr>
        <w:t xml:space="preserve"> 202</w:t>
      </w:r>
      <w:r w:rsidR="001F3DF5" w:rsidRPr="0020297A">
        <w:rPr>
          <w:rFonts w:ascii="Helvetica" w:hAnsi="Helvetica" w:cs="Arial"/>
          <w:b/>
          <w:sz w:val="22"/>
          <w:szCs w:val="22"/>
        </w:rPr>
        <w:t>2</w:t>
      </w:r>
      <w:r w:rsidR="0057249E" w:rsidRPr="0020297A">
        <w:rPr>
          <w:rFonts w:ascii="Helvetica" w:hAnsi="Helvetica" w:cs="Arial"/>
          <w:b/>
          <w:sz w:val="22"/>
          <w:szCs w:val="22"/>
        </w:rPr>
        <w:t xml:space="preserve">. </w:t>
      </w:r>
      <w:r w:rsidR="00373412" w:rsidRPr="00373412">
        <w:rPr>
          <w:rFonts w:ascii="Helvetica" w:hAnsi="Helvetica" w:cs="Helvetica"/>
          <w:b/>
          <w:bCs/>
          <w:sz w:val="22"/>
          <w:szCs w:val="22"/>
        </w:rPr>
        <w:t xml:space="preserve">Bei der Materialprüfung wird die Kryotechnik vor allem in den Bereichen Luft- und Raumfahrt, Automotive, Composite und Energie/Wasserstoff eingesetzt. Das Ziel: Materialcharakteristika zu identifizieren und Erkenntnisse über das Werkstoffverhalten bei tiefsten Temperaturen zu erhalten. ZwickRoell bietet Lösungen, um Composites bei Temperaturen im </w:t>
      </w:r>
      <w:proofErr w:type="spellStart"/>
      <w:r w:rsidR="00373412" w:rsidRPr="00373412">
        <w:rPr>
          <w:rFonts w:ascii="Helvetica" w:hAnsi="Helvetica" w:cs="Helvetica"/>
          <w:b/>
          <w:bCs/>
          <w:sz w:val="22"/>
          <w:szCs w:val="22"/>
        </w:rPr>
        <w:t>kryogenen</w:t>
      </w:r>
      <w:proofErr w:type="spellEnd"/>
      <w:r w:rsidR="00373412" w:rsidRPr="00373412">
        <w:rPr>
          <w:rFonts w:ascii="Helvetica" w:hAnsi="Helvetica" w:cs="Helvetica"/>
          <w:b/>
          <w:bCs/>
          <w:sz w:val="22"/>
          <w:szCs w:val="22"/>
        </w:rPr>
        <w:t xml:space="preserve"> Umfeld zu testen – für zuverlässige Prüfergebnisse und höchste Sicherheit. </w:t>
      </w:r>
    </w:p>
    <w:p w14:paraId="323B8E56" w14:textId="77777777" w:rsidR="00373412" w:rsidRDefault="00373412" w:rsidP="00373412">
      <w:pPr>
        <w:ind w:right="1"/>
        <w:rPr>
          <w:rFonts w:ascii="Helvetica" w:hAnsi="Helvetica" w:cs="Helvetica"/>
          <w:b/>
          <w:bCs/>
          <w:sz w:val="22"/>
          <w:szCs w:val="22"/>
        </w:rPr>
      </w:pPr>
    </w:p>
    <w:p w14:paraId="31D03CC1" w14:textId="77777777" w:rsidR="00B60EF7" w:rsidRDefault="00373412" w:rsidP="00373412">
      <w:pPr>
        <w:spacing w:line="360" w:lineRule="auto"/>
        <w:ind w:right="1"/>
      </w:pPr>
      <w:r w:rsidRPr="00A66FBA">
        <w:rPr>
          <w:rFonts w:ascii="Helvetica" w:hAnsi="Helvetica" w:cs="Helvetica"/>
          <w:sz w:val="22"/>
          <w:szCs w:val="22"/>
        </w:rPr>
        <w:t>Composites haben im Vergleich zu Metallen</w:t>
      </w:r>
      <w:r>
        <w:rPr>
          <w:rFonts w:ascii="Helvetica" w:hAnsi="Helvetica" w:cs="Helvetica"/>
          <w:sz w:val="22"/>
          <w:szCs w:val="22"/>
        </w:rPr>
        <w:t xml:space="preserve"> einen wesentlichen Vorteil: das</w:t>
      </w:r>
      <w:r w:rsidRPr="00A66FBA">
        <w:rPr>
          <w:rFonts w:ascii="Helvetica" w:hAnsi="Helvetica" w:cs="Helvetica"/>
          <w:sz w:val="22"/>
          <w:szCs w:val="22"/>
        </w:rPr>
        <w:t xml:space="preserve"> geringe Gewicht. Dieser Aspekt spielt vor allem bei Luft- und Raumfahrt</w:t>
      </w:r>
      <w:r>
        <w:rPr>
          <w:rFonts w:ascii="Helvetica" w:hAnsi="Helvetica" w:cs="Helvetica"/>
          <w:sz w:val="22"/>
          <w:szCs w:val="22"/>
        </w:rPr>
        <w:t>-</w:t>
      </w:r>
      <w:r w:rsidRPr="00A66FBA">
        <w:rPr>
          <w:rFonts w:ascii="Helvetica" w:hAnsi="Helvetica" w:cs="Helvetica"/>
          <w:sz w:val="22"/>
          <w:szCs w:val="22"/>
        </w:rPr>
        <w:t xml:space="preserve"> oder Automotive</w:t>
      </w:r>
      <w:r>
        <w:rPr>
          <w:rFonts w:ascii="Helvetica" w:hAnsi="Helvetica" w:cs="Helvetica"/>
          <w:sz w:val="22"/>
          <w:szCs w:val="22"/>
        </w:rPr>
        <w:t>-</w:t>
      </w:r>
      <w:r w:rsidRPr="00A66FBA">
        <w:rPr>
          <w:rFonts w:ascii="Helvetica" w:hAnsi="Helvetica" w:cs="Helvetica"/>
          <w:sz w:val="22"/>
          <w:szCs w:val="22"/>
        </w:rPr>
        <w:t xml:space="preserve">Anwendungen eine wesentliche Rolle, </w:t>
      </w:r>
      <w:r>
        <w:rPr>
          <w:rFonts w:ascii="Helvetica" w:hAnsi="Helvetica" w:cs="Helvetica"/>
          <w:sz w:val="22"/>
          <w:szCs w:val="22"/>
        </w:rPr>
        <w:t xml:space="preserve">wenn es darum geht </w:t>
      </w:r>
      <w:r w:rsidRPr="00A66FBA">
        <w:rPr>
          <w:rFonts w:ascii="Helvetica" w:hAnsi="Helvetica" w:cs="Helvetica"/>
          <w:sz w:val="22"/>
          <w:szCs w:val="22"/>
        </w:rPr>
        <w:t xml:space="preserve">sehr leichte Wasserstofftanks zu entwickeln. </w:t>
      </w:r>
      <w:r w:rsidRPr="00136FF8">
        <w:rPr>
          <w:rFonts w:ascii="Helvetica" w:hAnsi="Helvetica" w:cs="Helvetica"/>
          <w:sz w:val="22"/>
          <w:szCs w:val="22"/>
        </w:rPr>
        <w:t xml:space="preserve">So sind im Bereich Luft- und Raumfahrt beispielsweise Anwendungen von flüssigem Wasserstoff bei </w:t>
      </w:r>
      <w:proofErr w:type="spellStart"/>
      <w:r w:rsidRPr="00136FF8">
        <w:rPr>
          <w:rFonts w:ascii="Helvetica" w:hAnsi="Helvetica" w:cs="Helvetica"/>
          <w:sz w:val="22"/>
          <w:szCs w:val="22"/>
        </w:rPr>
        <w:t>kryogenen</w:t>
      </w:r>
      <w:proofErr w:type="spellEnd"/>
      <w:r w:rsidRPr="00136FF8">
        <w:rPr>
          <w:rFonts w:ascii="Helvetica" w:hAnsi="Helvetica" w:cs="Helvetica"/>
          <w:sz w:val="22"/>
          <w:szCs w:val="22"/>
        </w:rPr>
        <w:t xml:space="preserve"> Temperaturen interessant – etwa durch die effizientere Speicherdichte. Im Bereich Automotive hingegen setzt die Industrie verstärkt auch auf Behälter zur Speicherung von gasförmigem Wasserstoff </w:t>
      </w:r>
      <w:proofErr w:type="gramStart"/>
      <w:r w:rsidRPr="00136FF8">
        <w:rPr>
          <w:rFonts w:ascii="Helvetica" w:hAnsi="Helvetica" w:cs="Helvetica"/>
          <w:sz w:val="22"/>
          <w:szCs w:val="22"/>
        </w:rPr>
        <w:t>bei hohen Drücken</w:t>
      </w:r>
      <w:proofErr w:type="gramEnd"/>
      <w:r w:rsidRPr="00136FF8">
        <w:rPr>
          <w:rFonts w:ascii="Helvetica" w:hAnsi="Helvetica" w:cs="Helvetica"/>
          <w:sz w:val="22"/>
          <w:szCs w:val="22"/>
        </w:rPr>
        <w:t>.</w:t>
      </w:r>
    </w:p>
    <w:p w14:paraId="1CB784D8" w14:textId="77777777" w:rsidR="00B60EF7" w:rsidRDefault="00B60EF7" w:rsidP="00373412">
      <w:pPr>
        <w:spacing w:line="360" w:lineRule="auto"/>
        <w:ind w:right="1"/>
      </w:pPr>
    </w:p>
    <w:p w14:paraId="477005F2" w14:textId="77777777" w:rsidR="00373412" w:rsidRPr="00373412" w:rsidRDefault="00373412" w:rsidP="00373412">
      <w:pPr>
        <w:spacing w:line="360" w:lineRule="auto"/>
        <w:ind w:right="1"/>
        <w:rPr>
          <w:rFonts w:ascii="Helvetica" w:hAnsi="Helvetica" w:cs="Helvetica"/>
          <w:b/>
          <w:sz w:val="22"/>
          <w:szCs w:val="22"/>
        </w:rPr>
      </w:pPr>
      <w:r w:rsidRPr="00A66FBA">
        <w:rPr>
          <w:rFonts w:ascii="Helvetica" w:hAnsi="Helvetica" w:cs="Helvetica"/>
          <w:b/>
          <w:sz w:val="22"/>
          <w:szCs w:val="22"/>
        </w:rPr>
        <w:t xml:space="preserve">Wasserstoffspeicherung: Drei mögliche </w:t>
      </w:r>
      <w:r>
        <w:rPr>
          <w:rFonts w:ascii="Helvetica" w:hAnsi="Helvetica" w:cs="Helvetica"/>
          <w:b/>
          <w:sz w:val="22"/>
          <w:szCs w:val="22"/>
        </w:rPr>
        <w:t>Druck-Temperatur-</w:t>
      </w:r>
      <w:r w:rsidRPr="00A66FBA">
        <w:rPr>
          <w:rFonts w:ascii="Helvetica" w:hAnsi="Helvetica" w:cs="Helvetica"/>
          <w:b/>
          <w:sz w:val="22"/>
          <w:szCs w:val="22"/>
        </w:rPr>
        <w:t>Bereiche erlauben hohe Effektivität</w:t>
      </w:r>
      <w:r>
        <w:rPr>
          <w:rFonts w:ascii="Helvetica" w:hAnsi="Helvetica" w:cs="Helvetica"/>
          <w:sz w:val="22"/>
          <w:szCs w:val="22"/>
        </w:rPr>
        <w:br/>
      </w:r>
      <w:r w:rsidRPr="00A66FBA">
        <w:rPr>
          <w:rFonts w:ascii="Helvetica" w:hAnsi="Helvetica" w:cs="Helvetica"/>
          <w:sz w:val="22"/>
          <w:szCs w:val="22"/>
        </w:rPr>
        <w:lastRenderedPageBreak/>
        <w:t>Abhängig von Druck und Temperatur ermöglichen drei Bereiche eine besonders effektive Wasserstoffspeicherung</w:t>
      </w:r>
      <w:r>
        <w:rPr>
          <w:rFonts w:ascii="Helvetica" w:hAnsi="Helvetica" w:cs="Helvetica"/>
          <w:sz w:val="22"/>
          <w:szCs w:val="22"/>
        </w:rPr>
        <w:t>. A</w:t>
      </w:r>
      <w:r w:rsidRPr="00A66FBA">
        <w:rPr>
          <w:rFonts w:ascii="Helvetica" w:hAnsi="Helvetica" w:cs="Helvetica"/>
          <w:sz w:val="22"/>
          <w:szCs w:val="22"/>
        </w:rPr>
        <w:t>us d</w:t>
      </w:r>
      <w:r>
        <w:rPr>
          <w:rFonts w:ascii="Helvetica" w:hAnsi="Helvetica" w:cs="Helvetica"/>
          <w:sz w:val="22"/>
          <w:szCs w:val="22"/>
        </w:rPr>
        <w:t>iesen ergeben</w:t>
      </w:r>
      <w:r w:rsidRPr="00A66FBA">
        <w:rPr>
          <w:rFonts w:ascii="Helvetica" w:hAnsi="Helvetica" w:cs="Helvetica"/>
          <w:sz w:val="22"/>
          <w:szCs w:val="22"/>
        </w:rPr>
        <w:t xml:space="preserve"> sich die Anforderungen für unterschiedliche Tanktypen, die zur Speicherung und</w:t>
      </w:r>
      <w:r w:rsidR="00A50079">
        <w:rPr>
          <w:rFonts w:ascii="Helvetica" w:hAnsi="Helvetica" w:cs="Helvetica"/>
          <w:sz w:val="22"/>
          <w:szCs w:val="22"/>
        </w:rPr>
        <w:t xml:space="preserve"> für</w:t>
      </w:r>
      <w:r w:rsidRPr="00A66FBA">
        <w:rPr>
          <w:rFonts w:ascii="Helvetica" w:hAnsi="Helvetica" w:cs="Helvetica"/>
          <w:sz w:val="22"/>
          <w:szCs w:val="22"/>
        </w:rPr>
        <w:t xml:space="preserve"> den Transport von flüssigem oder gasförmigem Wasserstoff benötigt werden</w:t>
      </w:r>
      <w:r>
        <w:rPr>
          <w:rFonts w:ascii="Helvetica" w:hAnsi="Helvetica" w:cs="Helvetica"/>
          <w:sz w:val="22"/>
          <w:szCs w:val="22"/>
        </w:rPr>
        <w:t xml:space="preserve"> und geeignet sind</w:t>
      </w:r>
      <w:r w:rsidRPr="00A66FBA">
        <w:rPr>
          <w:rFonts w:ascii="Helvetica" w:hAnsi="Helvetica" w:cs="Helvetica"/>
          <w:sz w:val="22"/>
          <w:szCs w:val="22"/>
        </w:rPr>
        <w:t xml:space="preserve">. Diese </w:t>
      </w:r>
      <w:r>
        <w:rPr>
          <w:rFonts w:ascii="Helvetica" w:hAnsi="Helvetica" w:cs="Helvetica"/>
          <w:sz w:val="22"/>
          <w:szCs w:val="22"/>
        </w:rPr>
        <w:t xml:space="preserve">drei Bereiche </w:t>
      </w:r>
      <w:r w:rsidRPr="00A66FBA">
        <w:rPr>
          <w:rFonts w:ascii="Helvetica" w:hAnsi="Helvetica" w:cs="Helvetica"/>
          <w:sz w:val="22"/>
          <w:szCs w:val="22"/>
        </w:rPr>
        <w:t>sind ausschlaggebend für die zu wählenden Prüfparameter. Erstens</w:t>
      </w:r>
      <w:r w:rsidR="00FB1202">
        <w:rPr>
          <w:rFonts w:ascii="Helvetica" w:hAnsi="Helvetica" w:cs="Helvetica"/>
          <w:sz w:val="22"/>
          <w:szCs w:val="22"/>
        </w:rPr>
        <w:t>: I</w:t>
      </w:r>
      <w:r w:rsidRPr="00A66FBA">
        <w:rPr>
          <w:rFonts w:ascii="Helvetica" w:hAnsi="Helvetica" w:cs="Helvetica"/>
          <w:sz w:val="22"/>
          <w:szCs w:val="22"/>
        </w:rPr>
        <w:t>m flüssigen Zustand bei Drücken bis 4 bar im Bereich der Verflüssigung von Wasserstoff bei 20 K</w:t>
      </w:r>
      <w:r>
        <w:rPr>
          <w:rFonts w:ascii="Helvetica" w:hAnsi="Helvetica" w:cs="Helvetica"/>
          <w:sz w:val="22"/>
          <w:szCs w:val="22"/>
        </w:rPr>
        <w:t xml:space="preserve"> (-253 °C)</w:t>
      </w:r>
      <w:r w:rsidRPr="00A66FBA">
        <w:rPr>
          <w:rFonts w:ascii="Helvetica" w:hAnsi="Helvetica" w:cs="Helvetica"/>
          <w:sz w:val="22"/>
          <w:szCs w:val="22"/>
        </w:rPr>
        <w:t xml:space="preserve">. Zweitens im Druckbereich von 250 bis 700 bar bei Raumtemperatur sowie drittens im Druckbereich von 500 bis 1000 bar zwischen 33 und 73 K. </w:t>
      </w:r>
      <w:r>
        <w:rPr>
          <w:rFonts w:ascii="Helvetica" w:hAnsi="Helvetica" w:cs="Helvetica"/>
          <w:sz w:val="22"/>
          <w:szCs w:val="22"/>
        </w:rPr>
        <w:br/>
      </w:r>
      <w:r>
        <w:rPr>
          <w:rFonts w:ascii="Helvetica" w:hAnsi="Helvetica" w:cs="Helvetica"/>
          <w:sz w:val="22"/>
          <w:szCs w:val="22"/>
        </w:rPr>
        <w:br/>
      </w:r>
      <w:r w:rsidRPr="00A66FBA">
        <w:rPr>
          <w:rFonts w:ascii="Helvetica" w:hAnsi="Helvetica" w:cs="Helvetica"/>
          <w:b/>
          <w:sz w:val="22"/>
          <w:szCs w:val="22"/>
        </w:rPr>
        <w:t xml:space="preserve">Kühlung mit </w:t>
      </w:r>
      <w:proofErr w:type="spellStart"/>
      <w:r w:rsidRPr="00A66FBA">
        <w:rPr>
          <w:rFonts w:ascii="Helvetica" w:hAnsi="Helvetica" w:cs="Helvetica"/>
          <w:b/>
          <w:sz w:val="22"/>
          <w:szCs w:val="22"/>
        </w:rPr>
        <w:t>Temperierkammer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, </w:t>
      </w:r>
      <w:r w:rsidRPr="00A66FBA">
        <w:rPr>
          <w:rFonts w:ascii="Helvetica" w:hAnsi="Helvetica" w:cs="Helvetica"/>
          <w:b/>
          <w:sz w:val="22"/>
          <w:szCs w:val="22"/>
        </w:rPr>
        <w:t xml:space="preserve">mit Stickstoff </w:t>
      </w:r>
      <w:proofErr w:type="spellStart"/>
      <w:r w:rsidRPr="00A66FBA">
        <w:rPr>
          <w:rFonts w:ascii="Helvetica" w:hAnsi="Helvetica" w:cs="Helvetica"/>
          <w:b/>
          <w:sz w:val="22"/>
          <w:szCs w:val="22"/>
        </w:rPr>
        <w:t>Tauchkryostat</w:t>
      </w:r>
      <w:proofErr w:type="spellEnd"/>
      <w:r w:rsidRPr="00A66FBA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oder </w:t>
      </w:r>
      <w:r w:rsidRPr="00A66FBA">
        <w:rPr>
          <w:rFonts w:ascii="Helvetica" w:hAnsi="Helvetica" w:cs="Helvetica"/>
          <w:b/>
          <w:sz w:val="22"/>
          <w:szCs w:val="22"/>
        </w:rPr>
        <w:t>mit Stickstoff</w:t>
      </w:r>
      <w:r>
        <w:rPr>
          <w:rFonts w:ascii="Helvetica" w:hAnsi="Helvetica" w:cs="Helvetica"/>
          <w:b/>
          <w:sz w:val="22"/>
          <w:szCs w:val="22"/>
        </w:rPr>
        <w:t xml:space="preserve"> und </w:t>
      </w:r>
      <w:r w:rsidRPr="00A66FBA">
        <w:rPr>
          <w:rFonts w:ascii="Helvetica" w:hAnsi="Helvetica" w:cs="Helvetica"/>
          <w:b/>
          <w:sz w:val="22"/>
          <w:szCs w:val="22"/>
        </w:rPr>
        <w:t>Helium</w:t>
      </w:r>
      <w:r>
        <w:rPr>
          <w:rFonts w:ascii="Helvetica" w:hAnsi="Helvetica" w:cs="Helvetica"/>
          <w:b/>
          <w:sz w:val="22"/>
          <w:szCs w:val="22"/>
        </w:rPr>
        <w:t xml:space="preserve"> im </w:t>
      </w:r>
      <w:proofErr w:type="spellStart"/>
      <w:r>
        <w:rPr>
          <w:rFonts w:ascii="Helvetica" w:hAnsi="Helvetica" w:cs="Helvetica"/>
          <w:b/>
          <w:sz w:val="22"/>
          <w:szCs w:val="22"/>
        </w:rPr>
        <w:t>D</w:t>
      </w:r>
      <w:r w:rsidRPr="00A66FBA">
        <w:rPr>
          <w:rFonts w:ascii="Helvetica" w:hAnsi="Helvetica" w:cs="Helvetica"/>
          <w:b/>
          <w:sz w:val="22"/>
          <w:szCs w:val="22"/>
        </w:rPr>
        <w:t>urchflusskryostat</w:t>
      </w:r>
      <w:proofErr w:type="spellEnd"/>
      <w:r>
        <w:rPr>
          <w:rFonts w:ascii="Helvetica" w:hAnsi="Helvetica" w:cs="Helvetica"/>
          <w:b/>
          <w:sz w:val="22"/>
          <w:szCs w:val="22"/>
        </w:rPr>
        <w:br/>
      </w:r>
      <w:r>
        <w:rPr>
          <w:rFonts w:ascii="Helvetica" w:hAnsi="Helvetica" w:cs="Helvetica"/>
          <w:b/>
          <w:sz w:val="22"/>
          <w:szCs w:val="22"/>
        </w:rPr>
        <w:br/>
      </w:r>
      <w:r w:rsidRPr="00A66FBA">
        <w:rPr>
          <w:rFonts w:ascii="Helvetica" w:hAnsi="Helvetica" w:cs="Helvetica"/>
          <w:sz w:val="22"/>
          <w:szCs w:val="22"/>
        </w:rPr>
        <w:t xml:space="preserve">Für Prüfungen bei erhöhten Temperaturen sowie Tieftemperaturen bis ca. -170 °C eignen sich </w:t>
      </w:r>
      <w:proofErr w:type="spellStart"/>
      <w:r w:rsidRPr="00A66FBA">
        <w:rPr>
          <w:rFonts w:ascii="Helvetica" w:hAnsi="Helvetica" w:cs="Helvetica"/>
          <w:sz w:val="22"/>
          <w:szCs w:val="22"/>
        </w:rPr>
        <w:t>Temperierkammern</w:t>
      </w:r>
      <w:proofErr w:type="spellEnd"/>
      <w:r w:rsidRPr="00A66FBA">
        <w:rPr>
          <w:rFonts w:ascii="Helvetica" w:hAnsi="Helvetica" w:cs="Helvetica"/>
          <w:sz w:val="22"/>
          <w:szCs w:val="22"/>
        </w:rPr>
        <w:t>. Dabei ist die Tieftemperatur abhängig vom gekühlten</w:t>
      </w:r>
      <w:r w:rsidR="00922A6B">
        <w:rPr>
          <w:rFonts w:ascii="Helvetica" w:hAnsi="Helvetica" w:cs="Helvetica"/>
          <w:sz w:val="22"/>
          <w:szCs w:val="22"/>
        </w:rPr>
        <w:t xml:space="preserve"> Volumen in der Kammer sowie dem Volumen</w:t>
      </w:r>
      <w:r w:rsidRPr="00A66FBA">
        <w:rPr>
          <w:rFonts w:ascii="Helvetica" w:hAnsi="Helvetica" w:cs="Helvetica"/>
          <w:sz w:val="22"/>
          <w:szCs w:val="22"/>
        </w:rPr>
        <w:t xml:space="preserve"> der Prüfgestänge, die in die </w:t>
      </w:r>
      <w:r>
        <w:rPr>
          <w:rFonts w:ascii="Helvetica" w:hAnsi="Helvetica" w:cs="Helvetica"/>
          <w:sz w:val="22"/>
          <w:szCs w:val="22"/>
        </w:rPr>
        <w:t>K</w:t>
      </w:r>
      <w:r w:rsidRPr="00A66FBA">
        <w:rPr>
          <w:rFonts w:ascii="Helvetica" w:hAnsi="Helvetica" w:cs="Helvetica"/>
          <w:sz w:val="22"/>
          <w:szCs w:val="22"/>
        </w:rPr>
        <w:t xml:space="preserve">ammer hineinragen. </w:t>
      </w:r>
      <w:r>
        <w:rPr>
          <w:rFonts w:ascii="Helvetica" w:hAnsi="Helvetica" w:cs="Helvetica"/>
          <w:sz w:val="22"/>
          <w:szCs w:val="22"/>
        </w:rPr>
        <w:br/>
      </w:r>
      <w:r w:rsidRPr="00A66FBA">
        <w:rPr>
          <w:rFonts w:ascii="Helvetica" w:hAnsi="Helvetica" w:cs="Helvetica"/>
          <w:sz w:val="22"/>
          <w:szCs w:val="22"/>
        </w:rPr>
        <w:t xml:space="preserve">Bei Stickstoff </w:t>
      </w:r>
      <w:proofErr w:type="spellStart"/>
      <w:r w:rsidRPr="00A66FBA">
        <w:rPr>
          <w:rFonts w:ascii="Helvetica" w:hAnsi="Helvetica" w:cs="Helvetica"/>
          <w:sz w:val="22"/>
          <w:szCs w:val="22"/>
        </w:rPr>
        <w:t>Tauchkryostaten</w:t>
      </w:r>
      <w:proofErr w:type="spellEnd"/>
      <w:r w:rsidRPr="00A66FBA">
        <w:rPr>
          <w:rFonts w:ascii="Helvetica" w:hAnsi="Helvetica" w:cs="Helvetica"/>
          <w:sz w:val="22"/>
          <w:szCs w:val="22"/>
        </w:rPr>
        <w:t xml:space="preserve"> wird die Composite-Probe in ein Stickstoffbad getaucht. </w:t>
      </w:r>
      <w:proofErr w:type="spellStart"/>
      <w:r w:rsidRPr="00A66FBA">
        <w:rPr>
          <w:rFonts w:ascii="Helvetica" w:hAnsi="Helvetica" w:cs="Helvetica"/>
          <w:sz w:val="22"/>
          <w:szCs w:val="22"/>
        </w:rPr>
        <w:t>Tauchkryostate</w:t>
      </w:r>
      <w:proofErr w:type="spellEnd"/>
      <w:r w:rsidRPr="00A66FBA">
        <w:rPr>
          <w:rFonts w:ascii="Helvetica" w:hAnsi="Helvetica" w:cs="Helvetica"/>
          <w:sz w:val="22"/>
          <w:szCs w:val="22"/>
        </w:rPr>
        <w:t xml:space="preserve"> sind in ihrem Prüftemperaturbereich auf die Temperatur des flüssigen Stickstoffs reduziert. </w:t>
      </w:r>
      <w:r>
        <w:rPr>
          <w:rFonts w:ascii="Helvetica" w:hAnsi="Helvetica" w:cs="Helvetica"/>
          <w:sz w:val="22"/>
          <w:szCs w:val="22"/>
        </w:rPr>
        <w:t xml:space="preserve">Ein </w:t>
      </w:r>
      <w:r w:rsidRPr="00A66FBA">
        <w:rPr>
          <w:rFonts w:ascii="Helvetica" w:hAnsi="Helvetica" w:cs="Helvetica"/>
          <w:sz w:val="22"/>
          <w:szCs w:val="22"/>
        </w:rPr>
        <w:t xml:space="preserve">Probenhalter </w:t>
      </w:r>
      <w:r>
        <w:rPr>
          <w:rFonts w:ascii="Helvetica" w:hAnsi="Helvetica" w:cs="Helvetica"/>
          <w:sz w:val="22"/>
          <w:szCs w:val="22"/>
        </w:rPr>
        <w:t>führt d</w:t>
      </w:r>
      <w:r w:rsidRPr="00A66FBA">
        <w:rPr>
          <w:rFonts w:ascii="Helvetica" w:hAnsi="Helvetica" w:cs="Helvetica"/>
          <w:sz w:val="22"/>
          <w:szCs w:val="22"/>
        </w:rPr>
        <w:t xml:space="preserve">ie Proben über ein in sich geschlossenes </w:t>
      </w:r>
      <w:proofErr w:type="spellStart"/>
      <w:r w:rsidRPr="00A66FBA">
        <w:rPr>
          <w:rFonts w:ascii="Helvetica" w:hAnsi="Helvetica" w:cs="Helvetica"/>
          <w:sz w:val="22"/>
          <w:szCs w:val="22"/>
        </w:rPr>
        <w:t>Lastjoch</w:t>
      </w:r>
      <w:proofErr w:type="spellEnd"/>
      <w:r w:rsidRPr="00A66FBA">
        <w:rPr>
          <w:rFonts w:ascii="Helvetica" w:hAnsi="Helvetica" w:cs="Helvetica"/>
          <w:sz w:val="22"/>
          <w:szCs w:val="22"/>
        </w:rPr>
        <w:t xml:space="preserve"> von oben in den </w:t>
      </w:r>
      <w:proofErr w:type="spellStart"/>
      <w:r w:rsidRPr="00A66FBA">
        <w:rPr>
          <w:rFonts w:ascii="Helvetica" w:hAnsi="Helvetica" w:cs="Helvetica"/>
          <w:sz w:val="22"/>
          <w:szCs w:val="22"/>
        </w:rPr>
        <w:t>Tauchkryostat</w:t>
      </w:r>
      <w:proofErr w:type="spellEnd"/>
      <w:r w:rsidRPr="00A66FBA">
        <w:rPr>
          <w:rFonts w:ascii="Helvetica" w:hAnsi="Helvetica" w:cs="Helvetica"/>
          <w:sz w:val="22"/>
          <w:szCs w:val="22"/>
        </w:rPr>
        <w:t xml:space="preserve"> ein</w:t>
      </w:r>
      <w:r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br/>
      </w:r>
      <w:proofErr w:type="spellStart"/>
      <w:r>
        <w:rPr>
          <w:rFonts w:ascii="Helvetica" w:hAnsi="Helvetica" w:cs="Helvetica"/>
          <w:sz w:val="22"/>
          <w:szCs w:val="22"/>
        </w:rPr>
        <w:t>D</w:t>
      </w:r>
      <w:r w:rsidRPr="00A66FBA">
        <w:rPr>
          <w:rFonts w:ascii="Helvetica" w:hAnsi="Helvetica" w:cs="Helvetica"/>
          <w:sz w:val="22"/>
          <w:szCs w:val="22"/>
        </w:rPr>
        <w:t>urchflusskryostate</w:t>
      </w:r>
      <w:proofErr w:type="spellEnd"/>
      <w:r w:rsidRPr="00A66FBA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mit </w:t>
      </w:r>
      <w:r w:rsidRPr="00A66FBA">
        <w:rPr>
          <w:rFonts w:ascii="Helvetica" w:hAnsi="Helvetica" w:cs="Helvetica"/>
          <w:sz w:val="22"/>
          <w:szCs w:val="22"/>
        </w:rPr>
        <w:t>Stickstoff</w:t>
      </w:r>
      <w:r>
        <w:rPr>
          <w:rFonts w:ascii="Helvetica" w:hAnsi="Helvetica" w:cs="Helvetica"/>
          <w:sz w:val="22"/>
          <w:szCs w:val="22"/>
        </w:rPr>
        <w:t xml:space="preserve"> und </w:t>
      </w:r>
      <w:r w:rsidRPr="00A66FBA">
        <w:rPr>
          <w:rFonts w:ascii="Helvetica" w:hAnsi="Helvetica" w:cs="Helvetica"/>
          <w:sz w:val="22"/>
          <w:szCs w:val="22"/>
        </w:rPr>
        <w:t>Helium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A66FBA">
        <w:rPr>
          <w:rFonts w:ascii="Helvetica" w:hAnsi="Helvetica" w:cs="Helvetica"/>
          <w:sz w:val="22"/>
          <w:szCs w:val="22"/>
        </w:rPr>
        <w:t xml:space="preserve">werden je nach Kühlmedium von Raumtemperatur bis Tiefsttemperaturen von ca. 20 K </w:t>
      </w:r>
      <w:r>
        <w:rPr>
          <w:rFonts w:ascii="Helvetica" w:hAnsi="Helvetica" w:cs="Helvetica"/>
          <w:sz w:val="22"/>
          <w:szCs w:val="22"/>
        </w:rPr>
        <w:t xml:space="preserve">(-253 °C) </w:t>
      </w:r>
      <w:r w:rsidRPr="00A66FBA">
        <w:rPr>
          <w:rFonts w:ascii="Helvetica" w:hAnsi="Helvetica" w:cs="Helvetica"/>
          <w:sz w:val="22"/>
          <w:szCs w:val="22"/>
        </w:rPr>
        <w:t>betrieben. Dabei ist es entscheidend</w:t>
      </w:r>
      <w:r>
        <w:rPr>
          <w:rFonts w:ascii="Helvetica" w:hAnsi="Helvetica" w:cs="Helvetica"/>
          <w:sz w:val="22"/>
          <w:szCs w:val="22"/>
        </w:rPr>
        <w:t>,</w:t>
      </w:r>
      <w:r w:rsidRPr="00A66FBA">
        <w:rPr>
          <w:rFonts w:ascii="Helvetica" w:hAnsi="Helvetica" w:cs="Helvetica"/>
          <w:sz w:val="22"/>
          <w:szCs w:val="22"/>
        </w:rPr>
        <w:t xml:space="preserve"> die Volumina und die Körper, die in den Kryostat hineinragen</w:t>
      </w:r>
      <w:r>
        <w:rPr>
          <w:rFonts w:ascii="Helvetica" w:hAnsi="Helvetica" w:cs="Helvetica"/>
          <w:sz w:val="22"/>
          <w:szCs w:val="22"/>
        </w:rPr>
        <w:t>,</w:t>
      </w:r>
      <w:r w:rsidRPr="00A66FBA">
        <w:rPr>
          <w:rFonts w:ascii="Helvetica" w:hAnsi="Helvetica" w:cs="Helvetica"/>
          <w:sz w:val="22"/>
          <w:szCs w:val="22"/>
        </w:rPr>
        <w:t xml:space="preserve"> auf das Wesentliche zu reduzieren. </w:t>
      </w:r>
      <w:proofErr w:type="spellStart"/>
      <w:r w:rsidRPr="00A66FBA">
        <w:rPr>
          <w:rFonts w:ascii="Helvetica" w:hAnsi="Helvetica" w:cs="Helvetica"/>
          <w:sz w:val="22"/>
          <w:szCs w:val="22"/>
        </w:rPr>
        <w:t>Durchflusskryostate</w:t>
      </w:r>
      <w:proofErr w:type="spellEnd"/>
      <w:r>
        <w:rPr>
          <w:rFonts w:ascii="Helvetica" w:hAnsi="Helvetica" w:cs="Helvetica"/>
          <w:sz w:val="22"/>
          <w:szCs w:val="22"/>
        </w:rPr>
        <w:t xml:space="preserve"> werden </w:t>
      </w:r>
      <w:r w:rsidRPr="00A66FBA">
        <w:rPr>
          <w:rFonts w:ascii="Helvetica" w:hAnsi="Helvetica" w:cs="Helvetica"/>
          <w:sz w:val="22"/>
          <w:szCs w:val="22"/>
        </w:rPr>
        <w:t xml:space="preserve">mit Stickstoff vorgekühlt. </w:t>
      </w:r>
      <w:r>
        <w:rPr>
          <w:rFonts w:ascii="Helvetica" w:hAnsi="Helvetica" w:cs="Helvetica"/>
          <w:sz w:val="22"/>
          <w:szCs w:val="22"/>
        </w:rPr>
        <w:t xml:space="preserve">Sobald </w:t>
      </w:r>
      <w:r w:rsidRPr="00A66FBA">
        <w:rPr>
          <w:rFonts w:ascii="Helvetica" w:hAnsi="Helvetica" w:cs="Helvetica"/>
          <w:sz w:val="22"/>
          <w:szCs w:val="22"/>
        </w:rPr>
        <w:t>die tiefst mögliche Temperatur des Stickstoffs erreicht</w:t>
      </w:r>
      <w:r>
        <w:rPr>
          <w:rFonts w:ascii="Helvetica" w:hAnsi="Helvetica" w:cs="Helvetica"/>
          <w:sz w:val="22"/>
          <w:szCs w:val="22"/>
        </w:rPr>
        <w:t xml:space="preserve"> ist</w:t>
      </w:r>
      <w:r w:rsidRPr="00A66FBA">
        <w:rPr>
          <w:rFonts w:ascii="Helvetica" w:hAnsi="Helvetica" w:cs="Helvetica"/>
          <w:sz w:val="22"/>
          <w:szCs w:val="22"/>
        </w:rPr>
        <w:t xml:space="preserve">, wird </w:t>
      </w:r>
      <w:r>
        <w:rPr>
          <w:rFonts w:ascii="Helvetica" w:hAnsi="Helvetica" w:cs="Helvetica"/>
          <w:sz w:val="22"/>
          <w:szCs w:val="22"/>
        </w:rPr>
        <w:t>– aus Kostengründen –</w:t>
      </w:r>
      <w:r w:rsidRPr="00A66FBA">
        <w:rPr>
          <w:rFonts w:ascii="Helvetica" w:hAnsi="Helvetica" w:cs="Helvetica"/>
          <w:sz w:val="22"/>
          <w:szCs w:val="22"/>
        </w:rPr>
        <w:t xml:space="preserve"> mit Helium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A66FBA">
        <w:rPr>
          <w:rFonts w:ascii="Helvetica" w:hAnsi="Helvetica" w:cs="Helvetica"/>
          <w:sz w:val="22"/>
          <w:szCs w:val="22"/>
        </w:rPr>
        <w:t>nachgekühlt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A66FBA">
        <w:rPr>
          <w:rFonts w:ascii="Helvetica" w:hAnsi="Helvetica" w:cs="Helvetica"/>
          <w:sz w:val="22"/>
          <w:szCs w:val="22"/>
        </w:rPr>
        <w:t xml:space="preserve">bis die Endtemperatur von ca. 10 K bis 20 K erreicht ist. Als Sondervariante lassen sich ZwickRoell </w:t>
      </w:r>
      <w:proofErr w:type="spellStart"/>
      <w:r w:rsidRPr="00A66FBA">
        <w:rPr>
          <w:rFonts w:ascii="Helvetica" w:hAnsi="Helvetica" w:cs="Helvetica"/>
          <w:sz w:val="22"/>
          <w:szCs w:val="22"/>
        </w:rPr>
        <w:t>Durchflusskryostate</w:t>
      </w:r>
      <w:proofErr w:type="spellEnd"/>
      <w:r w:rsidRPr="00A66FBA">
        <w:rPr>
          <w:rFonts w:ascii="Helvetica" w:hAnsi="Helvetica" w:cs="Helvetica"/>
          <w:sz w:val="22"/>
          <w:szCs w:val="22"/>
        </w:rPr>
        <w:t xml:space="preserve"> auch mit Wasserstoff betreiben. </w:t>
      </w:r>
      <w:r>
        <w:rPr>
          <w:rFonts w:ascii="Helvetica" w:hAnsi="Helvetica" w:cs="Helvetica"/>
          <w:sz w:val="22"/>
          <w:szCs w:val="22"/>
        </w:rPr>
        <w:br/>
      </w:r>
      <w:r>
        <w:rPr>
          <w:rFonts w:ascii="Helvetica" w:hAnsi="Helvetica" w:cs="Helvetica"/>
          <w:sz w:val="22"/>
          <w:szCs w:val="22"/>
        </w:rPr>
        <w:br/>
      </w:r>
      <w:r w:rsidRPr="00A66FBA">
        <w:rPr>
          <w:rFonts w:ascii="Helvetica" w:hAnsi="Helvetica" w:cs="Helvetica"/>
          <w:b/>
          <w:sz w:val="22"/>
          <w:szCs w:val="22"/>
        </w:rPr>
        <w:t>Einsatz in statischen und dynamischen Prüfmaschinen</w:t>
      </w:r>
      <w:r>
        <w:rPr>
          <w:rFonts w:ascii="Helvetica" w:hAnsi="Helvetica" w:cs="Helvetica"/>
          <w:b/>
          <w:sz w:val="22"/>
          <w:szCs w:val="22"/>
        </w:rPr>
        <w:br/>
      </w:r>
      <w:r>
        <w:rPr>
          <w:rFonts w:ascii="Helvetica" w:hAnsi="Helvetica" w:cs="Helvetica"/>
          <w:b/>
          <w:sz w:val="22"/>
          <w:szCs w:val="22"/>
        </w:rPr>
        <w:br/>
      </w:r>
      <w:r>
        <w:rPr>
          <w:rFonts w:ascii="Helvetica" w:hAnsi="Helvetica" w:cs="Helvetica"/>
          <w:sz w:val="22"/>
          <w:szCs w:val="22"/>
        </w:rPr>
        <w:t>Alle</w:t>
      </w:r>
      <w:r w:rsidRPr="00A66FBA">
        <w:rPr>
          <w:rFonts w:ascii="Helvetica" w:hAnsi="Helvetica" w:cs="Helvetica"/>
          <w:sz w:val="22"/>
          <w:szCs w:val="22"/>
        </w:rPr>
        <w:t xml:space="preserve"> drei </w:t>
      </w:r>
      <w:proofErr w:type="spellStart"/>
      <w:r w:rsidRPr="00A66FBA">
        <w:rPr>
          <w:rFonts w:ascii="Helvetica" w:hAnsi="Helvetica" w:cs="Helvetica"/>
          <w:sz w:val="22"/>
          <w:szCs w:val="22"/>
        </w:rPr>
        <w:t>Temperiereinrichtungen</w:t>
      </w:r>
      <w:proofErr w:type="spellEnd"/>
      <w:r w:rsidRPr="00A66FBA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sind </w:t>
      </w:r>
      <w:r w:rsidRPr="00A66FBA">
        <w:rPr>
          <w:rFonts w:ascii="Helvetica" w:hAnsi="Helvetica" w:cs="Helvetica"/>
          <w:sz w:val="22"/>
          <w:szCs w:val="22"/>
        </w:rPr>
        <w:t>sowohl in statischen als auch dynamischen Prüfmaschinen erhältlich. Dabei gilt der Grundsatz: Je tiefer die Temperatur, desto komplexer ist der mechanische Aufwand. Die Tieftemperatur-Prüfanlagen im ZwickRoell-Produktportfolio haben eine Maximallast von 100 kN.</w:t>
      </w:r>
    </w:p>
    <w:p w14:paraId="2FA0E696" w14:textId="77777777" w:rsidR="00373412" w:rsidRPr="00373412" w:rsidRDefault="00373412" w:rsidP="00373412">
      <w:pPr>
        <w:spacing w:line="360" w:lineRule="auto"/>
        <w:ind w:right="1"/>
        <w:rPr>
          <w:rFonts w:ascii="Helvetica" w:hAnsi="Helvetica" w:cs="Helvetica"/>
          <w:b/>
          <w:bCs/>
          <w:sz w:val="22"/>
          <w:szCs w:val="22"/>
        </w:rPr>
      </w:pPr>
    </w:p>
    <w:p w14:paraId="4ABAE1E2" w14:textId="77777777" w:rsidR="00046FEF" w:rsidRDefault="00046FEF" w:rsidP="00373412">
      <w:pPr>
        <w:spacing w:line="360" w:lineRule="auto"/>
        <w:rPr>
          <w:rFonts w:ascii="Helvetica" w:hAnsi="Helvetica" w:cs="Arial"/>
          <w:bCs/>
          <w:sz w:val="22"/>
          <w:szCs w:val="22"/>
        </w:rPr>
      </w:pPr>
    </w:p>
    <w:p w14:paraId="7E786953" w14:textId="77777777" w:rsidR="00046FEF" w:rsidRDefault="00046FEF" w:rsidP="00DB45EC">
      <w:pPr>
        <w:spacing w:line="300" w:lineRule="auto"/>
        <w:rPr>
          <w:rFonts w:ascii="Helvetica" w:hAnsi="Helvetica" w:cs="Arial"/>
          <w:bCs/>
          <w:sz w:val="22"/>
          <w:szCs w:val="22"/>
        </w:rPr>
      </w:pPr>
    </w:p>
    <w:p w14:paraId="6C6D8744" w14:textId="77777777" w:rsidR="003842D6" w:rsidRDefault="003842D6" w:rsidP="00DB45EC">
      <w:pPr>
        <w:spacing w:line="300" w:lineRule="auto"/>
        <w:rPr>
          <w:rFonts w:ascii="Helvetica" w:hAnsi="Helvetica" w:cs="Arial"/>
          <w:bCs/>
          <w:sz w:val="22"/>
          <w:szCs w:val="22"/>
        </w:rPr>
      </w:pPr>
      <w:r w:rsidRPr="0020297A">
        <w:rPr>
          <w:rFonts w:ascii="Helvetica" w:hAnsi="Helvetica" w:cs="Arial"/>
          <w:b/>
          <w:bCs/>
          <w:color w:val="FF0000"/>
        </w:rPr>
        <w:t xml:space="preserve">Optimiert für </w:t>
      </w:r>
      <w:r>
        <w:rPr>
          <w:rFonts w:ascii="Helvetica" w:hAnsi="Helvetica" w:cs="Arial"/>
          <w:b/>
          <w:bCs/>
          <w:color w:val="FF0000"/>
        </w:rPr>
        <w:t>Online</w:t>
      </w:r>
      <w:r w:rsidR="00B60EF7">
        <w:rPr>
          <w:rFonts w:ascii="Helvetica" w:hAnsi="Helvetica" w:cs="Arial"/>
          <w:b/>
          <w:bCs/>
          <w:color w:val="FF0000"/>
        </w:rPr>
        <w:t xml:space="preserve"> Veröffentlichungen</w:t>
      </w:r>
    </w:p>
    <w:p w14:paraId="40EB2E1E" w14:textId="77777777" w:rsidR="003842D6" w:rsidRPr="003842D6" w:rsidRDefault="003842D6" w:rsidP="003842D6">
      <w:pPr>
        <w:spacing w:line="276" w:lineRule="auto"/>
        <w:rPr>
          <w:rFonts w:ascii="Helvetica" w:hAnsi="Helvetica" w:cs="Arial"/>
          <w:b/>
          <w:bCs/>
          <w:sz w:val="28"/>
          <w:szCs w:val="28"/>
        </w:rPr>
      </w:pPr>
    </w:p>
    <w:p w14:paraId="19551CD4" w14:textId="77777777" w:rsidR="00046FEF" w:rsidRDefault="00B60EF7" w:rsidP="00086BC0">
      <w:pPr>
        <w:spacing w:line="276" w:lineRule="auto"/>
        <w:rPr>
          <w:rFonts w:ascii="Helvetica" w:hAnsi="Helvetica" w:cs="Helvetica"/>
          <w:b/>
          <w:bCs/>
          <w:sz w:val="28"/>
          <w:szCs w:val="28"/>
        </w:rPr>
      </w:pPr>
      <w:r w:rsidRPr="00B60EF7">
        <w:rPr>
          <w:rFonts w:ascii="Helvetica" w:hAnsi="Helvetica" w:cs="Helvetica"/>
          <w:b/>
          <w:bCs/>
          <w:sz w:val="28"/>
          <w:szCs w:val="28"/>
        </w:rPr>
        <w:t>ZwickRoell bietet Composite Prüflösungen bei Tiefsttemperaturen</w:t>
      </w:r>
    </w:p>
    <w:p w14:paraId="713FA204" w14:textId="77777777" w:rsidR="00B60EF7" w:rsidRPr="00B60EF7" w:rsidRDefault="00B60EF7" w:rsidP="00086BC0">
      <w:pPr>
        <w:spacing w:line="276" w:lineRule="auto"/>
        <w:rPr>
          <w:rFonts w:ascii="Helvetica" w:hAnsi="Helvetica" w:cs="Arial"/>
          <w:b/>
          <w:bCs/>
          <w:sz w:val="28"/>
          <w:szCs w:val="28"/>
        </w:rPr>
      </w:pPr>
    </w:p>
    <w:p w14:paraId="31376BB7" w14:textId="77777777" w:rsidR="003842D6" w:rsidRDefault="00B60EF7" w:rsidP="00DB45EC">
      <w:pPr>
        <w:spacing w:line="300" w:lineRule="auto"/>
        <w:rPr>
          <w:rFonts w:ascii="Helvetica" w:hAnsi="Helvetica" w:cs="Helvetica"/>
          <w:b/>
          <w:bCs/>
        </w:rPr>
      </w:pPr>
      <w:proofErr w:type="spellStart"/>
      <w:r w:rsidRPr="00B60EF7">
        <w:rPr>
          <w:rFonts w:ascii="Helvetica" w:hAnsi="Helvetica" w:cs="Helvetica"/>
          <w:b/>
          <w:bCs/>
        </w:rPr>
        <w:t>Kryogene</w:t>
      </w:r>
      <w:proofErr w:type="spellEnd"/>
      <w:r w:rsidRPr="00B60EF7">
        <w:rPr>
          <w:rFonts w:ascii="Helvetica" w:hAnsi="Helvetica" w:cs="Helvetica"/>
          <w:b/>
          <w:bCs/>
        </w:rPr>
        <w:t xml:space="preserve"> Prüfungen von Faserverbundstoffen</w:t>
      </w:r>
    </w:p>
    <w:p w14:paraId="362C137D" w14:textId="77777777" w:rsidR="00B60EF7" w:rsidRPr="00B60EF7" w:rsidRDefault="00B60EF7" w:rsidP="00DB45EC">
      <w:pPr>
        <w:spacing w:line="300" w:lineRule="auto"/>
        <w:rPr>
          <w:rFonts w:ascii="Helvetica" w:hAnsi="Helvetica" w:cs="Arial"/>
          <w:b/>
          <w:bCs/>
        </w:rPr>
      </w:pPr>
    </w:p>
    <w:p w14:paraId="53F46B3D" w14:textId="77777777" w:rsidR="00B60EF7" w:rsidRDefault="00B60EF7" w:rsidP="00B60EF7">
      <w:pPr>
        <w:spacing w:line="360" w:lineRule="auto"/>
        <w:rPr>
          <w:rFonts w:ascii="Helvetica" w:hAnsi="Helvetica" w:cs="Helvetica"/>
          <w:bCs/>
          <w:sz w:val="22"/>
          <w:szCs w:val="22"/>
        </w:rPr>
      </w:pPr>
      <w:r w:rsidRPr="00852D64">
        <w:rPr>
          <w:rFonts w:ascii="Helvetica" w:hAnsi="Helvetica" w:cs="Helvetica"/>
          <w:bCs/>
          <w:sz w:val="22"/>
          <w:szCs w:val="22"/>
        </w:rPr>
        <w:t xml:space="preserve">Bei der Materialprüfung wird die Kryotechnik vor allem in Bereichen </w:t>
      </w:r>
      <w:r w:rsidRPr="00F551EF">
        <w:rPr>
          <w:rFonts w:ascii="Helvetica" w:hAnsi="Helvetica" w:cs="Helvetica"/>
          <w:b/>
          <w:bCs/>
          <w:sz w:val="22"/>
          <w:szCs w:val="22"/>
        </w:rPr>
        <w:t>Aerospace, Automotive, Composite und Energie/Wasserstoff</w:t>
      </w:r>
      <w:r w:rsidRPr="00852D64">
        <w:rPr>
          <w:rFonts w:ascii="Helvetica" w:hAnsi="Helvetica" w:cs="Helvetica"/>
          <w:bCs/>
          <w:sz w:val="22"/>
          <w:szCs w:val="22"/>
        </w:rPr>
        <w:t xml:space="preserve"> eingesetzt. Das Ziel: Materialcharakteristika zu identifizieren und Erkenntnisse über das Werkstoffverhalten </w:t>
      </w:r>
      <w:r w:rsidR="00EF5F37" w:rsidRPr="00852D64">
        <w:rPr>
          <w:rFonts w:ascii="Helvetica" w:hAnsi="Helvetica" w:cs="Helvetica"/>
          <w:bCs/>
          <w:sz w:val="22"/>
          <w:szCs w:val="22"/>
        </w:rPr>
        <w:t xml:space="preserve">bei </w:t>
      </w:r>
      <w:r w:rsidR="00EF5F37">
        <w:rPr>
          <w:rFonts w:ascii="Helvetica" w:hAnsi="Helvetica" w:cs="Helvetica"/>
          <w:bCs/>
          <w:sz w:val="22"/>
          <w:szCs w:val="22"/>
        </w:rPr>
        <w:t>Tiefstt</w:t>
      </w:r>
      <w:r w:rsidR="00EF5F37" w:rsidRPr="00852D64">
        <w:rPr>
          <w:rFonts w:ascii="Helvetica" w:hAnsi="Helvetica" w:cs="Helvetica"/>
          <w:bCs/>
          <w:sz w:val="22"/>
          <w:szCs w:val="22"/>
        </w:rPr>
        <w:t>emperatu</w:t>
      </w:r>
      <w:r w:rsidR="00EF5F37">
        <w:rPr>
          <w:rFonts w:ascii="Helvetica" w:hAnsi="Helvetica" w:cs="Helvetica"/>
          <w:bCs/>
          <w:sz w:val="22"/>
          <w:szCs w:val="22"/>
        </w:rPr>
        <w:t xml:space="preserve">ren </w:t>
      </w:r>
      <w:r>
        <w:rPr>
          <w:rFonts w:ascii="Helvetica" w:hAnsi="Helvetica" w:cs="Helvetica"/>
          <w:bCs/>
          <w:sz w:val="22"/>
          <w:szCs w:val="22"/>
        </w:rPr>
        <w:t>zu erhalten</w:t>
      </w:r>
      <w:r w:rsidRPr="00852D64">
        <w:rPr>
          <w:rFonts w:ascii="Helvetica" w:hAnsi="Helvetica" w:cs="Helvetica"/>
          <w:bCs/>
          <w:sz w:val="22"/>
          <w:szCs w:val="22"/>
        </w:rPr>
        <w:t>. ZwickRoell bietet Lösungen</w:t>
      </w:r>
      <w:r>
        <w:rPr>
          <w:rFonts w:ascii="Helvetica" w:hAnsi="Helvetica" w:cs="Helvetica"/>
          <w:bCs/>
          <w:sz w:val="22"/>
          <w:szCs w:val="22"/>
        </w:rPr>
        <w:t xml:space="preserve"> für </w:t>
      </w:r>
      <w:r w:rsidRPr="00852D64">
        <w:rPr>
          <w:rFonts w:ascii="Helvetica" w:hAnsi="Helvetica" w:cs="Helvetica"/>
          <w:bCs/>
          <w:sz w:val="22"/>
          <w:szCs w:val="22"/>
        </w:rPr>
        <w:t>Composite</w:t>
      </w:r>
      <w:r>
        <w:rPr>
          <w:rFonts w:ascii="Helvetica" w:hAnsi="Helvetica" w:cs="Helvetica"/>
          <w:bCs/>
          <w:sz w:val="22"/>
          <w:szCs w:val="22"/>
        </w:rPr>
        <w:t xml:space="preserve"> Prüfungen i</w:t>
      </w:r>
      <w:r w:rsidRPr="00852D64">
        <w:rPr>
          <w:rFonts w:ascii="Helvetica" w:hAnsi="Helvetica" w:cs="Helvetica"/>
          <w:bCs/>
          <w:sz w:val="22"/>
          <w:szCs w:val="22"/>
        </w:rPr>
        <w:t xml:space="preserve">m </w:t>
      </w:r>
      <w:proofErr w:type="spellStart"/>
      <w:r w:rsidRPr="00852D64">
        <w:rPr>
          <w:rFonts w:ascii="Helvetica" w:hAnsi="Helvetica" w:cs="Helvetica"/>
          <w:bCs/>
          <w:sz w:val="22"/>
          <w:szCs w:val="22"/>
        </w:rPr>
        <w:t>kryogenen</w:t>
      </w:r>
      <w:proofErr w:type="spellEnd"/>
      <w:r w:rsidRPr="00852D64">
        <w:rPr>
          <w:rFonts w:ascii="Helvetica" w:hAnsi="Helvetica" w:cs="Helvetica"/>
          <w:bCs/>
          <w:sz w:val="22"/>
          <w:szCs w:val="22"/>
        </w:rPr>
        <w:t xml:space="preserve"> Umfeld</w:t>
      </w:r>
      <w:r>
        <w:rPr>
          <w:rFonts w:ascii="Helvetica" w:hAnsi="Helvetica" w:cs="Helvetica"/>
          <w:bCs/>
          <w:sz w:val="22"/>
          <w:szCs w:val="22"/>
        </w:rPr>
        <w:t>.</w:t>
      </w:r>
    </w:p>
    <w:p w14:paraId="62C2F247" w14:textId="77777777" w:rsidR="00B60EF7" w:rsidRPr="00852D64" w:rsidRDefault="00B60EF7" w:rsidP="00B60EF7">
      <w:pPr>
        <w:spacing w:line="360" w:lineRule="auto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br/>
      </w:r>
      <w:r w:rsidRPr="00852D64">
        <w:rPr>
          <w:rFonts w:ascii="Helvetica" w:hAnsi="Helvetica" w:cs="Helvetica"/>
          <w:bCs/>
          <w:sz w:val="22"/>
          <w:szCs w:val="22"/>
        </w:rPr>
        <w:t xml:space="preserve">Composites haben im Vergleich zu Metallen einen wesentlichen Vorteil: </w:t>
      </w:r>
      <w:r>
        <w:rPr>
          <w:rFonts w:ascii="Helvetica" w:hAnsi="Helvetica" w:cs="Helvetica"/>
          <w:bCs/>
          <w:sz w:val="22"/>
          <w:szCs w:val="22"/>
        </w:rPr>
        <w:t xml:space="preserve">das </w:t>
      </w:r>
      <w:r w:rsidRPr="00852D64">
        <w:rPr>
          <w:rFonts w:ascii="Helvetica" w:hAnsi="Helvetica" w:cs="Helvetica"/>
          <w:bCs/>
          <w:sz w:val="22"/>
          <w:szCs w:val="22"/>
        </w:rPr>
        <w:t>geringe Gewicht. Dieser Aspekt spielt vor allem bei der Luft- und Raumfahrt</w:t>
      </w:r>
      <w:r>
        <w:rPr>
          <w:rFonts w:ascii="Helvetica" w:hAnsi="Helvetica" w:cs="Helvetica"/>
          <w:bCs/>
          <w:sz w:val="22"/>
          <w:szCs w:val="22"/>
        </w:rPr>
        <w:t>-</w:t>
      </w:r>
      <w:r w:rsidRPr="00852D64">
        <w:rPr>
          <w:rFonts w:ascii="Helvetica" w:hAnsi="Helvetica" w:cs="Helvetica"/>
          <w:bCs/>
          <w:sz w:val="22"/>
          <w:szCs w:val="22"/>
        </w:rPr>
        <w:t xml:space="preserve"> oder Automotiv</w:t>
      </w:r>
      <w:r>
        <w:rPr>
          <w:rFonts w:ascii="Helvetica" w:hAnsi="Helvetica" w:cs="Helvetica"/>
          <w:bCs/>
          <w:sz w:val="22"/>
          <w:szCs w:val="22"/>
        </w:rPr>
        <w:t>-</w:t>
      </w:r>
      <w:r w:rsidRPr="00852D64">
        <w:rPr>
          <w:rFonts w:ascii="Helvetica" w:hAnsi="Helvetica" w:cs="Helvetica"/>
          <w:bCs/>
          <w:sz w:val="22"/>
          <w:szCs w:val="22"/>
        </w:rPr>
        <w:t xml:space="preserve"> Anwendungen eine wesentliche Rolle, </w:t>
      </w:r>
      <w:r>
        <w:rPr>
          <w:rFonts w:ascii="Helvetica" w:hAnsi="Helvetica" w:cs="Helvetica"/>
          <w:bCs/>
          <w:sz w:val="22"/>
          <w:szCs w:val="22"/>
        </w:rPr>
        <w:t xml:space="preserve">wenn es darum geht </w:t>
      </w:r>
      <w:r w:rsidRPr="00852D64">
        <w:rPr>
          <w:rFonts w:ascii="Helvetica" w:hAnsi="Helvetica" w:cs="Helvetica"/>
          <w:bCs/>
          <w:sz w:val="22"/>
          <w:szCs w:val="22"/>
        </w:rPr>
        <w:t>sehr leichte Wasserstofftanks zu entwickeln</w:t>
      </w:r>
      <w:r>
        <w:rPr>
          <w:rFonts w:ascii="Helvetica" w:hAnsi="Helvetica" w:cs="Helvetica"/>
          <w:bCs/>
          <w:sz w:val="22"/>
          <w:szCs w:val="22"/>
        </w:rPr>
        <w:t>.</w:t>
      </w:r>
      <w:r w:rsidRPr="00852D64">
        <w:rPr>
          <w:rFonts w:ascii="Helvetica" w:hAnsi="Helvetica" w:cs="Helvetica"/>
          <w:bCs/>
          <w:sz w:val="22"/>
          <w:szCs w:val="22"/>
        </w:rPr>
        <w:t xml:space="preserve"> So sind im Bereich Luft- und Raumfahrt beispielsweise auch Anwendungen von flüssigem Wasserstoff bei </w:t>
      </w:r>
      <w:proofErr w:type="spellStart"/>
      <w:r w:rsidRPr="00852D64">
        <w:rPr>
          <w:rFonts w:ascii="Helvetica" w:hAnsi="Helvetica" w:cs="Helvetica"/>
          <w:bCs/>
          <w:sz w:val="22"/>
          <w:szCs w:val="22"/>
        </w:rPr>
        <w:t>kryogenen</w:t>
      </w:r>
      <w:proofErr w:type="spellEnd"/>
      <w:r w:rsidRPr="00852D64">
        <w:rPr>
          <w:rFonts w:ascii="Helvetica" w:hAnsi="Helvetica" w:cs="Helvetica"/>
          <w:bCs/>
          <w:sz w:val="22"/>
          <w:szCs w:val="22"/>
        </w:rPr>
        <w:t xml:space="preserve"> Temperaturen interessant – etwa durch die effizientere Speich</w:t>
      </w:r>
      <w:r>
        <w:rPr>
          <w:rFonts w:ascii="Helvetica" w:hAnsi="Helvetica" w:cs="Helvetica"/>
          <w:bCs/>
          <w:sz w:val="22"/>
          <w:szCs w:val="22"/>
        </w:rPr>
        <w:t>erdichte. Bei Temperaturen von 20 K (-2</w:t>
      </w:r>
      <w:r w:rsidRPr="00852D64">
        <w:rPr>
          <w:rFonts w:ascii="Helvetica" w:hAnsi="Helvetica" w:cs="Helvetica"/>
          <w:bCs/>
          <w:sz w:val="22"/>
          <w:szCs w:val="22"/>
        </w:rPr>
        <w:t>53 °C) werden Gase flüssig</w:t>
      </w:r>
      <w:r>
        <w:rPr>
          <w:rFonts w:ascii="Helvetica" w:hAnsi="Helvetica" w:cs="Helvetica"/>
          <w:bCs/>
          <w:sz w:val="22"/>
          <w:szCs w:val="22"/>
        </w:rPr>
        <w:t xml:space="preserve"> - d</w:t>
      </w:r>
      <w:r w:rsidRPr="00852D64">
        <w:rPr>
          <w:rFonts w:ascii="Helvetica" w:hAnsi="Helvetica" w:cs="Helvetica"/>
          <w:bCs/>
          <w:sz w:val="22"/>
          <w:szCs w:val="22"/>
        </w:rPr>
        <w:t xml:space="preserve">aher ist es wichtig, diese sowohl in statischen </w:t>
      </w:r>
      <w:r w:rsidRPr="00F551EF">
        <w:rPr>
          <w:rFonts w:ascii="Helvetica" w:hAnsi="Helvetica" w:cs="Helvetica"/>
          <w:b/>
          <w:bCs/>
          <w:sz w:val="22"/>
          <w:szCs w:val="22"/>
        </w:rPr>
        <w:t>Zug-, Druck- oder Schubbelastungsprüfungen bei Tiefsttemperaturen</w:t>
      </w:r>
      <w:r w:rsidRPr="00852D64">
        <w:rPr>
          <w:rFonts w:ascii="Helvetica" w:hAnsi="Helvetica" w:cs="Helvetica"/>
          <w:bCs/>
          <w:sz w:val="22"/>
          <w:szCs w:val="22"/>
        </w:rPr>
        <w:t xml:space="preserve"> zu </w:t>
      </w:r>
      <w:r>
        <w:rPr>
          <w:rFonts w:ascii="Helvetica" w:hAnsi="Helvetica" w:cs="Helvetica"/>
          <w:bCs/>
          <w:sz w:val="22"/>
          <w:szCs w:val="22"/>
        </w:rPr>
        <w:t xml:space="preserve">prüfen </w:t>
      </w:r>
      <w:r w:rsidRPr="00852D64">
        <w:rPr>
          <w:rFonts w:ascii="Helvetica" w:hAnsi="Helvetica" w:cs="Helvetica"/>
          <w:bCs/>
          <w:sz w:val="22"/>
          <w:szCs w:val="22"/>
        </w:rPr>
        <w:t xml:space="preserve">als auch ihr </w:t>
      </w:r>
      <w:r w:rsidRPr="00F551EF">
        <w:rPr>
          <w:rFonts w:ascii="Helvetica" w:hAnsi="Helvetica" w:cs="Helvetica"/>
          <w:b/>
          <w:bCs/>
          <w:sz w:val="22"/>
          <w:szCs w:val="22"/>
        </w:rPr>
        <w:t xml:space="preserve">Ermüdungs- und bruchmechanisches Verhalten im </w:t>
      </w:r>
      <w:proofErr w:type="spellStart"/>
      <w:r w:rsidRPr="00F551EF">
        <w:rPr>
          <w:rFonts w:ascii="Helvetica" w:hAnsi="Helvetica" w:cs="Helvetica"/>
          <w:b/>
          <w:bCs/>
          <w:sz w:val="22"/>
          <w:szCs w:val="22"/>
        </w:rPr>
        <w:t>kryogenen</w:t>
      </w:r>
      <w:proofErr w:type="spellEnd"/>
      <w:r w:rsidRPr="00F551EF">
        <w:rPr>
          <w:rFonts w:ascii="Helvetica" w:hAnsi="Helvetica" w:cs="Helvetica"/>
          <w:b/>
          <w:bCs/>
          <w:sz w:val="22"/>
          <w:szCs w:val="22"/>
        </w:rPr>
        <w:t xml:space="preserve"> Umfeld</w:t>
      </w:r>
      <w:r w:rsidRPr="00852D64">
        <w:rPr>
          <w:rFonts w:ascii="Helvetica" w:hAnsi="Helvetica" w:cs="Helvetica"/>
          <w:bCs/>
          <w:sz w:val="22"/>
          <w:szCs w:val="22"/>
        </w:rPr>
        <w:t xml:space="preserve"> </w:t>
      </w:r>
      <w:r>
        <w:rPr>
          <w:rFonts w:ascii="Helvetica" w:hAnsi="Helvetica" w:cs="Helvetica"/>
          <w:bCs/>
          <w:sz w:val="22"/>
          <w:szCs w:val="22"/>
        </w:rPr>
        <w:t xml:space="preserve">zu ermitteln. </w:t>
      </w:r>
      <w:r>
        <w:rPr>
          <w:rFonts w:ascii="Helvetica" w:hAnsi="Helvetica" w:cs="Helvetica"/>
          <w:bCs/>
          <w:sz w:val="22"/>
          <w:szCs w:val="22"/>
        </w:rPr>
        <w:br/>
      </w:r>
      <w:r>
        <w:rPr>
          <w:rFonts w:ascii="Helvetica" w:hAnsi="Helvetica" w:cs="Helvetica"/>
          <w:bCs/>
          <w:sz w:val="22"/>
          <w:szCs w:val="22"/>
        </w:rPr>
        <w:br/>
      </w:r>
      <w:r w:rsidRPr="00A52812">
        <w:rPr>
          <w:rFonts w:ascii="Helvetica" w:hAnsi="Helvetica" w:cs="Helvetica"/>
          <w:b/>
          <w:bCs/>
          <w:sz w:val="22"/>
          <w:szCs w:val="22"/>
        </w:rPr>
        <w:t xml:space="preserve">Kühlung mit </w:t>
      </w:r>
      <w:proofErr w:type="spellStart"/>
      <w:r w:rsidRPr="00A52812">
        <w:rPr>
          <w:rFonts w:ascii="Helvetica" w:hAnsi="Helvetica" w:cs="Helvetica"/>
          <w:b/>
          <w:bCs/>
          <w:sz w:val="22"/>
          <w:szCs w:val="22"/>
        </w:rPr>
        <w:t>Temperierkammer</w:t>
      </w:r>
      <w:proofErr w:type="spellEnd"/>
      <w:r w:rsidRPr="00A52812">
        <w:rPr>
          <w:rFonts w:ascii="Helvetica" w:hAnsi="Helvetica" w:cs="Helvetica"/>
          <w:b/>
          <w:bCs/>
          <w:sz w:val="22"/>
          <w:szCs w:val="22"/>
        </w:rPr>
        <w:t xml:space="preserve">, Stickstoff </w:t>
      </w:r>
      <w:proofErr w:type="spellStart"/>
      <w:r w:rsidRPr="00A52812">
        <w:rPr>
          <w:rFonts w:ascii="Helvetica" w:hAnsi="Helvetica" w:cs="Helvetica"/>
          <w:b/>
          <w:bCs/>
          <w:sz w:val="22"/>
          <w:szCs w:val="22"/>
        </w:rPr>
        <w:t>Tauchkryostat</w:t>
      </w:r>
      <w:proofErr w:type="spellEnd"/>
      <w:r w:rsidRPr="00A52812">
        <w:rPr>
          <w:rFonts w:ascii="Helvetica" w:hAnsi="Helvetica" w:cs="Helvetica"/>
          <w:b/>
          <w:bCs/>
          <w:sz w:val="22"/>
          <w:szCs w:val="22"/>
        </w:rPr>
        <w:t xml:space="preserve"> oder Stickstoff- und Helium- </w:t>
      </w:r>
      <w:proofErr w:type="spellStart"/>
      <w:r w:rsidRPr="00A52812">
        <w:rPr>
          <w:rFonts w:ascii="Helvetica" w:hAnsi="Helvetica" w:cs="Helvetica"/>
          <w:b/>
          <w:bCs/>
          <w:sz w:val="22"/>
          <w:szCs w:val="22"/>
        </w:rPr>
        <w:t>Durchflusskryostat</w:t>
      </w:r>
      <w:proofErr w:type="spellEnd"/>
      <w:r>
        <w:rPr>
          <w:rFonts w:ascii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 w:cs="Helvetica"/>
          <w:b/>
          <w:bCs/>
          <w:sz w:val="22"/>
          <w:szCs w:val="22"/>
        </w:rPr>
        <w:br/>
      </w:r>
      <w:r w:rsidRPr="00852D64">
        <w:rPr>
          <w:rFonts w:ascii="Helvetica" w:hAnsi="Helvetica" w:cs="Helvetica"/>
          <w:bCs/>
          <w:sz w:val="22"/>
          <w:szCs w:val="22"/>
        </w:rPr>
        <w:t>Für Prüfungen bei erhöhten Temperaturen sowie Tief</w:t>
      </w:r>
      <w:r>
        <w:rPr>
          <w:rFonts w:ascii="Helvetica" w:hAnsi="Helvetica" w:cs="Helvetica"/>
          <w:bCs/>
          <w:sz w:val="22"/>
          <w:szCs w:val="22"/>
        </w:rPr>
        <w:t>s</w:t>
      </w:r>
      <w:r w:rsidRPr="00852D64">
        <w:rPr>
          <w:rFonts w:ascii="Helvetica" w:hAnsi="Helvetica" w:cs="Helvetica"/>
          <w:bCs/>
          <w:sz w:val="22"/>
          <w:szCs w:val="22"/>
        </w:rPr>
        <w:t>t</w:t>
      </w:r>
      <w:r>
        <w:rPr>
          <w:rFonts w:ascii="Helvetica" w:hAnsi="Helvetica" w:cs="Helvetica"/>
          <w:bCs/>
          <w:sz w:val="22"/>
          <w:szCs w:val="22"/>
        </w:rPr>
        <w:t>t</w:t>
      </w:r>
      <w:r w:rsidRPr="00852D64">
        <w:rPr>
          <w:rFonts w:ascii="Helvetica" w:hAnsi="Helvetica" w:cs="Helvetica"/>
          <w:bCs/>
          <w:sz w:val="22"/>
          <w:szCs w:val="22"/>
        </w:rPr>
        <w:t xml:space="preserve">emperaturen bis ca. -170 °C eignen sich </w:t>
      </w:r>
      <w:proofErr w:type="spellStart"/>
      <w:r w:rsidRPr="00852D64">
        <w:rPr>
          <w:rFonts w:ascii="Helvetica" w:hAnsi="Helvetica" w:cs="Helvetica"/>
          <w:bCs/>
          <w:sz w:val="22"/>
          <w:szCs w:val="22"/>
        </w:rPr>
        <w:t>Temperierkammern</w:t>
      </w:r>
      <w:proofErr w:type="spellEnd"/>
      <w:r w:rsidRPr="00852D64">
        <w:rPr>
          <w:rFonts w:ascii="Helvetica" w:hAnsi="Helvetica" w:cs="Helvetica"/>
          <w:bCs/>
          <w:sz w:val="22"/>
          <w:szCs w:val="22"/>
        </w:rPr>
        <w:t>. Dabei ist die Tieftemperatur abhängig vom gekühlten Volumen in der Kammer sowie de</w:t>
      </w:r>
      <w:r w:rsidR="00EF5F37">
        <w:rPr>
          <w:rFonts w:ascii="Helvetica" w:hAnsi="Helvetica" w:cs="Helvetica"/>
          <w:bCs/>
          <w:sz w:val="22"/>
          <w:szCs w:val="22"/>
        </w:rPr>
        <w:t>m Volumen</w:t>
      </w:r>
      <w:r w:rsidRPr="00852D64">
        <w:rPr>
          <w:rFonts w:ascii="Helvetica" w:hAnsi="Helvetica" w:cs="Helvetica"/>
          <w:bCs/>
          <w:sz w:val="22"/>
          <w:szCs w:val="22"/>
        </w:rPr>
        <w:t xml:space="preserve"> der Prüfgestänge, die in die Kammer hineinragen. </w:t>
      </w:r>
      <w:r>
        <w:rPr>
          <w:rFonts w:ascii="Helvetica" w:hAnsi="Helvetica" w:cs="Helvetica"/>
          <w:bCs/>
          <w:sz w:val="22"/>
          <w:szCs w:val="22"/>
        </w:rPr>
        <w:br/>
      </w:r>
      <w:r w:rsidRPr="00852D64">
        <w:rPr>
          <w:rFonts w:ascii="Helvetica" w:hAnsi="Helvetica" w:cs="Helvetica"/>
          <w:bCs/>
          <w:sz w:val="22"/>
          <w:szCs w:val="22"/>
        </w:rPr>
        <w:t xml:space="preserve">Bei Stickstoff </w:t>
      </w:r>
      <w:proofErr w:type="spellStart"/>
      <w:r w:rsidRPr="00852D64">
        <w:rPr>
          <w:rFonts w:ascii="Helvetica" w:hAnsi="Helvetica" w:cs="Helvetica"/>
          <w:bCs/>
          <w:sz w:val="22"/>
          <w:szCs w:val="22"/>
        </w:rPr>
        <w:t>Tauchkryostaten</w:t>
      </w:r>
      <w:proofErr w:type="spellEnd"/>
      <w:r w:rsidRPr="00852D64">
        <w:rPr>
          <w:rFonts w:ascii="Helvetica" w:hAnsi="Helvetica" w:cs="Helvetica"/>
          <w:bCs/>
          <w:sz w:val="22"/>
          <w:szCs w:val="22"/>
        </w:rPr>
        <w:t xml:space="preserve"> wird die Composite-Probe in ein Stickstoffbad getaucht. Die Proben werden über ein in sich geschlossenes </w:t>
      </w:r>
      <w:proofErr w:type="spellStart"/>
      <w:r w:rsidRPr="00852D64">
        <w:rPr>
          <w:rFonts w:ascii="Helvetica" w:hAnsi="Helvetica" w:cs="Helvetica"/>
          <w:bCs/>
          <w:sz w:val="22"/>
          <w:szCs w:val="22"/>
        </w:rPr>
        <w:t>Lastjoch</w:t>
      </w:r>
      <w:proofErr w:type="spellEnd"/>
      <w:r w:rsidRPr="00852D64">
        <w:rPr>
          <w:rFonts w:ascii="Helvetica" w:hAnsi="Helvetica" w:cs="Helvetica"/>
          <w:bCs/>
          <w:sz w:val="22"/>
          <w:szCs w:val="22"/>
        </w:rPr>
        <w:t xml:space="preserve"> samt Probenhalter von oben in den </w:t>
      </w:r>
      <w:proofErr w:type="spellStart"/>
      <w:r w:rsidRPr="00852D64">
        <w:rPr>
          <w:rFonts w:ascii="Helvetica" w:hAnsi="Helvetica" w:cs="Helvetica"/>
          <w:bCs/>
          <w:sz w:val="22"/>
          <w:szCs w:val="22"/>
        </w:rPr>
        <w:t>Tauchkryostat</w:t>
      </w:r>
      <w:proofErr w:type="spellEnd"/>
      <w:r w:rsidRPr="00852D64">
        <w:rPr>
          <w:rFonts w:ascii="Helvetica" w:hAnsi="Helvetica" w:cs="Helvetica"/>
          <w:bCs/>
          <w:sz w:val="22"/>
          <w:szCs w:val="22"/>
        </w:rPr>
        <w:t xml:space="preserve"> eingeführt</w:t>
      </w:r>
      <w:r>
        <w:rPr>
          <w:rFonts w:ascii="Helvetica" w:hAnsi="Helvetica" w:cs="Helvetica"/>
          <w:bCs/>
          <w:sz w:val="22"/>
          <w:szCs w:val="22"/>
        </w:rPr>
        <w:t xml:space="preserve">. </w:t>
      </w:r>
      <w:r>
        <w:rPr>
          <w:rFonts w:ascii="Helvetica" w:hAnsi="Helvetica" w:cs="Helvetica"/>
          <w:bCs/>
          <w:sz w:val="22"/>
          <w:szCs w:val="22"/>
        </w:rPr>
        <w:br/>
        <w:t xml:space="preserve">Hingegen werden </w:t>
      </w:r>
      <w:r w:rsidRPr="00852D64">
        <w:rPr>
          <w:rFonts w:ascii="Helvetica" w:hAnsi="Helvetica" w:cs="Helvetica"/>
          <w:bCs/>
          <w:sz w:val="22"/>
          <w:szCs w:val="22"/>
        </w:rPr>
        <w:t>Stickstoff-</w:t>
      </w:r>
      <w:r>
        <w:rPr>
          <w:rFonts w:ascii="Helvetica" w:hAnsi="Helvetica" w:cs="Helvetica"/>
          <w:bCs/>
          <w:sz w:val="22"/>
          <w:szCs w:val="22"/>
        </w:rPr>
        <w:t xml:space="preserve"> und </w:t>
      </w:r>
      <w:r w:rsidRPr="00852D64">
        <w:rPr>
          <w:rFonts w:ascii="Helvetica" w:hAnsi="Helvetica" w:cs="Helvetica"/>
          <w:bCs/>
          <w:sz w:val="22"/>
          <w:szCs w:val="22"/>
        </w:rPr>
        <w:t xml:space="preserve">Helium- </w:t>
      </w:r>
      <w:proofErr w:type="spellStart"/>
      <w:r>
        <w:rPr>
          <w:rFonts w:ascii="Helvetica" w:hAnsi="Helvetica" w:cs="Helvetica"/>
          <w:bCs/>
          <w:sz w:val="22"/>
          <w:szCs w:val="22"/>
        </w:rPr>
        <w:t>D</w:t>
      </w:r>
      <w:r w:rsidRPr="00852D64">
        <w:rPr>
          <w:rFonts w:ascii="Helvetica" w:hAnsi="Helvetica" w:cs="Helvetica"/>
          <w:bCs/>
          <w:sz w:val="22"/>
          <w:szCs w:val="22"/>
        </w:rPr>
        <w:t>urchflusskryostate</w:t>
      </w:r>
      <w:proofErr w:type="spellEnd"/>
      <w:r w:rsidRPr="00852D64">
        <w:rPr>
          <w:rFonts w:ascii="Helvetica" w:hAnsi="Helvetica" w:cs="Helvetica"/>
          <w:bCs/>
          <w:sz w:val="22"/>
          <w:szCs w:val="22"/>
        </w:rPr>
        <w:t xml:space="preserve"> je nach Kühlmedium von Raumtemperatur bis Tiefsttemperaturen von ca. 20 K </w:t>
      </w:r>
      <w:r>
        <w:rPr>
          <w:rFonts w:ascii="Helvetica" w:hAnsi="Helvetica" w:cs="Helvetica"/>
          <w:bCs/>
          <w:sz w:val="22"/>
          <w:szCs w:val="22"/>
        </w:rPr>
        <w:t>(-2</w:t>
      </w:r>
      <w:r w:rsidRPr="00852D64">
        <w:rPr>
          <w:rFonts w:ascii="Helvetica" w:hAnsi="Helvetica" w:cs="Helvetica"/>
          <w:bCs/>
          <w:sz w:val="22"/>
          <w:szCs w:val="22"/>
        </w:rPr>
        <w:t>53 °C)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852D64">
        <w:rPr>
          <w:rFonts w:ascii="Helvetica" w:hAnsi="Helvetica" w:cs="Helvetica"/>
          <w:bCs/>
          <w:sz w:val="22"/>
          <w:szCs w:val="22"/>
        </w:rPr>
        <w:t>betrieben. Dabei ist es entscheidend die Volumina und die Körper, die in den Kryostat hineinragen</w:t>
      </w:r>
      <w:r>
        <w:rPr>
          <w:rFonts w:ascii="Helvetica" w:hAnsi="Helvetica" w:cs="Helvetica"/>
          <w:bCs/>
          <w:sz w:val="22"/>
          <w:szCs w:val="22"/>
        </w:rPr>
        <w:t>,</w:t>
      </w:r>
      <w:r w:rsidRPr="00852D64">
        <w:rPr>
          <w:rFonts w:ascii="Helvetica" w:hAnsi="Helvetica" w:cs="Helvetica"/>
          <w:bCs/>
          <w:sz w:val="22"/>
          <w:szCs w:val="22"/>
        </w:rPr>
        <w:t xml:space="preserve"> auf das </w:t>
      </w:r>
      <w:r w:rsidRPr="00852D64">
        <w:rPr>
          <w:rFonts w:ascii="Helvetica" w:hAnsi="Helvetica" w:cs="Helvetica"/>
          <w:bCs/>
          <w:sz w:val="22"/>
          <w:szCs w:val="22"/>
        </w:rPr>
        <w:lastRenderedPageBreak/>
        <w:t xml:space="preserve">Wesentliche zu reduzieren. </w:t>
      </w:r>
      <w:proofErr w:type="spellStart"/>
      <w:r w:rsidRPr="00852D64">
        <w:rPr>
          <w:rFonts w:ascii="Helvetica" w:hAnsi="Helvetica" w:cs="Helvetica"/>
          <w:bCs/>
          <w:sz w:val="22"/>
          <w:szCs w:val="22"/>
        </w:rPr>
        <w:t>Durchflusskryostate</w:t>
      </w:r>
      <w:proofErr w:type="spellEnd"/>
      <w:r w:rsidRPr="00852D64">
        <w:rPr>
          <w:rFonts w:ascii="Helvetica" w:hAnsi="Helvetica" w:cs="Helvetica"/>
          <w:bCs/>
          <w:sz w:val="22"/>
          <w:szCs w:val="22"/>
        </w:rPr>
        <w:t xml:space="preserve"> werden mit Stickstoff vorgekühlt. Sobald die tiefst mögliche Temperatur des Stickstoffs erreicht ist, wird </w:t>
      </w:r>
      <w:r>
        <w:rPr>
          <w:rFonts w:ascii="Helvetica" w:hAnsi="Helvetica" w:cs="Helvetica"/>
          <w:bCs/>
          <w:sz w:val="22"/>
          <w:szCs w:val="22"/>
        </w:rPr>
        <w:t xml:space="preserve">aus Kostengründen </w:t>
      </w:r>
      <w:r w:rsidRPr="00852D64">
        <w:rPr>
          <w:rFonts w:ascii="Helvetica" w:hAnsi="Helvetica" w:cs="Helvetica"/>
          <w:bCs/>
          <w:sz w:val="22"/>
          <w:szCs w:val="22"/>
        </w:rPr>
        <w:t>mit Helium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852D64">
        <w:rPr>
          <w:rFonts w:ascii="Helvetica" w:hAnsi="Helvetica" w:cs="Helvetica"/>
          <w:bCs/>
          <w:sz w:val="22"/>
          <w:szCs w:val="22"/>
        </w:rPr>
        <w:t>nachgekühlt</w:t>
      </w:r>
      <w:r>
        <w:rPr>
          <w:rFonts w:ascii="Helvetica" w:hAnsi="Helvetica" w:cs="Helvetica"/>
          <w:bCs/>
          <w:sz w:val="22"/>
          <w:szCs w:val="22"/>
        </w:rPr>
        <w:t xml:space="preserve">, </w:t>
      </w:r>
      <w:r w:rsidRPr="00852D64">
        <w:rPr>
          <w:rFonts w:ascii="Helvetica" w:hAnsi="Helvetica" w:cs="Helvetica"/>
          <w:bCs/>
          <w:sz w:val="22"/>
          <w:szCs w:val="22"/>
        </w:rPr>
        <w:t xml:space="preserve">bis die Endtemperatur von ca. 10 K bis 20 K erreicht ist. Als Sondervariante lassen sich ZwickRoell </w:t>
      </w:r>
      <w:proofErr w:type="spellStart"/>
      <w:r w:rsidRPr="00852D64">
        <w:rPr>
          <w:rFonts w:ascii="Helvetica" w:hAnsi="Helvetica" w:cs="Helvetica"/>
          <w:bCs/>
          <w:sz w:val="22"/>
          <w:szCs w:val="22"/>
        </w:rPr>
        <w:t>Durchflusskryostate</w:t>
      </w:r>
      <w:proofErr w:type="spellEnd"/>
      <w:r w:rsidRPr="00852D64">
        <w:rPr>
          <w:rFonts w:ascii="Helvetica" w:hAnsi="Helvetica" w:cs="Helvetica"/>
          <w:bCs/>
          <w:sz w:val="22"/>
          <w:szCs w:val="22"/>
        </w:rPr>
        <w:t xml:space="preserve"> auch mit Wasserstoff betreiben. Die drei </w:t>
      </w:r>
      <w:proofErr w:type="spellStart"/>
      <w:r w:rsidRPr="00796ABB">
        <w:rPr>
          <w:rFonts w:ascii="Helvetica" w:hAnsi="Helvetica" w:cs="Helvetica"/>
          <w:b/>
          <w:bCs/>
          <w:sz w:val="22"/>
          <w:szCs w:val="22"/>
        </w:rPr>
        <w:t>Temperiereinrichtungen</w:t>
      </w:r>
      <w:proofErr w:type="spellEnd"/>
      <w:r w:rsidRPr="00796ABB">
        <w:rPr>
          <w:rFonts w:ascii="Helvetica" w:hAnsi="Helvetica" w:cs="Helvetica"/>
          <w:b/>
          <w:bCs/>
          <w:sz w:val="22"/>
          <w:szCs w:val="22"/>
        </w:rPr>
        <w:t xml:space="preserve"> sind sowohl in statischen als auch dynamischen Prüfmaschinen erhältlich</w:t>
      </w:r>
      <w:r w:rsidRPr="00852D64">
        <w:rPr>
          <w:rFonts w:ascii="Helvetica" w:hAnsi="Helvetica" w:cs="Helvetica"/>
          <w:bCs/>
          <w:sz w:val="22"/>
          <w:szCs w:val="22"/>
        </w:rPr>
        <w:t xml:space="preserve">. Dabei gilt der Grundsatz: Je tiefer die Temperatur, desto komplexer ist der mechanische </w:t>
      </w:r>
      <w:r w:rsidRPr="00F551EF">
        <w:rPr>
          <w:rFonts w:ascii="Helvetica" w:hAnsi="Helvetica" w:cs="Helvetica"/>
          <w:bCs/>
          <w:sz w:val="22"/>
          <w:szCs w:val="22"/>
        </w:rPr>
        <w:t>Aufwand. Die Tieftemperatur-Prüfanlagen im ZwickRoell-Produktportfolio haben eine Maximallast von 100 kN.</w:t>
      </w:r>
    </w:p>
    <w:p w14:paraId="6BD575F1" w14:textId="77777777" w:rsidR="00046FEF" w:rsidRDefault="00046FEF" w:rsidP="00DB45EC">
      <w:pPr>
        <w:spacing w:line="300" w:lineRule="auto"/>
        <w:rPr>
          <w:rFonts w:ascii="Helvetica" w:hAnsi="Helvetica" w:cs="Arial"/>
          <w:bCs/>
          <w:sz w:val="22"/>
          <w:szCs w:val="22"/>
        </w:rPr>
      </w:pPr>
    </w:p>
    <w:p w14:paraId="771A8AD2" w14:textId="77777777" w:rsidR="00E07C73" w:rsidRDefault="00E07C73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  <w:proofErr w:type="spellStart"/>
      <w:r>
        <w:rPr>
          <w:rFonts w:ascii="Helvetica" w:hAnsi="Helvetica" w:cs="Arial"/>
          <w:b/>
          <w:sz w:val="22"/>
          <w:szCs w:val="22"/>
        </w:rPr>
        <w:t>Metadescription</w:t>
      </w:r>
      <w:proofErr w:type="spellEnd"/>
    </w:p>
    <w:p w14:paraId="504C8643" w14:textId="77777777" w:rsidR="00325849" w:rsidRDefault="00325849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22C78871" w14:textId="77777777" w:rsidR="00325849" w:rsidRPr="00325849" w:rsidRDefault="00325849" w:rsidP="00325849">
      <w:pPr>
        <w:spacing w:line="300" w:lineRule="auto"/>
        <w:rPr>
          <w:rFonts w:ascii="Helvetica" w:hAnsi="Helvetica" w:cs="Helvetica"/>
          <w:sz w:val="22"/>
          <w:szCs w:val="22"/>
        </w:rPr>
      </w:pPr>
      <w:proofErr w:type="spellStart"/>
      <w:r w:rsidRPr="00325849">
        <w:rPr>
          <w:rFonts w:ascii="Helvetica" w:hAnsi="Helvetica" w:cs="Helvetica"/>
          <w:sz w:val="22"/>
          <w:szCs w:val="22"/>
        </w:rPr>
        <w:t>Kryogene</w:t>
      </w:r>
      <w:proofErr w:type="spellEnd"/>
      <w:r w:rsidRPr="00325849">
        <w:rPr>
          <w:rFonts w:ascii="Helvetica" w:hAnsi="Helvetica" w:cs="Helvetica"/>
          <w:sz w:val="22"/>
          <w:szCs w:val="22"/>
        </w:rPr>
        <w:t xml:space="preserve"> Prüfungen von Faserverbundstoffen</w:t>
      </w:r>
      <w:r>
        <w:rPr>
          <w:rFonts w:ascii="Helvetica" w:hAnsi="Helvetica" w:cs="Helvetica"/>
          <w:sz w:val="22"/>
          <w:szCs w:val="22"/>
        </w:rPr>
        <w:t xml:space="preserve"> von ZwickRoell</w:t>
      </w:r>
    </w:p>
    <w:p w14:paraId="5BCA1132" w14:textId="77777777" w:rsidR="004746D8" w:rsidRPr="00325849" w:rsidRDefault="00325849" w:rsidP="00325849">
      <w:pPr>
        <w:spacing w:line="300" w:lineRule="auto"/>
        <w:rPr>
          <w:rFonts w:ascii="Helvetica" w:hAnsi="Helvetica" w:cs="Arial"/>
          <w:sz w:val="22"/>
          <w:szCs w:val="22"/>
        </w:rPr>
      </w:pPr>
      <w:r w:rsidRPr="00325849">
        <w:rPr>
          <w:rFonts w:ascii="Helvetica" w:hAnsi="Helvetica" w:cs="Helvetica"/>
          <w:sz w:val="22"/>
          <w:szCs w:val="22"/>
        </w:rPr>
        <w:t xml:space="preserve">Bei der Materialprüfung wird die Kryotechnik vor allem in </w:t>
      </w:r>
      <w:r>
        <w:rPr>
          <w:rFonts w:ascii="Helvetica" w:hAnsi="Helvetica" w:cs="Helvetica"/>
          <w:sz w:val="22"/>
          <w:szCs w:val="22"/>
        </w:rPr>
        <w:t xml:space="preserve">den </w:t>
      </w:r>
      <w:r w:rsidRPr="00325849">
        <w:rPr>
          <w:rFonts w:ascii="Helvetica" w:hAnsi="Helvetica" w:cs="Helvetica"/>
          <w:sz w:val="22"/>
          <w:szCs w:val="22"/>
        </w:rPr>
        <w:t xml:space="preserve">Bereichen Aerospace, Automotive, Composite und Energie/Wasserstoff eingesetzt. Das Ziel: Materialcharakteristika identifizieren und Erkenntnisse über das Werkstoffverhalten </w:t>
      </w:r>
      <w:r w:rsidR="00955600" w:rsidRPr="00325849">
        <w:rPr>
          <w:rFonts w:ascii="Helvetica" w:hAnsi="Helvetica" w:cs="Helvetica"/>
          <w:sz w:val="22"/>
          <w:szCs w:val="22"/>
        </w:rPr>
        <w:t xml:space="preserve">bei Tiefsttemperaturen </w:t>
      </w:r>
      <w:r w:rsidR="00955600">
        <w:rPr>
          <w:rFonts w:ascii="Helvetica" w:hAnsi="Helvetica" w:cs="Helvetica"/>
          <w:sz w:val="22"/>
          <w:szCs w:val="22"/>
        </w:rPr>
        <w:t>gewinnen.</w:t>
      </w:r>
    </w:p>
    <w:p w14:paraId="72028334" w14:textId="77777777" w:rsidR="00E07C73" w:rsidRDefault="00E07C73" w:rsidP="00E07C73">
      <w:pPr>
        <w:spacing w:line="360" w:lineRule="auto"/>
        <w:rPr>
          <w:rFonts w:ascii="Helvetica" w:hAnsi="Helvetica"/>
          <w:sz w:val="22"/>
          <w:szCs w:val="22"/>
        </w:rPr>
      </w:pPr>
    </w:p>
    <w:p w14:paraId="65704C23" w14:textId="77777777" w:rsidR="00E07C73" w:rsidRDefault="00E07C73" w:rsidP="00E07C73">
      <w:pPr>
        <w:spacing w:line="360" w:lineRule="auto"/>
        <w:ind w:right="282"/>
        <w:rPr>
          <w:rFonts w:ascii="Helvetica" w:hAnsi="Helvetica"/>
          <w:b/>
          <w:bCs/>
          <w:sz w:val="22"/>
          <w:szCs w:val="22"/>
        </w:rPr>
      </w:pPr>
      <w:r w:rsidRPr="00DE40D4">
        <w:rPr>
          <w:rFonts w:ascii="Helvetica" w:hAnsi="Helvetica"/>
          <w:b/>
          <w:bCs/>
          <w:sz w:val="22"/>
          <w:szCs w:val="22"/>
        </w:rPr>
        <w:t>Hashtags/Keywords</w:t>
      </w:r>
    </w:p>
    <w:p w14:paraId="2025CA6F" w14:textId="77777777" w:rsidR="004746D8" w:rsidRPr="00325849" w:rsidRDefault="00325849" w:rsidP="004746D8">
      <w:pPr>
        <w:ind w:right="282"/>
        <w:rPr>
          <w:rFonts w:ascii="Helvetica" w:hAnsi="Helvetica"/>
          <w:sz w:val="22"/>
          <w:szCs w:val="22"/>
        </w:rPr>
      </w:pPr>
      <w:r w:rsidRPr="00325849">
        <w:rPr>
          <w:rFonts w:ascii="Helvetica" w:hAnsi="Helvetica"/>
          <w:sz w:val="22"/>
          <w:szCs w:val="22"/>
        </w:rPr>
        <w:t xml:space="preserve">ZwickRoell; Materialprüfung; Composites; </w:t>
      </w:r>
      <w:proofErr w:type="spellStart"/>
      <w:r w:rsidRPr="00325849">
        <w:rPr>
          <w:rFonts w:ascii="Helvetica" w:hAnsi="Helvetica"/>
          <w:sz w:val="22"/>
          <w:szCs w:val="22"/>
        </w:rPr>
        <w:t>kyrogene</w:t>
      </w:r>
      <w:proofErr w:type="spellEnd"/>
      <w:r w:rsidRPr="00325849">
        <w:rPr>
          <w:rFonts w:ascii="Helvetica" w:hAnsi="Helvetica"/>
          <w:sz w:val="22"/>
          <w:szCs w:val="22"/>
        </w:rPr>
        <w:t xml:space="preserve"> Prüfung;</w:t>
      </w:r>
      <w:r>
        <w:rPr>
          <w:rFonts w:ascii="Helvetica" w:hAnsi="Helvetica"/>
          <w:sz w:val="22"/>
          <w:szCs w:val="22"/>
        </w:rPr>
        <w:t xml:space="preserve"> </w:t>
      </w:r>
      <w:r w:rsidR="00955600">
        <w:rPr>
          <w:rFonts w:ascii="Helvetica" w:hAnsi="Helvetica"/>
          <w:sz w:val="22"/>
          <w:szCs w:val="22"/>
        </w:rPr>
        <w:t xml:space="preserve">Prüftechnik; </w:t>
      </w:r>
    </w:p>
    <w:p w14:paraId="64D3D77E" w14:textId="77777777" w:rsidR="00E07C73" w:rsidRDefault="00E07C73" w:rsidP="00E07C73">
      <w:pPr>
        <w:spacing w:line="360" w:lineRule="auto"/>
        <w:rPr>
          <w:rFonts w:ascii="Helvetica" w:hAnsi="Helvetica"/>
          <w:sz w:val="22"/>
          <w:szCs w:val="22"/>
        </w:rPr>
      </w:pPr>
    </w:p>
    <w:p w14:paraId="2DFEEE71" w14:textId="77777777" w:rsidR="00E07C73" w:rsidRDefault="00E07C73" w:rsidP="00E07C73">
      <w:pPr>
        <w:spacing w:line="360" w:lineRule="auto"/>
        <w:rPr>
          <w:rFonts w:cstheme="minorHAnsi"/>
        </w:rPr>
      </w:pPr>
    </w:p>
    <w:p w14:paraId="280E2D95" w14:textId="77777777" w:rsidR="00E07C73" w:rsidRDefault="00E07C73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42F78060" w14:textId="77777777" w:rsidR="00E07C73" w:rsidRDefault="00E07C73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2C04B526" w14:textId="77777777" w:rsidR="00E07C73" w:rsidRDefault="00E07C73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4BA63737" w14:textId="77777777" w:rsidR="00E07C73" w:rsidRDefault="00E07C73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42A10C9A" w14:textId="77777777" w:rsidR="00E07C73" w:rsidRDefault="00E07C73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376D3EB2" w14:textId="77777777" w:rsidR="00E07C73" w:rsidRDefault="00E07C73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750B08D4" w14:textId="77777777" w:rsidR="00E07C73" w:rsidRDefault="00E07C73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435EA8DF" w14:textId="77777777" w:rsidR="00E07C73" w:rsidRDefault="00E07C73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21815698" w14:textId="77777777" w:rsidR="00E07C73" w:rsidRDefault="00E07C73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79E3C80D" w14:textId="77777777" w:rsidR="00E07C73" w:rsidRDefault="00E07C73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327E9BD3" w14:textId="77777777" w:rsidR="00E07C73" w:rsidRDefault="00E07C73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3E2CC64B" w14:textId="77777777" w:rsidR="00E07C73" w:rsidRDefault="00E07C73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56C00083" w14:textId="77777777" w:rsidR="00E07C73" w:rsidRDefault="00E07C73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1EE0968E" w14:textId="77777777" w:rsidR="00046FEF" w:rsidRDefault="00046FEF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28FC8DD2" w14:textId="77777777" w:rsidR="00046FEF" w:rsidRDefault="00046FEF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7BD968A8" w14:textId="77777777" w:rsidR="00046FEF" w:rsidRDefault="00046FEF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5E90FE26" w14:textId="77777777" w:rsidR="00046FEF" w:rsidRDefault="00046FEF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7B72E13A" w14:textId="77777777" w:rsidR="00046FEF" w:rsidRDefault="00046FEF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01375DB8" w14:textId="77777777" w:rsidR="00046FEF" w:rsidRDefault="00046FEF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59C6B566" w14:textId="77777777" w:rsidR="00046FEF" w:rsidRDefault="00046FEF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3729FFEB" w14:textId="77777777" w:rsidR="007153C9" w:rsidRDefault="007153C9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614BA97E" w14:textId="77777777" w:rsidR="007153C9" w:rsidRDefault="007153C9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2EB23FC9" w14:textId="77777777" w:rsidR="007153C9" w:rsidRDefault="007153C9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0745C2E9" w14:textId="77777777" w:rsidR="007153C9" w:rsidRDefault="007153C9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</w:p>
    <w:p w14:paraId="1A5323A9" w14:textId="77777777" w:rsidR="007153C9" w:rsidRDefault="005B689D" w:rsidP="00DB45EC">
      <w:pPr>
        <w:spacing w:line="300" w:lineRule="auto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noProof/>
          <w:sz w:val="22"/>
          <w:szCs w:val="22"/>
        </w:rPr>
        <w:drawing>
          <wp:inline distT="0" distB="0" distL="0" distR="0" wp14:anchorId="0AA676FF" wp14:editId="2F2FBFB9">
            <wp:extent cx="3722146" cy="6094102"/>
            <wp:effectExtent l="0" t="0" r="0" b="1905"/>
            <wp:docPr id="9" name="Grafik 9" descr="Ein Bild, das Fenster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Fenster, drinnen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1982" cy="614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BDB05" w14:textId="77777777" w:rsidR="009B13C3" w:rsidRPr="0020297A" w:rsidRDefault="009B13C3" w:rsidP="00DB45EC">
      <w:pPr>
        <w:spacing w:line="300" w:lineRule="auto"/>
        <w:rPr>
          <w:rFonts w:ascii="Helvetica" w:hAnsi="Helvetica" w:cs="Arial"/>
          <w:bCs/>
          <w:sz w:val="22"/>
          <w:szCs w:val="22"/>
        </w:rPr>
      </w:pPr>
    </w:p>
    <w:p w14:paraId="4A5E1360" w14:textId="77777777" w:rsidR="00E82E82" w:rsidRPr="00E07C73" w:rsidRDefault="00E82E82" w:rsidP="00E82E82">
      <w:pPr>
        <w:spacing w:line="300" w:lineRule="auto"/>
        <w:rPr>
          <w:rFonts w:ascii="Helvetica" w:hAnsi="Helvetica" w:cs="Arial"/>
          <w:bCs/>
          <w:sz w:val="20"/>
          <w:szCs w:val="20"/>
        </w:rPr>
      </w:pPr>
    </w:p>
    <w:p w14:paraId="161A2B70" w14:textId="77777777" w:rsidR="00E07C73" w:rsidRDefault="009B13C3" w:rsidP="00E07C73">
      <w:pPr>
        <w:rPr>
          <w:rFonts w:ascii="Helvetica" w:hAnsi="Helvetica" w:cs="Arial"/>
          <w:b/>
          <w:sz w:val="20"/>
          <w:szCs w:val="20"/>
        </w:rPr>
      </w:pPr>
      <w:r w:rsidRPr="00E07C73">
        <w:rPr>
          <w:rFonts w:ascii="Helvetica" w:hAnsi="Helvetica" w:cs="Arial"/>
          <w:b/>
          <w:sz w:val="20"/>
          <w:szCs w:val="20"/>
        </w:rPr>
        <w:t>Bildunterschrift:</w:t>
      </w:r>
    </w:p>
    <w:p w14:paraId="05011ED7" w14:textId="77777777" w:rsidR="005B689D" w:rsidRDefault="005B689D" w:rsidP="005B689D">
      <w:pPr>
        <w:rPr>
          <w:rFonts w:ascii="Helvetica" w:hAnsi="Helvetica" w:cs="Helvetica"/>
        </w:rPr>
      </w:pPr>
    </w:p>
    <w:p w14:paraId="1708C598" w14:textId="77777777" w:rsidR="005B689D" w:rsidRPr="005B689D" w:rsidRDefault="005B689D" w:rsidP="005B689D">
      <w:pPr>
        <w:rPr>
          <w:rFonts w:ascii="Helvetica" w:hAnsi="Helvetica" w:cs="Helvetica"/>
          <w:sz w:val="20"/>
          <w:szCs w:val="20"/>
        </w:rPr>
      </w:pPr>
      <w:proofErr w:type="spellStart"/>
      <w:r w:rsidRPr="005B689D">
        <w:rPr>
          <w:rFonts w:ascii="Helvetica" w:hAnsi="Helvetica" w:cs="Helvetica"/>
          <w:sz w:val="20"/>
          <w:szCs w:val="20"/>
        </w:rPr>
        <w:t>Tauchkryostat</w:t>
      </w:r>
      <w:proofErr w:type="spellEnd"/>
      <w:r w:rsidRPr="005B689D">
        <w:rPr>
          <w:rFonts w:ascii="Helvetica" w:hAnsi="Helvetica" w:cs="Helvetica"/>
          <w:sz w:val="20"/>
          <w:szCs w:val="20"/>
        </w:rPr>
        <w:t xml:space="preserve"> mit Sichtfenster zum Einsatz optischer Dehnungsmessung und Probenhalter. </w:t>
      </w:r>
    </w:p>
    <w:p w14:paraId="4691277E" w14:textId="77777777" w:rsidR="00E07C73" w:rsidRPr="00046FEF" w:rsidRDefault="00E07C73" w:rsidP="00E07C73">
      <w:pPr>
        <w:rPr>
          <w:rFonts w:ascii="Arial" w:hAnsi="Arial" w:cs="Arial"/>
          <w:color w:val="000000"/>
          <w:sz w:val="20"/>
          <w:szCs w:val="20"/>
        </w:rPr>
      </w:pPr>
    </w:p>
    <w:p w14:paraId="49A4ED5B" w14:textId="77777777" w:rsidR="009B13C3" w:rsidRPr="004746D8" w:rsidRDefault="009B13C3" w:rsidP="009B13C3">
      <w:pPr>
        <w:spacing w:line="276" w:lineRule="auto"/>
        <w:ind w:right="425"/>
        <w:rPr>
          <w:rFonts w:ascii="Helvetica" w:hAnsi="Helvetica" w:cs="Arial"/>
          <w:sz w:val="20"/>
          <w:szCs w:val="20"/>
        </w:rPr>
      </w:pPr>
      <w:r w:rsidRPr="00E07C73">
        <w:rPr>
          <w:rFonts w:ascii="Helvetica" w:hAnsi="Helvetica" w:cs="Arial"/>
          <w:sz w:val="20"/>
          <w:szCs w:val="20"/>
        </w:rPr>
        <w:t xml:space="preserve">Foto: ZwickRoell </w:t>
      </w:r>
    </w:p>
    <w:p w14:paraId="57329B11" w14:textId="77777777" w:rsidR="00E07C73" w:rsidRDefault="00E07C73" w:rsidP="00E82E82">
      <w:pPr>
        <w:spacing w:line="300" w:lineRule="auto"/>
        <w:rPr>
          <w:rFonts w:ascii="Helvetica" w:hAnsi="Helvetica" w:cs="Arial"/>
          <w:bCs/>
          <w:sz w:val="22"/>
          <w:szCs w:val="22"/>
        </w:rPr>
      </w:pPr>
    </w:p>
    <w:p w14:paraId="4B73C14D" w14:textId="77777777" w:rsidR="00E07C73" w:rsidRDefault="00E07C73" w:rsidP="00E82E82">
      <w:pPr>
        <w:spacing w:line="300" w:lineRule="auto"/>
        <w:rPr>
          <w:rFonts w:ascii="Helvetica" w:hAnsi="Helvetica" w:cs="Arial"/>
          <w:bCs/>
          <w:sz w:val="22"/>
          <w:szCs w:val="22"/>
        </w:rPr>
      </w:pPr>
    </w:p>
    <w:p w14:paraId="0929AB7B" w14:textId="77777777" w:rsidR="00046FEF" w:rsidRDefault="00046FEF" w:rsidP="00E82E82">
      <w:pPr>
        <w:spacing w:line="300" w:lineRule="auto"/>
        <w:rPr>
          <w:rFonts w:ascii="Helvetica" w:hAnsi="Helvetica" w:cs="Arial"/>
          <w:bCs/>
          <w:sz w:val="22"/>
          <w:szCs w:val="22"/>
        </w:rPr>
      </w:pPr>
    </w:p>
    <w:p w14:paraId="1EA4565E" w14:textId="77777777" w:rsidR="00046FEF" w:rsidRDefault="00046FEF" w:rsidP="00E82E82">
      <w:pPr>
        <w:spacing w:line="300" w:lineRule="auto"/>
        <w:rPr>
          <w:rFonts w:ascii="Helvetica" w:hAnsi="Helvetica" w:cs="Arial"/>
          <w:bCs/>
          <w:sz w:val="22"/>
          <w:szCs w:val="22"/>
        </w:rPr>
      </w:pPr>
    </w:p>
    <w:p w14:paraId="21920EF8" w14:textId="77777777" w:rsidR="00046FEF" w:rsidRPr="0020297A" w:rsidRDefault="00046FEF" w:rsidP="00E82E82">
      <w:pPr>
        <w:spacing w:line="300" w:lineRule="auto"/>
        <w:rPr>
          <w:rFonts w:ascii="Helvetica" w:hAnsi="Helvetica" w:cs="Arial"/>
          <w:bCs/>
          <w:sz w:val="22"/>
          <w:szCs w:val="22"/>
        </w:rPr>
      </w:pPr>
    </w:p>
    <w:p w14:paraId="7B550A1F" w14:textId="77777777" w:rsidR="00605F0C" w:rsidRPr="0020297A" w:rsidRDefault="00425E50" w:rsidP="00E82E82">
      <w:pPr>
        <w:spacing w:line="300" w:lineRule="auto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noProof/>
          <w:sz w:val="28"/>
          <w:szCs w:val="28"/>
        </w:rPr>
        <w:pict w14:anchorId="55DAE0B1">
          <v:shape id="Textfeld 7" o:spid="_x0000_s2051" type="#_x0000_t202" alt="" style="position:absolute;margin-left:-.25pt;margin-top:6.4pt;width:442.8pt;height:104.5pt;z-index:251678720;visibility:visible;mso-wrap-style:square;mso-wrap-edited:f;mso-width-percent:0;mso-height-percent:0;mso-width-percent:0;mso-height-percent:0;mso-width-relative:margin;mso-height-relative:margin;v-text-anchor:top" fillcolor="#d8d8d8 [2732]" stroked="f">
            <v:textbox>
              <w:txbxContent>
                <w:p w14:paraId="49F2ACAE" w14:textId="77777777" w:rsidR="005D79FE" w:rsidRPr="00A679D5" w:rsidRDefault="00BC7614" w:rsidP="00C175A1">
                  <w:pPr>
                    <w:spacing w:line="360" w:lineRule="auto"/>
                    <w:rPr>
                      <w:rFonts w:ascii="Arial" w:hAnsi="Arial" w:cs="Univers-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Kontakt Zwick</w:t>
                  </w:r>
                  <w:r w:rsidR="002B1BC6" w:rsidRPr="00A679D5">
                    <w:rPr>
                      <w:rFonts w:ascii="Arial" w:hAnsi="Arial" w:cs="Arial"/>
                      <w:b/>
                      <w:sz w:val="20"/>
                      <w:szCs w:val="20"/>
                    </w:rPr>
                    <w:t>Roell</w:t>
                  </w:r>
                  <w:r w:rsidR="004E432C" w:rsidRPr="00A679D5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4E432C" w:rsidRPr="00A679D5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4E432C" w:rsidRPr="00A679D5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4E432C" w:rsidRPr="00A679D5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4E432C" w:rsidRPr="00A679D5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Kontakt Pressea</w:t>
                  </w:r>
                  <w:r w:rsidR="005D79FE" w:rsidRPr="00A679D5">
                    <w:rPr>
                      <w:rFonts w:ascii="Arial" w:hAnsi="Arial" w:cs="Arial"/>
                      <w:b/>
                      <w:sz w:val="20"/>
                      <w:szCs w:val="20"/>
                    </w:rPr>
                    <w:t>gentur</w:t>
                  </w:r>
                </w:p>
                <w:p w14:paraId="7DD76F57" w14:textId="77777777" w:rsidR="005D79FE" w:rsidRPr="00A679D5" w:rsidRDefault="005D79FE" w:rsidP="006834E5">
                  <w:pPr>
                    <w:ind w:left="993" w:right="-7" w:hanging="99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79D5">
                    <w:rPr>
                      <w:rFonts w:ascii="Arial" w:hAnsi="Arial" w:cs="Arial" w:hint="eastAsia"/>
                      <w:sz w:val="20"/>
                      <w:szCs w:val="20"/>
                    </w:rPr>
                    <w:t>Zwick</w:t>
                  </w:r>
                  <w:r w:rsidR="009E1035">
                    <w:rPr>
                      <w:rFonts w:ascii="Arial" w:hAnsi="Arial" w:cs="Arial"/>
                      <w:sz w:val="20"/>
                      <w:szCs w:val="20"/>
                    </w:rPr>
                    <w:t>Roell</w:t>
                  </w:r>
                  <w:r w:rsidRPr="00A679D5"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GmbH &amp; Co</w:t>
                  </w:r>
                  <w:r w:rsidR="008B5ADE" w:rsidRPr="00A679D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A679D5"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KG</w:t>
                  </w:r>
                  <w:r w:rsidR="00441002" w:rsidRPr="00A679D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41002" w:rsidRPr="00A679D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41002" w:rsidRPr="00A679D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9813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="00441002" w:rsidRPr="00A679D5">
                    <w:rPr>
                      <w:rFonts w:ascii="Arial" w:hAnsi="Arial" w:cs="Arial"/>
                      <w:sz w:val="20"/>
                      <w:szCs w:val="20"/>
                    </w:rPr>
                    <w:t>awikom</w:t>
                  </w:r>
                  <w:proofErr w:type="spellEnd"/>
                  <w:r w:rsidR="00441002" w:rsidRPr="00A679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41002" w:rsidRPr="00A679D5">
                    <w:rPr>
                      <w:rFonts w:ascii="Arial" w:hAnsi="Arial" w:cs="Arial"/>
                      <w:sz w:val="20"/>
                      <w:szCs w:val="20"/>
                    </w:rPr>
                    <w:t>gmbh</w:t>
                  </w:r>
                  <w:proofErr w:type="spellEnd"/>
                </w:p>
                <w:p w14:paraId="4CD75E88" w14:textId="77777777" w:rsidR="005D79FE" w:rsidRPr="00A679D5" w:rsidRDefault="005D79FE" w:rsidP="006834E5">
                  <w:pPr>
                    <w:ind w:left="993" w:hanging="99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79D5">
                    <w:rPr>
                      <w:rFonts w:ascii="Arial" w:hAnsi="Arial" w:cs="Arial" w:hint="eastAsia"/>
                      <w:sz w:val="20"/>
                      <w:szCs w:val="20"/>
                    </w:rPr>
                    <w:t>Wolfgang Mörsch</w:t>
                  </w:r>
                  <w:r w:rsidRPr="00A679D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A679D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A679D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A679D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A679D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672397">
                    <w:rPr>
                      <w:rFonts w:ascii="Arial" w:hAnsi="Arial" w:cs="Arial"/>
                      <w:sz w:val="20"/>
                      <w:szCs w:val="20"/>
                    </w:rPr>
                    <w:t>Verena Hladik</w:t>
                  </w:r>
                </w:p>
                <w:p w14:paraId="7D52600B" w14:textId="77777777" w:rsidR="005D79FE" w:rsidRPr="00A679D5" w:rsidRDefault="005D79FE" w:rsidP="006834E5">
                  <w:pPr>
                    <w:ind w:left="993" w:hanging="99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79D5">
                    <w:rPr>
                      <w:rFonts w:ascii="Arial" w:hAnsi="Arial" w:cs="Arial" w:hint="eastAsia"/>
                      <w:sz w:val="20"/>
                      <w:szCs w:val="20"/>
                    </w:rPr>
                    <w:t>August-Nagel-Str. 11</w:t>
                  </w:r>
                  <w:r w:rsidRPr="00A679D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A679D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A679D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A679D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A679D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3F2A2A">
                    <w:rPr>
                      <w:rFonts w:ascii="Arial" w:hAnsi="Arial" w:cs="Arial"/>
                      <w:sz w:val="20"/>
                      <w:szCs w:val="20"/>
                    </w:rPr>
                    <w:t>Otto-Hahn-Ring 3-5</w:t>
                  </w:r>
                </w:p>
                <w:p w14:paraId="5C3B81A0" w14:textId="77777777" w:rsidR="005D79FE" w:rsidRPr="00A679D5" w:rsidRDefault="005D79FE" w:rsidP="006834E5">
                  <w:pPr>
                    <w:ind w:left="993" w:hanging="99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79D5">
                    <w:rPr>
                      <w:rFonts w:ascii="Arial" w:hAnsi="Arial" w:cs="Arial" w:hint="eastAsia"/>
                      <w:sz w:val="20"/>
                      <w:szCs w:val="20"/>
                    </w:rPr>
                    <w:t>89079 Ulm</w:t>
                  </w:r>
                  <w:r w:rsidR="003F2A2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3F2A2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3F2A2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3F2A2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3F2A2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3F2A2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3F2A2A">
                    <w:rPr>
                      <w:rFonts w:ascii="Arial" w:hAnsi="Arial" w:cs="Arial"/>
                      <w:sz w:val="20"/>
                      <w:szCs w:val="20"/>
                    </w:rPr>
                    <w:tab/>
                    <w:t>64653 Lorsch</w:t>
                  </w:r>
                </w:p>
                <w:p w14:paraId="71E8CC3C" w14:textId="77777777" w:rsidR="005D79FE" w:rsidRPr="00976A2F" w:rsidRDefault="005D79FE" w:rsidP="006834E5">
                  <w:pPr>
                    <w:ind w:left="993" w:hanging="99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6A2F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="00EB15CA" w:rsidRPr="00976A2F">
                    <w:rPr>
                      <w:rFonts w:ascii="Arial" w:hAnsi="Arial" w:cs="Arial"/>
                      <w:sz w:val="20"/>
                      <w:szCs w:val="20"/>
                    </w:rPr>
                    <w:t>el</w:t>
                  </w:r>
                  <w:r w:rsidRPr="00976A2F">
                    <w:rPr>
                      <w:rFonts w:ascii="Arial" w:hAnsi="Arial" w:cs="Arial"/>
                      <w:sz w:val="20"/>
                      <w:szCs w:val="20"/>
                    </w:rPr>
                    <w:t>: +49</w:t>
                  </w:r>
                  <w:r w:rsidRPr="00976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76A2F">
                    <w:rPr>
                      <w:rFonts w:ascii="Arial" w:hAnsi="Arial" w:cs="Arial"/>
                      <w:sz w:val="20"/>
                      <w:szCs w:val="20"/>
                    </w:rPr>
                    <w:t xml:space="preserve">(0) 7305-10-763 </w:t>
                  </w:r>
                  <w:r w:rsidR="00EB15CA" w:rsidRPr="00976A2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B15CA" w:rsidRPr="00976A2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B15CA" w:rsidRPr="00976A2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B15CA" w:rsidRPr="00976A2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76A2F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="00EB15CA" w:rsidRPr="00976A2F">
                    <w:rPr>
                      <w:rFonts w:ascii="Arial" w:hAnsi="Arial" w:cs="Arial"/>
                      <w:sz w:val="20"/>
                      <w:szCs w:val="20"/>
                    </w:rPr>
                    <w:t>el</w:t>
                  </w:r>
                  <w:r w:rsidR="004E432C" w:rsidRPr="00976A2F">
                    <w:rPr>
                      <w:rFonts w:ascii="Arial" w:hAnsi="Arial" w:cs="Arial"/>
                      <w:sz w:val="20"/>
                      <w:szCs w:val="20"/>
                    </w:rPr>
                    <w:t>: +49 (0) 6251-17550-1</w:t>
                  </w:r>
                  <w:r w:rsidR="0067239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  <w:p w14:paraId="0AF01655" w14:textId="77777777" w:rsidR="005D79FE" w:rsidRPr="00976A2F" w:rsidRDefault="005D79FE" w:rsidP="006834E5">
                  <w:pPr>
                    <w:rPr>
                      <w:sz w:val="20"/>
                      <w:szCs w:val="20"/>
                    </w:rPr>
                  </w:pPr>
                  <w:r w:rsidRPr="00976A2F">
                    <w:rPr>
                      <w:rFonts w:ascii="Arial" w:hAnsi="Arial" w:cs="Arial" w:hint="eastAsia"/>
                      <w:sz w:val="20"/>
                      <w:szCs w:val="20"/>
                    </w:rPr>
                    <w:t>wolfgang.moersch@zwick</w:t>
                  </w:r>
                  <w:r w:rsidR="00DB5C34" w:rsidRPr="00976A2F">
                    <w:rPr>
                      <w:rFonts w:ascii="Arial" w:hAnsi="Arial" w:cs="Arial"/>
                      <w:sz w:val="20"/>
                      <w:szCs w:val="20"/>
                    </w:rPr>
                    <w:t>roell</w:t>
                  </w:r>
                  <w:r w:rsidR="00DB5C34" w:rsidRPr="00976A2F">
                    <w:rPr>
                      <w:rFonts w:ascii="Arial" w:hAnsi="Arial" w:cs="Arial" w:hint="eastAsia"/>
                      <w:sz w:val="20"/>
                      <w:szCs w:val="20"/>
                    </w:rPr>
                    <w:t>.</w:t>
                  </w:r>
                  <w:r w:rsidR="00DB5C34" w:rsidRPr="00976A2F">
                    <w:rPr>
                      <w:rFonts w:ascii="Arial" w:hAnsi="Arial" w:cs="Arial"/>
                      <w:sz w:val="20"/>
                      <w:szCs w:val="20"/>
                    </w:rPr>
                    <w:t>com</w:t>
                  </w:r>
                  <w:r w:rsidRPr="00976A2F"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</w:t>
                  </w:r>
                  <w:r w:rsidR="008E1C37" w:rsidRPr="00976A2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8E1C37" w:rsidRPr="00976A2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8E1C37" w:rsidRPr="00976A2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672397">
                    <w:rPr>
                      <w:rFonts w:ascii="Arial" w:hAnsi="Arial" w:cs="Arial"/>
                      <w:sz w:val="20"/>
                      <w:szCs w:val="20"/>
                    </w:rPr>
                    <w:t>verena.hladik</w:t>
                  </w:r>
                  <w:r w:rsidRPr="00976A2F">
                    <w:rPr>
                      <w:rFonts w:ascii="Arial" w:hAnsi="Arial" w:cs="Arial"/>
                      <w:sz w:val="20"/>
                      <w:szCs w:val="20"/>
                    </w:rPr>
                    <w:t>@awikom.de</w:t>
                  </w:r>
                </w:p>
                <w:p w14:paraId="37956A29" w14:textId="77777777" w:rsidR="005D79FE" w:rsidRPr="00976A2F" w:rsidRDefault="005D79FE" w:rsidP="006834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6A2F">
                    <w:rPr>
                      <w:rFonts w:ascii="Arial" w:hAnsi="Arial" w:cs="Arial"/>
                      <w:sz w:val="20"/>
                      <w:szCs w:val="20"/>
                    </w:rPr>
                    <w:t>www.zwick</w:t>
                  </w:r>
                  <w:r w:rsidR="001A22ED" w:rsidRPr="00976A2F">
                    <w:rPr>
                      <w:rFonts w:ascii="Arial" w:hAnsi="Arial" w:cs="Arial"/>
                      <w:sz w:val="20"/>
                      <w:szCs w:val="20"/>
                    </w:rPr>
                    <w:t>roell</w:t>
                  </w:r>
                  <w:r w:rsidRPr="00976A2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1A22ED" w:rsidRPr="00976A2F">
                    <w:rPr>
                      <w:rFonts w:ascii="Arial" w:hAnsi="Arial" w:cs="Arial"/>
                      <w:sz w:val="20"/>
                      <w:szCs w:val="20"/>
                    </w:rPr>
                    <w:t>com</w:t>
                  </w:r>
                  <w:r w:rsidRPr="00976A2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76A2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76A2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76A2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76A2F">
                    <w:rPr>
                      <w:rFonts w:ascii="Arial" w:hAnsi="Arial" w:cs="Arial"/>
                      <w:sz w:val="20"/>
                      <w:szCs w:val="20"/>
                    </w:rPr>
                    <w:tab/>
                    <w:t>www.awikom.de</w:t>
                  </w:r>
                </w:p>
              </w:txbxContent>
            </v:textbox>
            <w10:wrap type="square"/>
          </v:shape>
        </w:pict>
      </w:r>
    </w:p>
    <w:p w14:paraId="087232CA" w14:textId="77777777" w:rsidR="00E82E82" w:rsidRPr="00325849" w:rsidRDefault="00E82E82" w:rsidP="00781C6C">
      <w:pPr>
        <w:spacing w:line="276" w:lineRule="auto"/>
        <w:rPr>
          <w:rFonts w:ascii="Helvetica" w:hAnsi="Helvetica" w:cs="Arial"/>
          <w:b/>
          <w:color w:val="000000" w:themeColor="text1"/>
          <w:sz w:val="22"/>
          <w:szCs w:val="22"/>
        </w:rPr>
      </w:pPr>
    </w:p>
    <w:p w14:paraId="201315AC" w14:textId="77777777" w:rsidR="009F760D" w:rsidRPr="0020297A" w:rsidRDefault="009F760D" w:rsidP="00610388">
      <w:pPr>
        <w:pStyle w:val="KeinLeerraum"/>
        <w:spacing w:line="360" w:lineRule="auto"/>
        <w:rPr>
          <w:rFonts w:ascii="Helvetica" w:hAnsi="Helvetica" w:cs="Arial"/>
          <w:sz w:val="16"/>
          <w:szCs w:val="16"/>
        </w:rPr>
      </w:pPr>
    </w:p>
    <w:p w14:paraId="17333A5C" w14:textId="77777777" w:rsidR="009B13C3" w:rsidRPr="0020297A" w:rsidRDefault="003D5009" w:rsidP="00610388">
      <w:pPr>
        <w:pStyle w:val="KeinLeerraum"/>
        <w:spacing w:line="360" w:lineRule="auto"/>
        <w:rPr>
          <w:rFonts w:ascii="Helvetica" w:hAnsi="Helvetica" w:cs="Arial"/>
          <w:sz w:val="16"/>
          <w:szCs w:val="16"/>
        </w:rPr>
      </w:pPr>
      <w:r w:rsidRPr="0020297A">
        <w:rPr>
          <w:rFonts w:ascii="Helvetica" w:hAnsi="Helvetica" w:cs="Arial"/>
          <w:sz w:val="16"/>
          <w:szCs w:val="16"/>
        </w:rPr>
        <w:t xml:space="preserve">       </w:t>
      </w:r>
    </w:p>
    <w:p w14:paraId="23528ADB" w14:textId="77777777" w:rsidR="009B13C3" w:rsidRPr="0020297A" w:rsidRDefault="009B13C3" w:rsidP="00610388">
      <w:pPr>
        <w:pStyle w:val="KeinLeerraum"/>
        <w:spacing w:line="360" w:lineRule="auto"/>
        <w:rPr>
          <w:rFonts w:ascii="Helvetica" w:hAnsi="Helvetica" w:cs="Arial"/>
          <w:sz w:val="16"/>
          <w:szCs w:val="16"/>
        </w:rPr>
      </w:pPr>
    </w:p>
    <w:p w14:paraId="30A5A636" w14:textId="77777777" w:rsidR="009B13C3" w:rsidRPr="0020297A" w:rsidRDefault="009B13C3" w:rsidP="00610388">
      <w:pPr>
        <w:pStyle w:val="KeinLeerraum"/>
        <w:spacing w:line="360" w:lineRule="auto"/>
        <w:rPr>
          <w:rFonts w:ascii="Helvetica" w:hAnsi="Helvetica" w:cs="Arial"/>
          <w:sz w:val="16"/>
          <w:szCs w:val="16"/>
        </w:rPr>
      </w:pPr>
    </w:p>
    <w:p w14:paraId="5DE6375D" w14:textId="77777777" w:rsidR="009B13C3" w:rsidRPr="0020297A" w:rsidRDefault="009B13C3" w:rsidP="00610388">
      <w:pPr>
        <w:pStyle w:val="KeinLeerraum"/>
        <w:spacing w:line="360" w:lineRule="auto"/>
        <w:rPr>
          <w:rFonts w:ascii="Helvetica" w:hAnsi="Helvetica" w:cs="Arial"/>
          <w:sz w:val="16"/>
          <w:szCs w:val="16"/>
        </w:rPr>
      </w:pPr>
    </w:p>
    <w:p w14:paraId="63E6CB24" w14:textId="77777777" w:rsidR="009B13C3" w:rsidRPr="0020297A" w:rsidRDefault="009B13C3" w:rsidP="00610388">
      <w:pPr>
        <w:pStyle w:val="KeinLeerraum"/>
        <w:spacing w:line="360" w:lineRule="auto"/>
        <w:rPr>
          <w:rFonts w:ascii="Helvetica" w:hAnsi="Helvetica" w:cs="Arial"/>
          <w:sz w:val="16"/>
          <w:szCs w:val="16"/>
        </w:rPr>
      </w:pPr>
    </w:p>
    <w:p w14:paraId="280C148C" w14:textId="77777777" w:rsidR="00192639" w:rsidRPr="0020297A" w:rsidRDefault="003D5009" w:rsidP="00610388">
      <w:pPr>
        <w:pStyle w:val="KeinLeerraum"/>
        <w:spacing w:line="360" w:lineRule="auto"/>
        <w:rPr>
          <w:rFonts w:ascii="Helvetica" w:hAnsi="Helvetica" w:cs="Arial"/>
          <w:sz w:val="16"/>
          <w:szCs w:val="16"/>
        </w:rPr>
      </w:pPr>
      <w:r w:rsidRPr="0020297A">
        <w:rPr>
          <w:rFonts w:ascii="Helvetica" w:hAnsi="Helvetica" w:cs="Arial"/>
          <w:sz w:val="16"/>
          <w:szCs w:val="16"/>
        </w:rPr>
        <w:t xml:space="preserve">              </w:t>
      </w:r>
    </w:p>
    <w:p w14:paraId="727D0AFC" w14:textId="77777777" w:rsidR="00B77000" w:rsidRPr="0020297A" w:rsidRDefault="00B77000" w:rsidP="00610388">
      <w:pPr>
        <w:pStyle w:val="KeinLeerraum"/>
        <w:spacing w:line="360" w:lineRule="auto"/>
        <w:rPr>
          <w:rFonts w:ascii="Helvetica" w:hAnsi="Helvetica" w:cs="Arial"/>
          <w:sz w:val="16"/>
          <w:szCs w:val="16"/>
        </w:rPr>
      </w:pPr>
    </w:p>
    <w:p w14:paraId="421B545E" w14:textId="77777777" w:rsidR="00605F0C" w:rsidRPr="0020297A" w:rsidRDefault="00605F0C" w:rsidP="00605F0C">
      <w:pPr>
        <w:widowControl w:val="0"/>
        <w:autoSpaceDE w:val="0"/>
        <w:autoSpaceDN w:val="0"/>
        <w:adjustRightInd w:val="0"/>
        <w:spacing w:line="300" w:lineRule="auto"/>
        <w:rPr>
          <w:rFonts w:ascii="Helvetica" w:hAnsi="Helvetica" w:cs="Arial"/>
          <w:sz w:val="16"/>
          <w:szCs w:val="16"/>
        </w:rPr>
      </w:pPr>
    </w:p>
    <w:p w14:paraId="2D806680" w14:textId="77777777" w:rsidR="006837D8" w:rsidRPr="0020297A" w:rsidRDefault="006837D8" w:rsidP="00605F0C">
      <w:pPr>
        <w:widowControl w:val="0"/>
        <w:autoSpaceDE w:val="0"/>
        <w:autoSpaceDN w:val="0"/>
        <w:adjustRightInd w:val="0"/>
        <w:spacing w:line="300" w:lineRule="auto"/>
        <w:rPr>
          <w:rFonts w:ascii="Helvetica" w:hAnsi="Helvetica" w:cs="Arial"/>
          <w:sz w:val="16"/>
          <w:szCs w:val="16"/>
        </w:rPr>
      </w:pPr>
    </w:p>
    <w:p w14:paraId="31E919DD" w14:textId="77777777" w:rsidR="005D6F89" w:rsidRPr="0020297A" w:rsidRDefault="00BC7614" w:rsidP="00B77000">
      <w:pPr>
        <w:pStyle w:val="KeinLeerraum"/>
        <w:spacing w:line="360" w:lineRule="auto"/>
        <w:rPr>
          <w:rFonts w:ascii="Helvetica" w:hAnsi="Helvetica" w:cs="Arial"/>
          <w:sz w:val="16"/>
          <w:szCs w:val="16"/>
        </w:rPr>
      </w:pPr>
      <w:r w:rsidRPr="0020297A">
        <w:rPr>
          <w:rFonts w:ascii="Helvetica" w:hAnsi="Helvetica" w:cs="Arial"/>
          <w:color w:val="CC0000"/>
          <w:sz w:val="20"/>
          <w:szCs w:val="20"/>
        </w:rPr>
        <w:t>Über die Zwick</w:t>
      </w:r>
      <w:r w:rsidR="005D6F89" w:rsidRPr="0020297A">
        <w:rPr>
          <w:rFonts w:ascii="Helvetica" w:hAnsi="Helvetica" w:cs="Arial"/>
          <w:color w:val="CC0000"/>
          <w:sz w:val="20"/>
          <w:szCs w:val="20"/>
        </w:rPr>
        <w:t>Roell Gruppe</w:t>
      </w:r>
    </w:p>
    <w:p w14:paraId="5691F333" w14:textId="77777777" w:rsidR="00AD59E1" w:rsidRPr="0020297A" w:rsidRDefault="00425E50" w:rsidP="009619E6">
      <w:pPr>
        <w:pStyle w:val="Lead-In"/>
        <w:suppressAutoHyphens/>
        <w:spacing w:line="360" w:lineRule="auto"/>
        <w:jc w:val="left"/>
        <w:rPr>
          <w:rFonts w:ascii="Helvetica" w:hAnsi="Helvetica" w:cs="Arial"/>
          <w:color w:val="0000FF" w:themeColor="hyperlink"/>
          <w:u w:val="single"/>
        </w:rPr>
      </w:pPr>
      <w:r>
        <w:rPr>
          <w:rFonts w:ascii="Helvetica" w:hAnsi="Helvetica" w:cs="Arial"/>
          <w:noProof/>
          <w:sz w:val="20"/>
          <w:szCs w:val="20"/>
        </w:rPr>
        <w:pict w14:anchorId="70F6B574">
          <v:shape id="Textfeld 5" o:spid="_x0000_s2050" type="#_x0000_t202" alt="" style="position:absolute;margin-left:-.35pt;margin-top:150pt;width:481.9pt;height:18.9pt;z-index:251686912;visibility:visible;mso-wrap-style:square;mso-wrap-edited:f;mso-width-percent:0;mso-height-percent:0;mso-width-percent:0;mso-height-percent:0;mso-width-relative:margin;mso-height-relative:margin;v-text-anchor:top" fillcolor="#c00" stroked="f">
            <v:textbox>
              <w:txbxContent>
                <w:p w14:paraId="4A1F3772" w14:textId="77777777" w:rsidR="005D6F89" w:rsidRDefault="005D6F89" w:rsidP="005D6F89">
                  <w:pPr>
                    <w:pStyle w:val="Listenabsatz"/>
                    <w:spacing w:after="0" w:line="300" w:lineRule="auto"/>
                    <w:ind w:left="0" w:right="-144"/>
                    <w:rPr>
                      <w:rFonts w:ascii="Arial" w:hAnsi="Arial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Univers-Bold"/>
                      <w:b/>
                      <w:bCs/>
                      <w:color w:val="FFFFFF" w:themeColor="background1"/>
                      <w:sz w:val="20"/>
                      <w:szCs w:val="20"/>
                    </w:rPr>
                    <w:t>Text und druckfähiges Bildmaterial unter pr.awikom.de/zwick</w:t>
                  </w:r>
                  <w:r w:rsidR="00015E71">
                    <w:rPr>
                      <w:rFonts w:ascii="Arial" w:hAnsi="Arial" w:cs="Univers-Bold"/>
                      <w:b/>
                      <w:bCs/>
                      <w:color w:val="FFFFFF" w:themeColor="background1"/>
                      <w:sz w:val="20"/>
                      <w:szCs w:val="20"/>
                    </w:rPr>
                    <w:t>-roell</w:t>
                  </w:r>
                </w:p>
              </w:txbxContent>
            </v:textbox>
            <w10:wrap type="square"/>
          </v:shape>
        </w:pict>
      </w:r>
      <w:r w:rsidR="00E469C0" w:rsidRPr="0020297A">
        <w:rPr>
          <w:rFonts w:ascii="Helvetica" w:hAnsi="Helvetica" w:cs="Arial"/>
        </w:rPr>
        <w:t>Kunden der Zwick</w:t>
      </w:r>
      <w:r w:rsidR="005D6F89" w:rsidRPr="0020297A">
        <w:rPr>
          <w:rFonts w:ascii="Helvetica" w:hAnsi="Helvetica" w:cs="Arial"/>
        </w:rPr>
        <w:t>Roell Gruppe profitieren von über 160 Jahren</w:t>
      </w:r>
      <w:r w:rsidR="005C29A4" w:rsidRPr="0020297A">
        <w:rPr>
          <w:rFonts w:ascii="Helvetica" w:hAnsi="Helvetica" w:cs="Arial"/>
        </w:rPr>
        <w:t xml:space="preserve"> Erfahrung in der Material- und </w:t>
      </w:r>
      <w:r w:rsidR="005D6F89" w:rsidRPr="0020297A">
        <w:rPr>
          <w:rFonts w:ascii="Helvetica" w:hAnsi="Helvetica" w:cs="Arial"/>
        </w:rPr>
        <w:t>Bauteilprüfung. Zwick</w:t>
      </w:r>
      <w:r w:rsidR="001501F0" w:rsidRPr="0020297A">
        <w:rPr>
          <w:rFonts w:ascii="Helvetica" w:hAnsi="Helvetica" w:cs="Arial"/>
        </w:rPr>
        <w:t>Roell</w:t>
      </w:r>
      <w:r w:rsidR="005D6F89" w:rsidRPr="0020297A">
        <w:rPr>
          <w:rFonts w:ascii="Helvetica" w:hAnsi="Helvetica" w:cs="Arial"/>
        </w:rPr>
        <w:t xml:space="preserve"> ist weltweit führend in der statischen Prüfung und verzeichnet ein signifikantes Wachstum bei Betriebsfestigkeits</w:t>
      </w:r>
      <w:r w:rsidR="005C29A4" w:rsidRPr="0020297A">
        <w:rPr>
          <w:rFonts w:ascii="Helvetica" w:hAnsi="Helvetica" w:cs="Arial"/>
        </w:rPr>
        <w:softHyphen/>
      </w:r>
      <w:r w:rsidR="005D6F89" w:rsidRPr="0020297A">
        <w:rPr>
          <w:rFonts w:ascii="Helvetica" w:hAnsi="Helvetica" w:cs="Arial"/>
        </w:rPr>
        <w:t>prüfsystemen. In Zahlen ausgedrückt: Im Geschäftsj</w:t>
      </w:r>
      <w:r w:rsidR="0030655F" w:rsidRPr="0020297A">
        <w:rPr>
          <w:rFonts w:ascii="Helvetica" w:hAnsi="Helvetica" w:cs="Arial"/>
        </w:rPr>
        <w:t>ahr 20</w:t>
      </w:r>
      <w:r w:rsidR="009260A5" w:rsidRPr="0020297A">
        <w:rPr>
          <w:rFonts w:ascii="Helvetica" w:hAnsi="Helvetica" w:cs="Arial"/>
        </w:rPr>
        <w:t>2</w:t>
      </w:r>
      <w:r w:rsidR="00B85574" w:rsidRPr="0020297A">
        <w:rPr>
          <w:rFonts w:ascii="Helvetica" w:hAnsi="Helvetica" w:cs="Arial"/>
        </w:rPr>
        <w:t>1</w:t>
      </w:r>
      <w:r w:rsidR="005D6F89" w:rsidRPr="0020297A">
        <w:rPr>
          <w:rFonts w:ascii="Helvetica" w:hAnsi="Helvetica" w:cs="Arial"/>
        </w:rPr>
        <w:t xml:space="preserve"> erzielte das Unternehmen einen </w:t>
      </w:r>
      <w:r w:rsidR="0030655F" w:rsidRPr="0020297A">
        <w:rPr>
          <w:rFonts w:ascii="Helvetica" w:hAnsi="Helvetica" w:cs="Arial"/>
        </w:rPr>
        <w:t>Umsatz von 2</w:t>
      </w:r>
      <w:r w:rsidR="00B85574" w:rsidRPr="0020297A">
        <w:rPr>
          <w:rFonts w:ascii="Helvetica" w:hAnsi="Helvetica" w:cs="Arial"/>
        </w:rPr>
        <w:t>55</w:t>
      </w:r>
      <w:r w:rsidR="005D6F89" w:rsidRPr="0020297A">
        <w:rPr>
          <w:rFonts w:ascii="Helvetica" w:hAnsi="Helvetica" w:cs="Arial"/>
        </w:rPr>
        <w:t xml:space="preserve"> Mio. EUR. Zur Firmengruppe Z</w:t>
      </w:r>
      <w:r w:rsidR="00E469C0" w:rsidRPr="0020297A">
        <w:rPr>
          <w:rFonts w:ascii="Helvetica" w:hAnsi="Helvetica" w:cs="Arial"/>
        </w:rPr>
        <w:t>wick</w:t>
      </w:r>
      <w:r w:rsidR="005D6F89" w:rsidRPr="0020297A">
        <w:rPr>
          <w:rFonts w:ascii="Helvetica" w:hAnsi="Helvetica" w:cs="Arial"/>
        </w:rPr>
        <w:t>Roell gehören mehr als 1.</w:t>
      </w:r>
      <w:r w:rsidR="00165202" w:rsidRPr="0020297A">
        <w:rPr>
          <w:rFonts w:ascii="Helvetica" w:hAnsi="Helvetica" w:cs="Arial"/>
        </w:rPr>
        <w:t>6</w:t>
      </w:r>
      <w:r w:rsidR="009260A5" w:rsidRPr="0020297A">
        <w:rPr>
          <w:rFonts w:ascii="Helvetica" w:hAnsi="Helvetica" w:cs="Arial"/>
        </w:rPr>
        <w:t>5</w:t>
      </w:r>
      <w:r w:rsidR="00EB79E1" w:rsidRPr="0020297A">
        <w:rPr>
          <w:rFonts w:ascii="Helvetica" w:hAnsi="Helvetica" w:cs="Arial"/>
        </w:rPr>
        <w:t>0</w:t>
      </w:r>
      <w:r w:rsidR="005D6F89" w:rsidRPr="0020297A">
        <w:rPr>
          <w:rFonts w:ascii="Helvetica" w:hAnsi="Helvetica" w:cs="Arial"/>
        </w:rPr>
        <w:t xml:space="preserve"> Mitarbeiter und Produktionsstandorte in Deutschland (Ulm, Bickenbach), Großbritannien (</w:t>
      </w:r>
      <w:proofErr w:type="spellStart"/>
      <w:r w:rsidR="005D6F89" w:rsidRPr="0020297A">
        <w:rPr>
          <w:rFonts w:ascii="Helvetica" w:hAnsi="Helvetica" w:cs="Arial"/>
        </w:rPr>
        <w:t>Stourbridge</w:t>
      </w:r>
      <w:proofErr w:type="spellEnd"/>
      <w:r w:rsidR="005D6F89" w:rsidRPr="0020297A">
        <w:rPr>
          <w:rFonts w:ascii="Helvetica" w:hAnsi="Helvetica" w:cs="Arial"/>
        </w:rPr>
        <w:t xml:space="preserve">) und Österreich (Fürstenfeld). Das Unternehmen verfügt über weitere Niederlassungen in Frankreich, Großbritannien, Spanien, USA, Mexiko, Brasilien, Singapur und China, sowie weltweite Vertretungen in </w:t>
      </w:r>
      <w:r w:rsidR="00874B3F" w:rsidRPr="0020297A">
        <w:rPr>
          <w:rFonts w:ascii="Helvetica" w:hAnsi="Helvetica" w:cs="Arial"/>
        </w:rPr>
        <w:br/>
      </w:r>
      <w:r w:rsidR="005D6F89" w:rsidRPr="0020297A">
        <w:rPr>
          <w:rFonts w:ascii="Helvetica" w:hAnsi="Helvetica" w:cs="Arial"/>
        </w:rPr>
        <w:t>56 Ländern. Weitere Informationen auf</w:t>
      </w:r>
      <w:r w:rsidR="006B2D0F" w:rsidRPr="0020297A">
        <w:rPr>
          <w:rFonts w:ascii="Helvetica" w:hAnsi="Helvetica" w:cs="Arial"/>
        </w:rPr>
        <w:t xml:space="preserve"> </w:t>
      </w:r>
      <w:hyperlink r:id="rId12" w:history="1">
        <w:r w:rsidR="001501F0" w:rsidRPr="0020297A">
          <w:rPr>
            <w:rStyle w:val="Hyperlink"/>
            <w:rFonts w:ascii="Helvetica" w:hAnsi="Helvetica" w:cs="Arial"/>
          </w:rPr>
          <w:t>www.zwickroell.com</w:t>
        </w:r>
      </w:hyperlink>
    </w:p>
    <w:sectPr w:rsidR="00AD59E1" w:rsidRPr="0020297A" w:rsidSect="00B651B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18" w:right="1552" w:bottom="412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498F" w14:textId="77777777" w:rsidR="00425E50" w:rsidRDefault="00425E50" w:rsidP="006543AA">
      <w:r>
        <w:separator/>
      </w:r>
    </w:p>
  </w:endnote>
  <w:endnote w:type="continuationSeparator" w:id="0">
    <w:p w14:paraId="6AA82686" w14:textId="77777777" w:rsidR="00425E50" w:rsidRDefault="00425E50" w:rsidP="0065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00"/>
    <w:family w:val="roman"/>
    <w:pitch w:val="variable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-Bold">
    <w:altName w:val="Arial"/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FS Albert Pro">
    <w:altName w:val="Corbel"/>
    <w:panose1 w:val="020B0604020202020204"/>
    <w:charset w:val="00"/>
    <w:family w:val="moder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6195" w14:textId="77777777" w:rsidR="00E07C73" w:rsidRPr="00E07C73" w:rsidRDefault="00E07C73">
    <w:pPr>
      <w:pStyle w:val="Fuzeile"/>
      <w:jc w:val="right"/>
      <w:rPr>
        <w:rFonts w:ascii="Helvetica" w:hAnsi="Helvetica"/>
        <w:color w:val="FF0000"/>
      </w:rPr>
    </w:pPr>
    <w:r w:rsidRPr="00E07C73">
      <w:rPr>
        <w:rFonts w:ascii="Helvetica" w:hAnsi="Helvetica"/>
        <w:color w:val="FF0000"/>
        <w:sz w:val="20"/>
        <w:szCs w:val="20"/>
      </w:rPr>
      <w:t xml:space="preserve"> </w:t>
    </w:r>
    <w:r w:rsidR="004B2A97" w:rsidRPr="00E07C73">
      <w:rPr>
        <w:rFonts w:ascii="Helvetica" w:hAnsi="Helvetica"/>
        <w:color w:val="FF0000"/>
        <w:sz w:val="20"/>
        <w:szCs w:val="20"/>
      </w:rPr>
      <w:fldChar w:fldCharType="begin"/>
    </w:r>
    <w:r w:rsidRPr="00E07C73">
      <w:rPr>
        <w:rFonts w:ascii="Helvetica" w:hAnsi="Helvetica"/>
        <w:color w:val="FF0000"/>
        <w:sz w:val="20"/>
        <w:szCs w:val="20"/>
      </w:rPr>
      <w:instrText>PAGE \* Arabisch</w:instrText>
    </w:r>
    <w:r w:rsidR="004B2A97" w:rsidRPr="00E07C73">
      <w:rPr>
        <w:rFonts w:ascii="Helvetica" w:hAnsi="Helvetica"/>
        <w:color w:val="FF0000"/>
        <w:sz w:val="20"/>
        <w:szCs w:val="20"/>
      </w:rPr>
      <w:fldChar w:fldCharType="separate"/>
    </w:r>
    <w:r w:rsidR="00796ABB">
      <w:rPr>
        <w:rFonts w:ascii="Helvetica" w:hAnsi="Helvetica"/>
        <w:b/>
        <w:bCs/>
        <w:noProof/>
        <w:color w:val="FF0000"/>
        <w:sz w:val="20"/>
        <w:szCs w:val="20"/>
      </w:rPr>
      <w:t>Fehler! Unbekanntes Schalterargument.</w:t>
    </w:r>
    <w:r w:rsidR="004B2A97" w:rsidRPr="00E07C73">
      <w:rPr>
        <w:rFonts w:ascii="Helvetica" w:hAnsi="Helvetica"/>
        <w:color w:val="FF0000"/>
        <w:sz w:val="20"/>
        <w:szCs w:val="20"/>
      </w:rPr>
      <w:fldChar w:fldCharType="end"/>
    </w:r>
  </w:p>
  <w:p w14:paraId="12FF9874" w14:textId="77777777" w:rsidR="00E07C73" w:rsidRDefault="00E07C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333B" w14:textId="77777777" w:rsidR="005D79FE" w:rsidRPr="00DC794A" w:rsidRDefault="005D79FE" w:rsidP="002D1EB6">
    <w:pPr>
      <w:jc w:val="both"/>
      <w:rPr>
        <w:rFonts w:ascii="Arial" w:hAnsi="Arial" w:cs="Arial"/>
        <w:b/>
        <w:color w:val="CC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BED4" w14:textId="77777777" w:rsidR="00425E50" w:rsidRDefault="00425E50" w:rsidP="006543AA">
      <w:r>
        <w:separator/>
      </w:r>
    </w:p>
  </w:footnote>
  <w:footnote w:type="continuationSeparator" w:id="0">
    <w:p w14:paraId="136D3B7C" w14:textId="77777777" w:rsidR="00425E50" w:rsidRDefault="00425E50" w:rsidP="0065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11"/>
      <w:gridCol w:w="2095"/>
      <w:gridCol w:w="3505"/>
    </w:tblGrid>
    <w:tr w:rsidR="005D79FE" w:rsidRPr="008E0D90" w14:paraId="202E4878" w14:textId="77777777" w:rsidTr="006543A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3B59786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882D223" w14:textId="77777777" w:rsidR="005D79FE" w:rsidRDefault="00000000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869806035"/>
              <w:placeholder>
                <w:docPart w:val="EA6291845C0F14438EB68A1A760E9DBD"/>
              </w:placeholder>
              <w:temporary/>
              <w:showingPlcHdr/>
            </w:sdtPr>
            <w:sdtContent>
              <w:r w:rsidR="005D79FE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C45643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D79FE" w:rsidRPr="008E0D90" w14:paraId="64253E37" w14:textId="77777777" w:rsidTr="006543A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A9EEE73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E2E76DD" w14:textId="77777777" w:rsidR="005D79FE" w:rsidRDefault="005D79F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792C1E5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3D09D86" w14:textId="77777777" w:rsidR="005D79FE" w:rsidRDefault="005D79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D931" w14:textId="77777777" w:rsidR="001E43C3" w:rsidRDefault="005D79FE" w:rsidP="00B651BE">
    <w:pPr>
      <w:pStyle w:val="Kopfzeile"/>
      <w:rPr>
        <w:noProof/>
      </w:rPr>
    </w:pPr>
    <w:r>
      <w:rPr>
        <w:rFonts w:hint="eastAsia"/>
        <w:noProof/>
      </w:rPr>
      <w:drawing>
        <wp:inline distT="0" distB="0" distL="0" distR="0" wp14:anchorId="2A1953C1" wp14:editId="28AEDEDE">
          <wp:extent cx="1600443" cy="361504"/>
          <wp:effectExtent l="0" t="0" r="635" b="0"/>
          <wp:docPr id="26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d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443" cy="361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961">
      <w:rPr>
        <w:noProof/>
      </w:rPr>
      <w:t xml:space="preserve">        </w:t>
    </w:r>
    <w:r w:rsidR="001E43C3">
      <w:rPr>
        <w:noProof/>
      </w:rPr>
      <w:t xml:space="preserve">                                                     </w:t>
    </w:r>
  </w:p>
  <w:p w14:paraId="43711FF7" w14:textId="77777777" w:rsidR="005D79FE" w:rsidRPr="001E43C3" w:rsidRDefault="00BF2961">
    <w:pPr>
      <w:pStyle w:val="Kopfzeile"/>
      <w:rPr>
        <w:rFonts w:ascii="Helvetica" w:hAnsi="Helvetica"/>
        <w:b/>
        <w:bCs/>
        <w:noProof/>
        <w:color w:val="FF0000"/>
        <w:sz w:val="32"/>
        <w:szCs w:val="32"/>
      </w:rPr>
    </w:pPr>
    <w:r>
      <w:rPr>
        <w:noProof/>
      </w:rPr>
      <w:t xml:space="preserve">                         </w:t>
    </w:r>
    <w:r w:rsidR="00E469C0">
      <w:rPr>
        <w:noProof/>
      </w:rPr>
      <w:t xml:space="preserve">                                           </w:t>
    </w:r>
    <w:r>
      <w:rPr>
        <w:noProof/>
      </w:rPr>
      <w:t xml:space="preserve">                        </w:t>
    </w:r>
  </w:p>
  <w:p w14:paraId="65E4279C" w14:textId="77777777" w:rsidR="00827698" w:rsidRDefault="00827698">
    <w:pPr>
      <w:pStyle w:val="Kopfzeile"/>
    </w:pPr>
  </w:p>
  <w:p w14:paraId="7CD0868D" w14:textId="77777777" w:rsidR="005D79FE" w:rsidRPr="006543AA" w:rsidRDefault="005D79FE" w:rsidP="00714E97">
    <w:pPr>
      <w:pStyle w:val="Kopfzeile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74F7" w14:textId="77777777" w:rsidR="005D79FE" w:rsidRDefault="005D79FE" w:rsidP="006543AA">
    <w:pPr>
      <w:pStyle w:val="Kopfzeile"/>
    </w:pPr>
    <w:r>
      <w:rPr>
        <w:rFonts w:hint="eastAsia"/>
        <w:noProof/>
      </w:rPr>
      <w:drawing>
        <wp:inline distT="0" distB="0" distL="0" distR="0" wp14:anchorId="57A8B6A0" wp14:editId="7E72F901">
          <wp:extent cx="1600443" cy="361504"/>
          <wp:effectExtent l="0" t="0" r="0" b="0"/>
          <wp:docPr id="27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_logo_p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443" cy="361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961">
      <w:t xml:space="preserve">       </w:t>
    </w:r>
    <w:r w:rsidR="0020297A">
      <w:t xml:space="preserve">                                   </w:t>
    </w:r>
    <w:r w:rsidR="00BF2961">
      <w:t xml:space="preserve">     </w:t>
    </w:r>
    <w:r w:rsidR="00E469C0">
      <w:t xml:space="preserve">                                                       </w:t>
    </w:r>
    <w:r w:rsidR="00BF2961">
      <w:t xml:space="preserve">                                               </w:t>
    </w:r>
  </w:p>
  <w:p w14:paraId="39A31174" w14:textId="77777777" w:rsidR="005D79FE" w:rsidRDefault="005D79FE" w:rsidP="006543AA">
    <w:pPr>
      <w:pStyle w:val="Kopfzeile"/>
    </w:pPr>
  </w:p>
  <w:p w14:paraId="3FE1745E" w14:textId="77777777" w:rsidR="005D79FE" w:rsidRDefault="005D79FE" w:rsidP="00AD72BB">
    <w:pPr>
      <w:pStyle w:val="Kopfzeile"/>
      <w:tabs>
        <w:tab w:val="clear" w:pos="9072"/>
        <w:tab w:val="right" w:pos="9639"/>
      </w:tabs>
      <w:rPr>
        <w:color w:val="CC0000"/>
        <w:sz w:val="40"/>
        <w:szCs w:val="40"/>
      </w:rPr>
    </w:pPr>
  </w:p>
  <w:p w14:paraId="473A2333" w14:textId="77777777" w:rsidR="005D79FE" w:rsidRPr="009E67E5" w:rsidRDefault="005D79FE" w:rsidP="00AD72BB">
    <w:pPr>
      <w:pStyle w:val="Kopfzeile"/>
      <w:tabs>
        <w:tab w:val="clear" w:pos="9072"/>
        <w:tab w:val="right" w:pos="9639"/>
      </w:tabs>
      <w:rPr>
        <w:rFonts w:ascii="Arial" w:hAnsi="Arial" w:cs="Arial"/>
        <w:b/>
        <w:sz w:val="36"/>
        <w:szCs w:val="36"/>
      </w:rPr>
    </w:pPr>
    <w:r w:rsidRPr="009E67E5">
      <w:rPr>
        <w:rFonts w:ascii="Arial" w:hAnsi="Arial"/>
        <w:b/>
        <w:color w:val="CC0000"/>
        <w:sz w:val="36"/>
        <w:szCs w:val="36"/>
      </w:rPr>
      <w:t>PRESSEMITTEILUNG</w:t>
    </w:r>
    <w:r w:rsidRPr="009E67E5">
      <w:rPr>
        <w:rFonts w:ascii="Arial" w:hAnsi="Arial"/>
        <w:b/>
        <w:color w:val="CC0000"/>
        <w:sz w:val="36"/>
        <w:szCs w:val="36"/>
      </w:rPr>
      <w:tab/>
    </w:r>
    <w:r w:rsidRPr="009E67E5">
      <w:rPr>
        <w:rFonts w:ascii="Arial" w:hAnsi="Arial"/>
        <w:b/>
        <w:color w:val="CC0000"/>
        <w:sz w:val="36"/>
        <w:szCs w:val="36"/>
      </w:rPr>
      <w:tab/>
    </w:r>
  </w:p>
  <w:p w14:paraId="1C652855" w14:textId="77777777" w:rsidR="005D79FE" w:rsidRDefault="005D79FE">
    <w:pPr>
      <w:pStyle w:val="Kopfzeile"/>
      <w:rPr>
        <w:rFonts w:ascii="Arial" w:hAnsi="Arial" w:cs="Arial"/>
        <w:b/>
        <w:sz w:val="20"/>
        <w:szCs w:val="20"/>
      </w:rPr>
    </w:pPr>
  </w:p>
  <w:p w14:paraId="6FC8FF52" w14:textId="77777777" w:rsidR="005D79FE" w:rsidRPr="006543AA" w:rsidRDefault="005D79FE">
    <w:pPr>
      <w:pStyle w:val="Kopfzeil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ECC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ECD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9E47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708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D49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703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097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3286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8C4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EE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C1C87"/>
    <w:multiLevelType w:val="hybridMultilevel"/>
    <w:tmpl w:val="ED28A95E"/>
    <w:lvl w:ilvl="0" w:tplc="B7884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F15A3"/>
    <w:multiLevelType w:val="hybridMultilevel"/>
    <w:tmpl w:val="83EEE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F0EE9"/>
    <w:multiLevelType w:val="hybridMultilevel"/>
    <w:tmpl w:val="18C0D35C"/>
    <w:lvl w:ilvl="0" w:tplc="304899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E8B6EAC"/>
    <w:multiLevelType w:val="hybridMultilevel"/>
    <w:tmpl w:val="A308DCC6"/>
    <w:lvl w:ilvl="0" w:tplc="1FFED57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03FB1"/>
    <w:multiLevelType w:val="hybridMultilevel"/>
    <w:tmpl w:val="B4E2B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C4B3C"/>
    <w:multiLevelType w:val="hybridMultilevel"/>
    <w:tmpl w:val="E11ED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E0124"/>
    <w:multiLevelType w:val="hybridMultilevel"/>
    <w:tmpl w:val="1682FD56"/>
    <w:lvl w:ilvl="0" w:tplc="5BAC6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CC1329"/>
    <w:multiLevelType w:val="hybridMultilevel"/>
    <w:tmpl w:val="94A03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44AD4"/>
    <w:multiLevelType w:val="hybridMultilevel"/>
    <w:tmpl w:val="C318E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A2690"/>
    <w:multiLevelType w:val="hybridMultilevel"/>
    <w:tmpl w:val="2ED890A8"/>
    <w:lvl w:ilvl="0" w:tplc="4F782A7C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411925413">
    <w:abstractNumId w:val="14"/>
  </w:num>
  <w:num w:numId="2" w16cid:durableId="1385712724">
    <w:abstractNumId w:val="16"/>
  </w:num>
  <w:num w:numId="3" w16cid:durableId="553085971">
    <w:abstractNumId w:val="15"/>
  </w:num>
  <w:num w:numId="4" w16cid:durableId="20014765">
    <w:abstractNumId w:val="12"/>
  </w:num>
  <w:num w:numId="5" w16cid:durableId="435253084">
    <w:abstractNumId w:val="19"/>
  </w:num>
  <w:num w:numId="6" w16cid:durableId="878515905">
    <w:abstractNumId w:val="10"/>
  </w:num>
  <w:num w:numId="7" w16cid:durableId="941766521">
    <w:abstractNumId w:val="18"/>
  </w:num>
  <w:num w:numId="8" w16cid:durableId="1361055945">
    <w:abstractNumId w:val="9"/>
  </w:num>
  <w:num w:numId="9" w16cid:durableId="1695228758">
    <w:abstractNumId w:val="7"/>
  </w:num>
  <w:num w:numId="10" w16cid:durableId="236983983">
    <w:abstractNumId w:val="6"/>
  </w:num>
  <w:num w:numId="11" w16cid:durableId="763186480">
    <w:abstractNumId w:val="5"/>
  </w:num>
  <w:num w:numId="12" w16cid:durableId="637149201">
    <w:abstractNumId w:val="4"/>
  </w:num>
  <w:num w:numId="13" w16cid:durableId="120609632">
    <w:abstractNumId w:val="8"/>
  </w:num>
  <w:num w:numId="14" w16cid:durableId="1885018369">
    <w:abstractNumId w:val="3"/>
  </w:num>
  <w:num w:numId="15" w16cid:durableId="1210803535">
    <w:abstractNumId w:val="2"/>
  </w:num>
  <w:num w:numId="16" w16cid:durableId="498422210">
    <w:abstractNumId w:val="1"/>
  </w:num>
  <w:num w:numId="17" w16cid:durableId="36244793">
    <w:abstractNumId w:val="0"/>
  </w:num>
  <w:num w:numId="18" w16cid:durableId="1137919374">
    <w:abstractNumId w:val="13"/>
  </w:num>
  <w:num w:numId="19" w16cid:durableId="922690058">
    <w:abstractNumId w:val="17"/>
  </w:num>
  <w:num w:numId="20" w16cid:durableId="3097519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AA"/>
    <w:rsid w:val="00003FEE"/>
    <w:rsid w:val="00004927"/>
    <w:rsid w:val="00007BE1"/>
    <w:rsid w:val="00015E71"/>
    <w:rsid w:val="0001668B"/>
    <w:rsid w:val="00022459"/>
    <w:rsid w:val="000329D8"/>
    <w:rsid w:val="00032A9A"/>
    <w:rsid w:val="000363A1"/>
    <w:rsid w:val="00046FEF"/>
    <w:rsid w:val="000577C1"/>
    <w:rsid w:val="000602CF"/>
    <w:rsid w:val="00061981"/>
    <w:rsid w:val="00065298"/>
    <w:rsid w:val="00066E90"/>
    <w:rsid w:val="00073609"/>
    <w:rsid w:val="0007408E"/>
    <w:rsid w:val="000746A4"/>
    <w:rsid w:val="0008117E"/>
    <w:rsid w:val="00081985"/>
    <w:rsid w:val="00086BC0"/>
    <w:rsid w:val="00090EBA"/>
    <w:rsid w:val="000957CA"/>
    <w:rsid w:val="000A2E71"/>
    <w:rsid w:val="000A4026"/>
    <w:rsid w:val="000A41CF"/>
    <w:rsid w:val="000A676D"/>
    <w:rsid w:val="000A7898"/>
    <w:rsid w:val="000B224E"/>
    <w:rsid w:val="000C03BC"/>
    <w:rsid w:val="000C2472"/>
    <w:rsid w:val="000C7ACF"/>
    <w:rsid w:val="000E0605"/>
    <w:rsid w:val="000E0ACB"/>
    <w:rsid w:val="000E2163"/>
    <w:rsid w:val="000E461B"/>
    <w:rsid w:val="000F052D"/>
    <w:rsid w:val="00103962"/>
    <w:rsid w:val="00104F9E"/>
    <w:rsid w:val="0010715A"/>
    <w:rsid w:val="001120DC"/>
    <w:rsid w:val="001158AE"/>
    <w:rsid w:val="001179B3"/>
    <w:rsid w:val="00124D21"/>
    <w:rsid w:val="00136C10"/>
    <w:rsid w:val="001501F0"/>
    <w:rsid w:val="00152A87"/>
    <w:rsid w:val="00155A63"/>
    <w:rsid w:val="001567B9"/>
    <w:rsid w:val="00165202"/>
    <w:rsid w:val="0016656D"/>
    <w:rsid w:val="001874E2"/>
    <w:rsid w:val="001875AC"/>
    <w:rsid w:val="00192639"/>
    <w:rsid w:val="00194405"/>
    <w:rsid w:val="00196278"/>
    <w:rsid w:val="001A00DD"/>
    <w:rsid w:val="001A22ED"/>
    <w:rsid w:val="001A7B79"/>
    <w:rsid w:val="001B2669"/>
    <w:rsid w:val="001B6E7F"/>
    <w:rsid w:val="001B7E84"/>
    <w:rsid w:val="001C756C"/>
    <w:rsid w:val="001E1206"/>
    <w:rsid w:val="001E43C3"/>
    <w:rsid w:val="001E75CF"/>
    <w:rsid w:val="001F238A"/>
    <w:rsid w:val="001F3DF5"/>
    <w:rsid w:val="00201622"/>
    <w:rsid w:val="00201B67"/>
    <w:rsid w:val="0020297A"/>
    <w:rsid w:val="00203B82"/>
    <w:rsid w:val="00212C1D"/>
    <w:rsid w:val="002161F7"/>
    <w:rsid w:val="00221CDF"/>
    <w:rsid w:val="00222559"/>
    <w:rsid w:val="00225917"/>
    <w:rsid w:val="00226427"/>
    <w:rsid w:val="0023117D"/>
    <w:rsid w:val="00233F83"/>
    <w:rsid w:val="00240CAC"/>
    <w:rsid w:val="00260539"/>
    <w:rsid w:val="00260FB3"/>
    <w:rsid w:val="0026479E"/>
    <w:rsid w:val="002668A9"/>
    <w:rsid w:val="00267F13"/>
    <w:rsid w:val="002725BB"/>
    <w:rsid w:val="002743D8"/>
    <w:rsid w:val="00284B95"/>
    <w:rsid w:val="00290989"/>
    <w:rsid w:val="0029107C"/>
    <w:rsid w:val="0029603D"/>
    <w:rsid w:val="00297542"/>
    <w:rsid w:val="002A3558"/>
    <w:rsid w:val="002B1BC6"/>
    <w:rsid w:val="002B239E"/>
    <w:rsid w:val="002B630E"/>
    <w:rsid w:val="002C1E38"/>
    <w:rsid w:val="002C3C31"/>
    <w:rsid w:val="002C6BAC"/>
    <w:rsid w:val="002D14C6"/>
    <w:rsid w:val="002D1EB6"/>
    <w:rsid w:val="002D604E"/>
    <w:rsid w:val="002E19A6"/>
    <w:rsid w:val="002E4F9B"/>
    <w:rsid w:val="002F025F"/>
    <w:rsid w:val="002F07CF"/>
    <w:rsid w:val="0030655F"/>
    <w:rsid w:val="00315EA4"/>
    <w:rsid w:val="00320509"/>
    <w:rsid w:val="00325849"/>
    <w:rsid w:val="00326BE7"/>
    <w:rsid w:val="003336A0"/>
    <w:rsid w:val="003341C6"/>
    <w:rsid w:val="00340609"/>
    <w:rsid w:val="00350370"/>
    <w:rsid w:val="00360220"/>
    <w:rsid w:val="00373412"/>
    <w:rsid w:val="00381885"/>
    <w:rsid w:val="003828A3"/>
    <w:rsid w:val="003842D6"/>
    <w:rsid w:val="003863BD"/>
    <w:rsid w:val="00387DA5"/>
    <w:rsid w:val="00394493"/>
    <w:rsid w:val="00394638"/>
    <w:rsid w:val="003B00EA"/>
    <w:rsid w:val="003B31A5"/>
    <w:rsid w:val="003B41D7"/>
    <w:rsid w:val="003C063F"/>
    <w:rsid w:val="003D0757"/>
    <w:rsid w:val="003D15C7"/>
    <w:rsid w:val="003D2F1C"/>
    <w:rsid w:val="003D5009"/>
    <w:rsid w:val="003F2A2A"/>
    <w:rsid w:val="003F65DC"/>
    <w:rsid w:val="003F6BE9"/>
    <w:rsid w:val="003F6F0A"/>
    <w:rsid w:val="004008F5"/>
    <w:rsid w:val="0040200D"/>
    <w:rsid w:val="0040376C"/>
    <w:rsid w:val="004065B8"/>
    <w:rsid w:val="004132F9"/>
    <w:rsid w:val="00425E50"/>
    <w:rsid w:val="00427197"/>
    <w:rsid w:val="00431916"/>
    <w:rsid w:val="00433CC7"/>
    <w:rsid w:val="00441002"/>
    <w:rsid w:val="00446C5A"/>
    <w:rsid w:val="00460B92"/>
    <w:rsid w:val="00465C5B"/>
    <w:rsid w:val="004670F9"/>
    <w:rsid w:val="00472213"/>
    <w:rsid w:val="004734E6"/>
    <w:rsid w:val="004746D8"/>
    <w:rsid w:val="00487813"/>
    <w:rsid w:val="00496BD0"/>
    <w:rsid w:val="004A327E"/>
    <w:rsid w:val="004B2A97"/>
    <w:rsid w:val="004B797D"/>
    <w:rsid w:val="004E221A"/>
    <w:rsid w:val="004E432C"/>
    <w:rsid w:val="004E5C1E"/>
    <w:rsid w:val="004F0743"/>
    <w:rsid w:val="00504F8C"/>
    <w:rsid w:val="00510AE4"/>
    <w:rsid w:val="0052442A"/>
    <w:rsid w:val="005250ED"/>
    <w:rsid w:val="00526500"/>
    <w:rsid w:val="00542DF8"/>
    <w:rsid w:val="005436A0"/>
    <w:rsid w:val="00545E46"/>
    <w:rsid w:val="0055245A"/>
    <w:rsid w:val="0057249E"/>
    <w:rsid w:val="0057784B"/>
    <w:rsid w:val="00580D39"/>
    <w:rsid w:val="00582849"/>
    <w:rsid w:val="00583579"/>
    <w:rsid w:val="00593CE8"/>
    <w:rsid w:val="00597848"/>
    <w:rsid w:val="005B4219"/>
    <w:rsid w:val="005B689D"/>
    <w:rsid w:val="005B7619"/>
    <w:rsid w:val="005C29A4"/>
    <w:rsid w:val="005C3BEE"/>
    <w:rsid w:val="005D08F4"/>
    <w:rsid w:val="005D6222"/>
    <w:rsid w:val="005D6F89"/>
    <w:rsid w:val="005D79FE"/>
    <w:rsid w:val="005E21D2"/>
    <w:rsid w:val="005E39A9"/>
    <w:rsid w:val="005E7AB7"/>
    <w:rsid w:val="005F56EB"/>
    <w:rsid w:val="00605F0C"/>
    <w:rsid w:val="00610388"/>
    <w:rsid w:val="00612F82"/>
    <w:rsid w:val="006138A2"/>
    <w:rsid w:val="0061453E"/>
    <w:rsid w:val="00620D8D"/>
    <w:rsid w:val="00622021"/>
    <w:rsid w:val="00625820"/>
    <w:rsid w:val="00625C4C"/>
    <w:rsid w:val="0063054C"/>
    <w:rsid w:val="0063554E"/>
    <w:rsid w:val="00637D1C"/>
    <w:rsid w:val="00641CF8"/>
    <w:rsid w:val="00643F52"/>
    <w:rsid w:val="00647438"/>
    <w:rsid w:val="006543AA"/>
    <w:rsid w:val="00655CD7"/>
    <w:rsid w:val="00667BE4"/>
    <w:rsid w:val="00672397"/>
    <w:rsid w:val="006814FF"/>
    <w:rsid w:val="006834E5"/>
    <w:rsid w:val="006837D8"/>
    <w:rsid w:val="006853B4"/>
    <w:rsid w:val="006B15ED"/>
    <w:rsid w:val="006B24A3"/>
    <w:rsid w:val="006B2D0F"/>
    <w:rsid w:val="006B31E8"/>
    <w:rsid w:val="006B49DC"/>
    <w:rsid w:val="006B5686"/>
    <w:rsid w:val="006B5F95"/>
    <w:rsid w:val="006B6289"/>
    <w:rsid w:val="006B6B6F"/>
    <w:rsid w:val="006B7C90"/>
    <w:rsid w:val="006C4861"/>
    <w:rsid w:val="006D6709"/>
    <w:rsid w:val="006F2460"/>
    <w:rsid w:val="006F63B2"/>
    <w:rsid w:val="0070364E"/>
    <w:rsid w:val="00705F6C"/>
    <w:rsid w:val="00707454"/>
    <w:rsid w:val="0071431C"/>
    <w:rsid w:val="00714E97"/>
    <w:rsid w:val="007153C9"/>
    <w:rsid w:val="00715C2E"/>
    <w:rsid w:val="007162B8"/>
    <w:rsid w:val="00717819"/>
    <w:rsid w:val="007219EA"/>
    <w:rsid w:val="007227BF"/>
    <w:rsid w:val="0072391D"/>
    <w:rsid w:val="00731141"/>
    <w:rsid w:val="00737256"/>
    <w:rsid w:val="0074233C"/>
    <w:rsid w:val="007445EB"/>
    <w:rsid w:val="007448B9"/>
    <w:rsid w:val="00753D42"/>
    <w:rsid w:val="007605A8"/>
    <w:rsid w:val="00763866"/>
    <w:rsid w:val="00765772"/>
    <w:rsid w:val="0077088A"/>
    <w:rsid w:val="007734CB"/>
    <w:rsid w:val="00781C6C"/>
    <w:rsid w:val="00786E9B"/>
    <w:rsid w:val="0079336E"/>
    <w:rsid w:val="00796ABB"/>
    <w:rsid w:val="007A2DF7"/>
    <w:rsid w:val="007A3518"/>
    <w:rsid w:val="007A7793"/>
    <w:rsid w:val="007B727E"/>
    <w:rsid w:val="007C7F72"/>
    <w:rsid w:val="007E463B"/>
    <w:rsid w:val="007E7FBC"/>
    <w:rsid w:val="007F6A4A"/>
    <w:rsid w:val="007F798E"/>
    <w:rsid w:val="0080006B"/>
    <w:rsid w:val="00805F8F"/>
    <w:rsid w:val="00817947"/>
    <w:rsid w:val="00824296"/>
    <w:rsid w:val="00826775"/>
    <w:rsid w:val="00827698"/>
    <w:rsid w:val="0083192A"/>
    <w:rsid w:val="00832A1D"/>
    <w:rsid w:val="00835D24"/>
    <w:rsid w:val="00835DBE"/>
    <w:rsid w:val="0083654B"/>
    <w:rsid w:val="00846438"/>
    <w:rsid w:val="0084672A"/>
    <w:rsid w:val="00847079"/>
    <w:rsid w:val="008500D0"/>
    <w:rsid w:val="008519C0"/>
    <w:rsid w:val="00851FD3"/>
    <w:rsid w:val="008529E7"/>
    <w:rsid w:val="0085754C"/>
    <w:rsid w:val="00867051"/>
    <w:rsid w:val="00873E05"/>
    <w:rsid w:val="008747A3"/>
    <w:rsid w:val="00874B3F"/>
    <w:rsid w:val="0087712B"/>
    <w:rsid w:val="00883A0C"/>
    <w:rsid w:val="008956EC"/>
    <w:rsid w:val="008B232F"/>
    <w:rsid w:val="008B5ADE"/>
    <w:rsid w:val="008C3816"/>
    <w:rsid w:val="008D0936"/>
    <w:rsid w:val="008D5446"/>
    <w:rsid w:val="008D636E"/>
    <w:rsid w:val="008D7DC2"/>
    <w:rsid w:val="008E1954"/>
    <w:rsid w:val="008E1C37"/>
    <w:rsid w:val="008F1205"/>
    <w:rsid w:val="008F3D3A"/>
    <w:rsid w:val="00904D64"/>
    <w:rsid w:val="009108B4"/>
    <w:rsid w:val="00911A89"/>
    <w:rsid w:val="00920A2B"/>
    <w:rsid w:val="00922A6B"/>
    <w:rsid w:val="0092478C"/>
    <w:rsid w:val="009260A5"/>
    <w:rsid w:val="0092729C"/>
    <w:rsid w:val="009321BD"/>
    <w:rsid w:val="0094337A"/>
    <w:rsid w:val="00945C2D"/>
    <w:rsid w:val="00955600"/>
    <w:rsid w:val="00957865"/>
    <w:rsid w:val="009608B7"/>
    <w:rsid w:val="009619E6"/>
    <w:rsid w:val="0096275A"/>
    <w:rsid w:val="00970294"/>
    <w:rsid w:val="00973D48"/>
    <w:rsid w:val="00976A2F"/>
    <w:rsid w:val="009813C9"/>
    <w:rsid w:val="009832F7"/>
    <w:rsid w:val="009863EF"/>
    <w:rsid w:val="00995E7E"/>
    <w:rsid w:val="009A783B"/>
    <w:rsid w:val="009B13C3"/>
    <w:rsid w:val="009B4D79"/>
    <w:rsid w:val="009B5500"/>
    <w:rsid w:val="009B753A"/>
    <w:rsid w:val="009C5440"/>
    <w:rsid w:val="009D4D96"/>
    <w:rsid w:val="009E0869"/>
    <w:rsid w:val="009E1035"/>
    <w:rsid w:val="009E67E5"/>
    <w:rsid w:val="009F0FF8"/>
    <w:rsid w:val="009F760D"/>
    <w:rsid w:val="009F7DDF"/>
    <w:rsid w:val="00A045D4"/>
    <w:rsid w:val="00A12EFE"/>
    <w:rsid w:val="00A15568"/>
    <w:rsid w:val="00A202FC"/>
    <w:rsid w:val="00A26448"/>
    <w:rsid w:val="00A268D2"/>
    <w:rsid w:val="00A30A98"/>
    <w:rsid w:val="00A35044"/>
    <w:rsid w:val="00A40E45"/>
    <w:rsid w:val="00A4436E"/>
    <w:rsid w:val="00A452B9"/>
    <w:rsid w:val="00A50079"/>
    <w:rsid w:val="00A52EA5"/>
    <w:rsid w:val="00A55B7A"/>
    <w:rsid w:val="00A60DFD"/>
    <w:rsid w:val="00A679D5"/>
    <w:rsid w:val="00A7084F"/>
    <w:rsid w:val="00A767D8"/>
    <w:rsid w:val="00A820AD"/>
    <w:rsid w:val="00A8643F"/>
    <w:rsid w:val="00A8723E"/>
    <w:rsid w:val="00A93ED7"/>
    <w:rsid w:val="00AA49D9"/>
    <w:rsid w:val="00AA71F6"/>
    <w:rsid w:val="00AB0992"/>
    <w:rsid w:val="00AB4863"/>
    <w:rsid w:val="00AB49F0"/>
    <w:rsid w:val="00AC2785"/>
    <w:rsid w:val="00AC2C9F"/>
    <w:rsid w:val="00AD0D6F"/>
    <w:rsid w:val="00AD1A9F"/>
    <w:rsid w:val="00AD59E1"/>
    <w:rsid w:val="00AD72BB"/>
    <w:rsid w:val="00AE0A0B"/>
    <w:rsid w:val="00AE0A6B"/>
    <w:rsid w:val="00AF4D19"/>
    <w:rsid w:val="00B0103C"/>
    <w:rsid w:val="00B0741E"/>
    <w:rsid w:val="00B1008F"/>
    <w:rsid w:val="00B10A89"/>
    <w:rsid w:val="00B121CC"/>
    <w:rsid w:val="00B125B1"/>
    <w:rsid w:val="00B13192"/>
    <w:rsid w:val="00B22C63"/>
    <w:rsid w:val="00B2482C"/>
    <w:rsid w:val="00B24DFA"/>
    <w:rsid w:val="00B405FA"/>
    <w:rsid w:val="00B40D14"/>
    <w:rsid w:val="00B410D5"/>
    <w:rsid w:val="00B471EF"/>
    <w:rsid w:val="00B51273"/>
    <w:rsid w:val="00B56450"/>
    <w:rsid w:val="00B60EF7"/>
    <w:rsid w:val="00B64464"/>
    <w:rsid w:val="00B651BE"/>
    <w:rsid w:val="00B65740"/>
    <w:rsid w:val="00B70651"/>
    <w:rsid w:val="00B73431"/>
    <w:rsid w:val="00B77000"/>
    <w:rsid w:val="00B8348E"/>
    <w:rsid w:val="00B83B9A"/>
    <w:rsid w:val="00B85574"/>
    <w:rsid w:val="00B9496B"/>
    <w:rsid w:val="00BA2DD1"/>
    <w:rsid w:val="00BA383B"/>
    <w:rsid w:val="00BB7DBD"/>
    <w:rsid w:val="00BC7614"/>
    <w:rsid w:val="00BD0E34"/>
    <w:rsid w:val="00BD120E"/>
    <w:rsid w:val="00BE6FC8"/>
    <w:rsid w:val="00BF1C78"/>
    <w:rsid w:val="00BF2961"/>
    <w:rsid w:val="00BF2A6F"/>
    <w:rsid w:val="00C0557B"/>
    <w:rsid w:val="00C10972"/>
    <w:rsid w:val="00C11AB9"/>
    <w:rsid w:val="00C1690B"/>
    <w:rsid w:val="00C175A1"/>
    <w:rsid w:val="00C225FC"/>
    <w:rsid w:val="00C234A1"/>
    <w:rsid w:val="00C26721"/>
    <w:rsid w:val="00C276B5"/>
    <w:rsid w:val="00C322B7"/>
    <w:rsid w:val="00C32DB3"/>
    <w:rsid w:val="00C338F2"/>
    <w:rsid w:val="00C33C81"/>
    <w:rsid w:val="00C415A7"/>
    <w:rsid w:val="00C44254"/>
    <w:rsid w:val="00C75347"/>
    <w:rsid w:val="00C81C10"/>
    <w:rsid w:val="00C9060D"/>
    <w:rsid w:val="00C91055"/>
    <w:rsid w:val="00C9785B"/>
    <w:rsid w:val="00CA2490"/>
    <w:rsid w:val="00CA4BFE"/>
    <w:rsid w:val="00CA67C6"/>
    <w:rsid w:val="00CB4886"/>
    <w:rsid w:val="00CB6FFE"/>
    <w:rsid w:val="00CC2336"/>
    <w:rsid w:val="00CC5BAA"/>
    <w:rsid w:val="00CD244D"/>
    <w:rsid w:val="00CD5E9B"/>
    <w:rsid w:val="00CE26EE"/>
    <w:rsid w:val="00CE304C"/>
    <w:rsid w:val="00CE4B0C"/>
    <w:rsid w:val="00CE527F"/>
    <w:rsid w:val="00CE737B"/>
    <w:rsid w:val="00CF5FF1"/>
    <w:rsid w:val="00D00791"/>
    <w:rsid w:val="00D05773"/>
    <w:rsid w:val="00D05DBE"/>
    <w:rsid w:val="00D05F8D"/>
    <w:rsid w:val="00D13D6E"/>
    <w:rsid w:val="00D17636"/>
    <w:rsid w:val="00D31B0B"/>
    <w:rsid w:val="00D632C0"/>
    <w:rsid w:val="00D67382"/>
    <w:rsid w:val="00D816D5"/>
    <w:rsid w:val="00D818F7"/>
    <w:rsid w:val="00D825EE"/>
    <w:rsid w:val="00D9704B"/>
    <w:rsid w:val="00DA0B97"/>
    <w:rsid w:val="00DA737F"/>
    <w:rsid w:val="00DB45EC"/>
    <w:rsid w:val="00DB5C34"/>
    <w:rsid w:val="00DC794A"/>
    <w:rsid w:val="00DF16E7"/>
    <w:rsid w:val="00DF2D80"/>
    <w:rsid w:val="00E00F25"/>
    <w:rsid w:val="00E06F8A"/>
    <w:rsid w:val="00E07C73"/>
    <w:rsid w:val="00E136CA"/>
    <w:rsid w:val="00E14D26"/>
    <w:rsid w:val="00E158A9"/>
    <w:rsid w:val="00E23390"/>
    <w:rsid w:val="00E24CD7"/>
    <w:rsid w:val="00E3017E"/>
    <w:rsid w:val="00E43D50"/>
    <w:rsid w:val="00E447CE"/>
    <w:rsid w:val="00E469C0"/>
    <w:rsid w:val="00E53A82"/>
    <w:rsid w:val="00E53F24"/>
    <w:rsid w:val="00E54EAD"/>
    <w:rsid w:val="00E55298"/>
    <w:rsid w:val="00E72AEC"/>
    <w:rsid w:val="00E74ABB"/>
    <w:rsid w:val="00E81950"/>
    <w:rsid w:val="00E82E82"/>
    <w:rsid w:val="00E90027"/>
    <w:rsid w:val="00E932E2"/>
    <w:rsid w:val="00E97736"/>
    <w:rsid w:val="00EA0149"/>
    <w:rsid w:val="00EA310F"/>
    <w:rsid w:val="00EA4A25"/>
    <w:rsid w:val="00EB15CA"/>
    <w:rsid w:val="00EB79E1"/>
    <w:rsid w:val="00EC1529"/>
    <w:rsid w:val="00ED1FB8"/>
    <w:rsid w:val="00ED6F9E"/>
    <w:rsid w:val="00EE01EC"/>
    <w:rsid w:val="00EE2515"/>
    <w:rsid w:val="00EF3104"/>
    <w:rsid w:val="00EF5F37"/>
    <w:rsid w:val="00F02A07"/>
    <w:rsid w:val="00F054C5"/>
    <w:rsid w:val="00F07C42"/>
    <w:rsid w:val="00F119C5"/>
    <w:rsid w:val="00F16483"/>
    <w:rsid w:val="00F16BEB"/>
    <w:rsid w:val="00F17C28"/>
    <w:rsid w:val="00F211AB"/>
    <w:rsid w:val="00F34345"/>
    <w:rsid w:val="00F37858"/>
    <w:rsid w:val="00F42DF6"/>
    <w:rsid w:val="00F50E93"/>
    <w:rsid w:val="00F51033"/>
    <w:rsid w:val="00F551EF"/>
    <w:rsid w:val="00F666BB"/>
    <w:rsid w:val="00F67087"/>
    <w:rsid w:val="00F76828"/>
    <w:rsid w:val="00F84E23"/>
    <w:rsid w:val="00F8518B"/>
    <w:rsid w:val="00F95562"/>
    <w:rsid w:val="00FA1E90"/>
    <w:rsid w:val="00FA2D6D"/>
    <w:rsid w:val="00FA3CE9"/>
    <w:rsid w:val="00FA4C4B"/>
    <w:rsid w:val="00FA65BC"/>
    <w:rsid w:val="00FB024D"/>
    <w:rsid w:val="00FB1202"/>
    <w:rsid w:val="00FB13C7"/>
    <w:rsid w:val="00FB3C5B"/>
    <w:rsid w:val="00FC63E5"/>
    <w:rsid w:val="00FD0380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2"/>
    </o:shapelayout>
  </w:shapeDefaults>
  <w:decimalSymbol w:val=","/>
  <w:listSeparator w:val=";"/>
  <w14:docId w14:val="06F452BD"/>
  <w15:docId w15:val="{D82B42E7-72A4-9047-9A41-3C5EBA8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107C"/>
  </w:style>
  <w:style w:type="paragraph" w:styleId="berschrift1">
    <w:name w:val="heading 1"/>
    <w:basedOn w:val="Standard"/>
    <w:next w:val="Standard"/>
    <w:link w:val="berschrift1Zchn"/>
    <w:uiPriority w:val="9"/>
    <w:qFormat/>
    <w:rsid w:val="009578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3AA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43AA"/>
    <w:rPr>
      <w:lang w:val="it-IT"/>
    </w:rPr>
  </w:style>
  <w:style w:type="paragraph" w:styleId="KeinLeerraum">
    <w:name w:val="No Spacing"/>
    <w:link w:val="KeinLeerraumZchn"/>
    <w:qFormat/>
    <w:rsid w:val="006543AA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6543AA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3A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3AA"/>
    <w:rPr>
      <w:rFonts w:ascii="Lucida Grande" w:hAnsi="Lucida Grande" w:cs="Lucida Grande"/>
      <w:sz w:val="18"/>
      <w:szCs w:val="18"/>
      <w:lang w:val="it-IT"/>
    </w:rPr>
  </w:style>
  <w:style w:type="paragraph" w:styleId="Listenabsatz">
    <w:name w:val="List Paragraph"/>
    <w:basedOn w:val="Standard"/>
    <w:uiPriority w:val="34"/>
    <w:qFormat/>
    <w:rsid w:val="006543A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29107C"/>
    <w:rPr>
      <w:color w:val="FF0000"/>
      <w:u w:val="single"/>
    </w:rPr>
  </w:style>
  <w:style w:type="paragraph" w:customStyle="1" w:styleId="KeinAbsatzformat">
    <w:name w:val="[Kein Absatzformat]"/>
    <w:rsid w:val="00B410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infAbs">
    <w:name w:val="[Einf. Abs.]"/>
    <w:basedOn w:val="KeinAbsatzformat"/>
    <w:uiPriority w:val="99"/>
    <w:rsid w:val="0083654B"/>
    <w:rPr>
      <w:rFonts w:ascii="Times-Roman" w:hAnsi="Times-Roman" w:cs="Times-Roman"/>
    </w:rPr>
  </w:style>
  <w:style w:type="paragraph" w:customStyle="1" w:styleId="Lead-In">
    <w:name w:val="Lead-In"/>
    <w:basedOn w:val="KeinAbsatzformat"/>
    <w:uiPriority w:val="99"/>
    <w:rsid w:val="009E67E5"/>
    <w:pPr>
      <w:spacing w:after="113" w:line="300" w:lineRule="atLeast"/>
      <w:jc w:val="both"/>
    </w:pPr>
    <w:rPr>
      <w:rFonts w:ascii="Helvetica-Bold" w:hAnsi="Helvetica-Bold" w:cs="Helvetica-Bold"/>
      <w:b/>
      <w:bCs/>
      <w:sz w:val="18"/>
      <w:szCs w:val="18"/>
    </w:rPr>
  </w:style>
  <w:style w:type="paragraph" w:customStyle="1" w:styleId="Text">
    <w:name w:val="Text"/>
    <w:basedOn w:val="KeinAbsatzformat"/>
    <w:uiPriority w:val="99"/>
    <w:rsid w:val="00580D39"/>
    <w:pPr>
      <w:spacing w:after="113" w:line="300" w:lineRule="atLeast"/>
      <w:jc w:val="both"/>
    </w:pPr>
    <w:rPr>
      <w:rFonts w:ascii="Helvetica" w:hAnsi="Helvetica" w:cs="Helvetica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A383B"/>
    <w:rPr>
      <w:color w:val="800080" w:themeColor="followedHyperlink"/>
      <w:u w:val="single"/>
    </w:rPr>
  </w:style>
  <w:style w:type="paragraph" w:customStyle="1" w:styleId="bodytext1">
    <w:name w:val="bodytext1"/>
    <w:basedOn w:val="Standard"/>
    <w:rsid w:val="00641CF8"/>
    <w:pPr>
      <w:spacing w:after="288"/>
    </w:pPr>
    <w:rPr>
      <w:rFonts w:ascii="Times New Roman" w:eastAsia="Times New Roman" w:hAnsi="Times New Roman" w:cs="Times New Roman"/>
    </w:rPr>
  </w:style>
  <w:style w:type="character" w:styleId="Hervorhebung">
    <w:name w:val="Emphasis"/>
    <w:basedOn w:val="Absatz-Standardschriftart"/>
    <w:uiPriority w:val="20"/>
    <w:qFormat/>
    <w:rsid w:val="00CC5BAA"/>
    <w:rPr>
      <w:i/>
      <w:iCs/>
    </w:rPr>
  </w:style>
  <w:style w:type="paragraph" w:customStyle="1" w:styleId="bodytext">
    <w:name w:val="bodytext"/>
    <w:basedOn w:val="Standard"/>
    <w:rsid w:val="000A7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tandardWeb">
    <w:name w:val="Normal (Web)"/>
    <w:basedOn w:val="Standard"/>
    <w:uiPriority w:val="99"/>
    <w:unhideWhenUsed/>
    <w:rsid w:val="00460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39"/>
    <w:rsid w:val="00EA310F"/>
    <w:rPr>
      <w:rFonts w:ascii="FS Albert Pro" w:eastAsiaTheme="minorHAnsi" w:hAnsi="FS Albert Pr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578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ternetLink">
    <w:name w:val="Internet Link"/>
    <w:basedOn w:val="Absatz-Standardschriftart"/>
    <w:uiPriority w:val="99"/>
    <w:semiHidden/>
    <w:unhideWhenUsed/>
    <w:rsid w:val="0040376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2AEC"/>
    <w:rPr>
      <w:color w:val="605E5C"/>
      <w:shd w:val="clear" w:color="auto" w:fill="E1DFDD"/>
    </w:rPr>
  </w:style>
  <w:style w:type="paragraph" w:customStyle="1" w:styleId="Default">
    <w:name w:val="Default"/>
    <w:rsid w:val="0020297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6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906">
                  <w:marLeft w:val="0"/>
                  <w:marRight w:val="0"/>
                  <w:marTop w:val="27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6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3175">
                  <w:marLeft w:val="0"/>
                  <w:marRight w:val="0"/>
                  <w:marTop w:val="27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wickroel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6291845C0F14438EB68A1A760E9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A9ADB-1CAF-0741-BD3E-C4CC0D577B8B}"/>
      </w:docPartPr>
      <w:docPartBody>
        <w:p w:rsidR="003C1A98" w:rsidRDefault="003C1A98" w:rsidP="003C1A98">
          <w:pPr>
            <w:pStyle w:val="EA6291845C0F14438EB68A1A760E9DBD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00"/>
    <w:family w:val="roman"/>
    <w:pitch w:val="variable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-Bold">
    <w:altName w:val="Arial"/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FS Albert Pro">
    <w:altName w:val="Corbel"/>
    <w:panose1 w:val="020B0604020202020204"/>
    <w:charset w:val="00"/>
    <w:family w:val="moder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A98"/>
    <w:rsid w:val="0000046D"/>
    <w:rsid w:val="00011AFE"/>
    <w:rsid w:val="00064491"/>
    <w:rsid w:val="000A3663"/>
    <w:rsid w:val="000B7B3C"/>
    <w:rsid w:val="001309B6"/>
    <w:rsid w:val="001E0813"/>
    <w:rsid w:val="002D427C"/>
    <w:rsid w:val="00345F8E"/>
    <w:rsid w:val="003724C1"/>
    <w:rsid w:val="003C1A98"/>
    <w:rsid w:val="003D4FDC"/>
    <w:rsid w:val="00462BF4"/>
    <w:rsid w:val="004A67CB"/>
    <w:rsid w:val="0054206D"/>
    <w:rsid w:val="00601093"/>
    <w:rsid w:val="00615649"/>
    <w:rsid w:val="006813AB"/>
    <w:rsid w:val="00777CBB"/>
    <w:rsid w:val="007A7377"/>
    <w:rsid w:val="007B2EC6"/>
    <w:rsid w:val="008933F8"/>
    <w:rsid w:val="008957D0"/>
    <w:rsid w:val="008C23BF"/>
    <w:rsid w:val="0090017C"/>
    <w:rsid w:val="0091779D"/>
    <w:rsid w:val="00977647"/>
    <w:rsid w:val="00991502"/>
    <w:rsid w:val="00A04C7E"/>
    <w:rsid w:val="00A07477"/>
    <w:rsid w:val="00A27246"/>
    <w:rsid w:val="00AC296C"/>
    <w:rsid w:val="00B82293"/>
    <w:rsid w:val="00BB7B9E"/>
    <w:rsid w:val="00C8112D"/>
    <w:rsid w:val="00D76501"/>
    <w:rsid w:val="00DB7C8D"/>
    <w:rsid w:val="00E34008"/>
    <w:rsid w:val="00E347A0"/>
    <w:rsid w:val="00E35644"/>
    <w:rsid w:val="00F6169B"/>
    <w:rsid w:val="00F753C5"/>
    <w:rsid w:val="00F8359D"/>
    <w:rsid w:val="00F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04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6291845C0F14438EB68A1A760E9DBD">
    <w:name w:val="EA6291845C0F14438EB68A1A760E9DBD"/>
    <w:rsid w:val="003C1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D8D62A-D079-4A51-9CE1-4C6271C0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1061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Azzurra Pasqualone</dc:creator>
  <cp:lastModifiedBy>Manuela Stanulla</cp:lastModifiedBy>
  <cp:revision>9</cp:revision>
  <cp:lastPrinted>2022-08-11T12:22:00Z</cp:lastPrinted>
  <dcterms:created xsi:type="dcterms:W3CDTF">2022-10-13T12:37:00Z</dcterms:created>
  <dcterms:modified xsi:type="dcterms:W3CDTF">2022-10-18T09:41:00Z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850360175</vt:i4>
  </property>
</Properties>
</file>