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A1EE1" w14:textId="77777777" w:rsidR="005A55ED" w:rsidRPr="005A55ED" w:rsidRDefault="006E1B3E" w:rsidP="005A55ED">
      <w:pPr>
        <w:pStyle w:val="KeinLeerraum"/>
        <w:rPr>
          <w:rFonts w:ascii="Arial" w:hAnsi="Arial" w:cs="Arial"/>
          <w:b/>
          <w:bCs/>
          <w:sz w:val="26"/>
          <w:szCs w:val="26"/>
        </w:rPr>
      </w:pPr>
      <w:r w:rsidRPr="00CB06B9">
        <w:rPr>
          <w:rFonts w:ascii="Arial" w:hAnsi="Arial"/>
          <w:b/>
          <w:noProof/>
          <w:sz w:val="20"/>
          <w:szCs w:val="20"/>
        </w:rPr>
        <mc:AlternateContent>
          <mc:Choice Requires="wps">
            <w:drawing>
              <wp:anchor distT="0" distB="0" distL="114300" distR="114300" simplePos="0" relativeHeight="251661312" behindDoc="0" locked="0" layoutInCell="1" allowOverlap="1" wp14:anchorId="1E43E5AD" wp14:editId="2DCED91E">
                <wp:simplePos x="0" y="0"/>
                <wp:positionH relativeFrom="margin">
                  <wp:align>right</wp:align>
                </wp:positionH>
                <wp:positionV relativeFrom="paragraph">
                  <wp:posOffset>525145</wp:posOffset>
                </wp:positionV>
                <wp:extent cx="5845175" cy="1285875"/>
                <wp:effectExtent l="0" t="0" r="3175" b="9525"/>
                <wp:wrapSquare wrapText="bothSides"/>
                <wp:docPr id="1" name="Textfeld 1"/>
                <wp:cNvGraphicFramePr/>
                <a:graphic xmlns:a="http://schemas.openxmlformats.org/drawingml/2006/main">
                  <a:graphicData uri="http://schemas.microsoft.com/office/word/2010/wordprocessingShape">
                    <wps:wsp>
                      <wps:cNvSpPr txBox="1"/>
                      <wps:spPr>
                        <a:xfrm>
                          <a:off x="0" y="0"/>
                          <a:ext cx="5845175" cy="1285875"/>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2027786" w14:textId="77777777" w:rsidR="005D79FE" w:rsidRPr="00CB06B9" w:rsidRDefault="005D79FE" w:rsidP="00E33269">
                            <w:pPr>
                              <w:spacing w:line="36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14:paraId="33AFF3A5" w14:textId="77777777" w:rsidR="006E1B3E" w:rsidRDefault="00F30B1B" w:rsidP="00F30B1B">
                            <w:pPr>
                              <w:pStyle w:val="Listenabsatz"/>
                              <w:numPr>
                                <w:ilvl w:val="0"/>
                                <w:numId w:val="2"/>
                              </w:numPr>
                              <w:spacing w:line="240" w:lineRule="auto"/>
                              <w:rPr>
                                <w:rFonts w:ascii="Arial" w:hAnsi="Arial" w:cs="Times New Roman"/>
                                <w:color w:val="000000"/>
                                <w:sz w:val="20"/>
                                <w:szCs w:val="20"/>
                              </w:rPr>
                            </w:pPr>
                            <w:r w:rsidRPr="00F30B1B">
                              <w:rPr>
                                <w:rFonts w:ascii="Arial" w:hAnsi="Arial" w:cs="Times New Roman"/>
                                <w:color w:val="000000"/>
                                <w:sz w:val="20"/>
                                <w:szCs w:val="20"/>
                              </w:rPr>
                              <w:t xml:space="preserve">Messung von Spurenverunreinigungen in Wasserstoff für </w:t>
                            </w:r>
                          </w:p>
                          <w:p w14:paraId="0022E1FB" w14:textId="77777777" w:rsidR="00F30B1B" w:rsidRPr="00F30B1B" w:rsidRDefault="00F30B1B" w:rsidP="006E1B3E">
                            <w:pPr>
                              <w:pStyle w:val="Listenabsatz"/>
                              <w:spacing w:line="360" w:lineRule="auto"/>
                              <w:ind w:left="360"/>
                              <w:rPr>
                                <w:rFonts w:ascii="Arial" w:hAnsi="Arial" w:cs="Times New Roman"/>
                                <w:color w:val="000000"/>
                                <w:sz w:val="20"/>
                                <w:szCs w:val="20"/>
                              </w:rPr>
                            </w:pPr>
                            <w:r w:rsidRPr="00F30B1B">
                              <w:rPr>
                                <w:rFonts w:ascii="Arial" w:hAnsi="Arial" w:cs="Times New Roman"/>
                                <w:color w:val="000000"/>
                                <w:sz w:val="20"/>
                                <w:szCs w:val="20"/>
                              </w:rPr>
                              <w:t>Brennstoffzellen</w:t>
                            </w:r>
                          </w:p>
                          <w:p w14:paraId="554406EA" w14:textId="77777777" w:rsidR="00EC108B" w:rsidRDefault="006E1B3E" w:rsidP="005A55ED">
                            <w:pPr>
                              <w:pStyle w:val="Listenabsatz"/>
                              <w:numPr>
                                <w:ilvl w:val="0"/>
                                <w:numId w:val="2"/>
                              </w:numPr>
                              <w:spacing w:line="240" w:lineRule="auto"/>
                              <w:rPr>
                                <w:rFonts w:ascii="Arial" w:hAnsi="Arial" w:cs="Times New Roman"/>
                                <w:color w:val="000000"/>
                                <w:sz w:val="20"/>
                                <w:szCs w:val="20"/>
                                <w:lang w:val="it-IT"/>
                              </w:rPr>
                            </w:pPr>
                            <w:proofErr w:type="spellStart"/>
                            <w:r w:rsidRPr="006E1B3E">
                              <w:rPr>
                                <w:rFonts w:ascii="Arial" w:hAnsi="Arial" w:cs="Times New Roman"/>
                                <w:color w:val="000000"/>
                                <w:sz w:val="20"/>
                                <w:szCs w:val="20"/>
                                <w:lang w:val="it-IT"/>
                              </w:rPr>
                              <w:t>Reduzierte</w:t>
                            </w:r>
                            <w:proofErr w:type="spellEnd"/>
                            <w:r w:rsidRPr="006E1B3E">
                              <w:rPr>
                                <w:rFonts w:ascii="Arial" w:hAnsi="Arial" w:cs="Times New Roman"/>
                                <w:color w:val="000000"/>
                                <w:sz w:val="20"/>
                                <w:szCs w:val="20"/>
                                <w:lang w:val="it-IT"/>
                              </w:rPr>
                              <w:t xml:space="preserve"> </w:t>
                            </w:r>
                            <w:proofErr w:type="spellStart"/>
                            <w:r w:rsidRPr="006E1B3E">
                              <w:rPr>
                                <w:rFonts w:ascii="Arial" w:hAnsi="Arial" w:cs="Times New Roman"/>
                                <w:color w:val="000000"/>
                                <w:sz w:val="20"/>
                                <w:szCs w:val="20"/>
                                <w:lang w:val="it-IT"/>
                              </w:rPr>
                              <w:t>Betriebskosten</w:t>
                            </w:r>
                            <w:proofErr w:type="spellEnd"/>
                            <w:r w:rsidRPr="006E1B3E">
                              <w:rPr>
                                <w:rFonts w:ascii="Arial" w:hAnsi="Arial" w:cs="Times New Roman"/>
                                <w:color w:val="000000"/>
                                <w:sz w:val="20"/>
                                <w:szCs w:val="20"/>
                                <w:lang w:val="it-IT"/>
                              </w:rPr>
                              <w:t xml:space="preserve"> </w:t>
                            </w:r>
                            <w:proofErr w:type="spellStart"/>
                            <w:r w:rsidRPr="006E1B3E">
                              <w:rPr>
                                <w:rFonts w:ascii="Arial" w:hAnsi="Arial" w:cs="Times New Roman"/>
                                <w:color w:val="000000"/>
                                <w:sz w:val="20"/>
                                <w:szCs w:val="20"/>
                                <w:lang w:val="it-IT"/>
                              </w:rPr>
                              <w:t>durch</w:t>
                            </w:r>
                            <w:proofErr w:type="spellEnd"/>
                            <w:r w:rsidRPr="006E1B3E">
                              <w:rPr>
                                <w:rFonts w:ascii="Arial" w:hAnsi="Arial" w:cs="Times New Roman"/>
                                <w:color w:val="000000"/>
                                <w:sz w:val="20"/>
                                <w:szCs w:val="20"/>
                                <w:lang w:val="it-IT"/>
                              </w:rPr>
                              <w:t xml:space="preserve"> Argon </w:t>
                            </w:r>
                            <w:proofErr w:type="spellStart"/>
                            <w:r w:rsidRPr="006E1B3E">
                              <w:rPr>
                                <w:rFonts w:ascii="Arial" w:hAnsi="Arial" w:cs="Times New Roman"/>
                                <w:color w:val="000000"/>
                                <w:sz w:val="20"/>
                                <w:szCs w:val="20"/>
                                <w:lang w:val="it-IT"/>
                              </w:rPr>
                              <w:t>als</w:t>
                            </w:r>
                            <w:proofErr w:type="spellEnd"/>
                            <w:r w:rsidRPr="006E1B3E">
                              <w:rPr>
                                <w:rFonts w:ascii="Arial" w:hAnsi="Arial" w:cs="Times New Roman"/>
                                <w:color w:val="000000"/>
                                <w:sz w:val="20"/>
                                <w:szCs w:val="20"/>
                                <w:lang w:val="it-IT"/>
                              </w:rPr>
                              <w:t xml:space="preserve"> </w:t>
                            </w:r>
                            <w:proofErr w:type="spellStart"/>
                            <w:r w:rsidRPr="006E1B3E">
                              <w:rPr>
                                <w:rFonts w:ascii="Arial" w:hAnsi="Arial" w:cs="Times New Roman"/>
                                <w:color w:val="000000"/>
                                <w:sz w:val="20"/>
                                <w:szCs w:val="20"/>
                                <w:lang w:val="it-IT"/>
                              </w:rPr>
                              <w:t>Trägergas</w:t>
                            </w:r>
                            <w:proofErr w:type="spellEnd"/>
                          </w:p>
                          <w:p w14:paraId="2DCA29B5" w14:textId="77777777" w:rsidR="005A55ED" w:rsidRPr="00C670F3" w:rsidRDefault="005A55ED" w:rsidP="005A55ED">
                            <w:pPr>
                              <w:pStyle w:val="Listenabsatz"/>
                              <w:spacing w:line="240" w:lineRule="auto"/>
                              <w:ind w:left="360"/>
                              <w:rPr>
                                <w:rFonts w:ascii="Arial" w:hAnsi="Arial" w:cs="Times New Roman"/>
                                <w:color w:val="000000"/>
                                <w:sz w:val="20"/>
                                <w:szCs w:val="20"/>
                                <w:lang w:val="it-IT"/>
                              </w:rPr>
                            </w:pPr>
                          </w:p>
                          <w:p w14:paraId="3FAEDFCB" w14:textId="77777777" w:rsidR="006E1B3E" w:rsidRPr="006E1B3E" w:rsidRDefault="006E1B3E" w:rsidP="006E1B3E">
                            <w:pPr>
                              <w:pStyle w:val="Listenabsatz"/>
                              <w:numPr>
                                <w:ilvl w:val="0"/>
                                <w:numId w:val="2"/>
                              </w:numPr>
                              <w:spacing w:after="0" w:line="240" w:lineRule="auto"/>
                              <w:rPr>
                                <w:rFonts w:ascii="Arial" w:hAnsi="Arial" w:cs="Times New Roman"/>
                                <w:color w:val="000000"/>
                                <w:sz w:val="20"/>
                                <w:szCs w:val="20"/>
                              </w:rPr>
                            </w:pPr>
                            <w:r w:rsidRPr="006E1B3E">
                              <w:rPr>
                                <w:rFonts w:ascii="Arial" w:hAnsi="Arial" w:cs="Times New Roman"/>
                                <w:color w:val="000000"/>
                                <w:sz w:val="20"/>
                                <w:szCs w:val="20"/>
                                <w:lang w:val="it-IT"/>
                              </w:rPr>
                              <w:t xml:space="preserve">Alle </w:t>
                            </w:r>
                            <w:proofErr w:type="spellStart"/>
                            <w:r w:rsidRPr="006E1B3E">
                              <w:rPr>
                                <w:rFonts w:ascii="Arial" w:hAnsi="Arial" w:cs="Times New Roman"/>
                                <w:color w:val="000000"/>
                                <w:sz w:val="20"/>
                                <w:szCs w:val="20"/>
                                <w:lang w:val="it-IT"/>
                              </w:rPr>
                              <w:t>Analysen</w:t>
                            </w:r>
                            <w:proofErr w:type="spellEnd"/>
                            <w:r w:rsidRPr="006E1B3E">
                              <w:rPr>
                                <w:rFonts w:ascii="Arial" w:hAnsi="Arial" w:cs="Times New Roman"/>
                                <w:color w:val="000000"/>
                                <w:sz w:val="20"/>
                                <w:szCs w:val="20"/>
                                <w:lang w:val="it-IT"/>
                              </w:rPr>
                              <w:t xml:space="preserve"> an </w:t>
                            </w:r>
                            <w:proofErr w:type="spellStart"/>
                            <w:r w:rsidRPr="006E1B3E">
                              <w:rPr>
                                <w:rFonts w:ascii="Arial" w:hAnsi="Arial" w:cs="Times New Roman"/>
                                <w:color w:val="000000"/>
                                <w:sz w:val="20"/>
                                <w:szCs w:val="20"/>
                                <w:lang w:val="it-IT"/>
                              </w:rPr>
                              <w:t>Wasserstoff</w:t>
                            </w:r>
                            <w:proofErr w:type="spellEnd"/>
                            <w:r w:rsidRPr="006E1B3E">
                              <w:rPr>
                                <w:rFonts w:ascii="Arial" w:hAnsi="Arial" w:cs="Times New Roman"/>
                                <w:color w:val="000000"/>
                                <w:sz w:val="20"/>
                                <w:szCs w:val="20"/>
                                <w:lang w:val="it-IT"/>
                              </w:rPr>
                              <w:t xml:space="preserve"> </w:t>
                            </w:r>
                            <w:proofErr w:type="spellStart"/>
                            <w:r w:rsidRPr="006E1B3E">
                              <w:rPr>
                                <w:rFonts w:ascii="Arial" w:hAnsi="Arial" w:cs="Times New Roman"/>
                                <w:color w:val="000000"/>
                                <w:sz w:val="20"/>
                                <w:szCs w:val="20"/>
                                <w:lang w:val="it-IT"/>
                              </w:rPr>
                              <w:t>für</w:t>
                            </w:r>
                            <w:proofErr w:type="spellEnd"/>
                            <w:r w:rsidRPr="006E1B3E">
                              <w:rPr>
                                <w:rFonts w:ascii="Arial" w:hAnsi="Arial" w:cs="Times New Roman"/>
                                <w:color w:val="000000"/>
                                <w:sz w:val="20"/>
                                <w:szCs w:val="20"/>
                                <w:lang w:val="it-IT"/>
                              </w:rPr>
                              <w:t xml:space="preserve"> </w:t>
                            </w:r>
                            <w:proofErr w:type="spellStart"/>
                            <w:r w:rsidRPr="006E1B3E">
                              <w:rPr>
                                <w:rFonts w:ascii="Arial" w:hAnsi="Arial" w:cs="Times New Roman"/>
                                <w:color w:val="000000"/>
                                <w:sz w:val="20"/>
                                <w:szCs w:val="20"/>
                                <w:lang w:val="it-IT"/>
                              </w:rPr>
                              <w:t>Brennstoffzellen</w:t>
                            </w:r>
                            <w:proofErr w:type="spellEnd"/>
                            <w:r w:rsidRPr="006E1B3E">
                              <w:rPr>
                                <w:rFonts w:ascii="Arial" w:hAnsi="Arial" w:cs="Times New Roman"/>
                                <w:color w:val="000000"/>
                                <w:sz w:val="20"/>
                                <w:szCs w:val="20"/>
                                <w:lang w:val="it-IT"/>
                              </w:rPr>
                              <w:t xml:space="preserve"> </w:t>
                            </w:r>
                            <w:proofErr w:type="spellStart"/>
                            <w:r w:rsidRPr="006E1B3E">
                              <w:rPr>
                                <w:rFonts w:ascii="Arial" w:hAnsi="Arial" w:cs="Times New Roman"/>
                                <w:color w:val="000000"/>
                                <w:sz w:val="20"/>
                                <w:szCs w:val="20"/>
                                <w:lang w:val="it-IT"/>
                              </w:rPr>
                              <w:t>nach</w:t>
                            </w:r>
                            <w:proofErr w:type="spellEnd"/>
                            <w:r w:rsidRPr="006E1B3E">
                              <w:rPr>
                                <w:rFonts w:ascii="Arial" w:hAnsi="Arial" w:cs="Times New Roman"/>
                                <w:color w:val="000000"/>
                                <w:sz w:val="20"/>
                                <w:szCs w:val="20"/>
                                <w:lang w:val="it-IT"/>
                              </w:rPr>
                              <w:t xml:space="preserve"> </w:t>
                            </w:r>
                          </w:p>
                          <w:p w14:paraId="32CC3CD3" w14:textId="77777777" w:rsidR="00F76B86" w:rsidRPr="006E1B3E" w:rsidRDefault="006E1B3E" w:rsidP="006E1B3E">
                            <w:pPr>
                              <w:rPr>
                                <w:rFonts w:ascii="Arial" w:hAnsi="Arial" w:cs="Times New Roman"/>
                                <w:color w:val="000000"/>
                                <w:sz w:val="20"/>
                                <w:szCs w:val="20"/>
                              </w:rPr>
                            </w:pPr>
                            <w:r>
                              <w:rPr>
                                <w:rFonts w:ascii="Arial" w:hAnsi="Arial" w:cs="Times New Roman"/>
                                <w:color w:val="000000"/>
                                <w:sz w:val="20"/>
                                <w:szCs w:val="20"/>
                              </w:rPr>
                              <w:t xml:space="preserve">      </w:t>
                            </w:r>
                            <w:r w:rsidRPr="006E1B3E">
                              <w:rPr>
                                <w:rFonts w:ascii="Arial" w:hAnsi="Arial" w:cs="Times New Roman"/>
                                <w:color w:val="000000"/>
                                <w:sz w:val="20"/>
                                <w:szCs w:val="20"/>
                              </w:rPr>
                              <w:t>SAE-</w:t>
                            </w:r>
                            <w:proofErr w:type="spellStart"/>
                            <w:r w:rsidRPr="006E1B3E">
                              <w:rPr>
                                <w:rFonts w:ascii="Arial" w:hAnsi="Arial" w:cs="Times New Roman"/>
                                <w:color w:val="000000"/>
                                <w:sz w:val="20"/>
                                <w:szCs w:val="20"/>
                              </w:rPr>
                              <w:t>Standards</w:t>
                            </w:r>
                            <w:proofErr w:type="spellEnd"/>
                            <w:r w:rsidRPr="006E1B3E">
                              <w:rPr>
                                <w:rFonts w:ascii="Arial" w:hAnsi="Arial" w:cs="Times New Roman"/>
                                <w:color w:val="000000"/>
                                <w:sz w:val="20"/>
                                <w:szCs w:val="20"/>
                              </w:rPr>
                              <w:t xml:space="preserve"> </w:t>
                            </w:r>
                            <w:proofErr w:type="spellStart"/>
                            <w:r w:rsidRPr="006E1B3E">
                              <w:rPr>
                                <w:rFonts w:ascii="Arial" w:hAnsi="Arial" w:cs="Times New Roman"/>
                                <w:color w:val="000000"/>
                                <w:sz w:val="20"/>
                                <w:szCs w:val="20"/>
                              </w:rPr>
                              <w:t>aus</w:t>
                            </w:r>
                            <w:proofErr w:type="spellEnd"/>
                            <w:r w:rsidRPr="006E1B3E">
                              <w:rPr>
                                <w:rFonts w:ascii="Arial" w:hAnsi="Arial" w:cs="Times New Roman"/>
                                <w:color w:val="000000"/>
                                <w:sz w:val="20"/>
                                <w:szCs w:val="20"/>
                              </w:rPr>
                              <w:t xml:space="preserve"> </w:t>
                            </w:r>
                            <w:proofErr w:type="spellStart"/>
                            <w:r w:rsidRPr="006E1B3E">
                              <w:rPr>
                                <w:rFonts w:ascii="Arial" w:hAnsi="Arial" w:cs="Times New Roman"/>
                                <w:color w:val="000000"/>
                                <w:sz w:val="20"/>
                                <w:szCs w:val="20"/>
                              </w:rPr>
                              <w:t>einer</w:t>
                            </w:r>
                            <w:proofErr w:type="spellEnd"/>
                            <w:r w:rsidRPr="006E1B3E">
                              <w:rPr>
                                <w:rFonts w:ascii="Arial" w:hAnsi="Arial" w:cs="Times New Roman"/>
                                <w:color w:val="000000"/>
                                <w:sz w:val="20"/>
                                <w:szCs w:val="20"/>
                              </w:rPr>
                              <w:t xml:space="preserve"> </w:t>
                            </w:r>
                            <w:proofErr w:type="spellStart"/>
                            <w:r w:rsidRPr="006E1B3E">
                              <w:rPr>
                                <w:rFonts w:ascii="Arial" w:hAnsi="Arial" w:cs="Times New Roman"/>
                                <w:color w:val="000000"/>
                                <w:sz w:val="20"/>
                                <w:szCs w:val="20"/>
                              </w:rPr>
                              <w:t>Hand</w:t>
                            </w:r>
                            <w:proofErr w:type="spellEnd"/>
                          </w:p>
                          <w:p w14:paraId="60462877" w14:textId="77777777" w:rsidR="00C670F3" w:rsidRPr="006E1B3E" w:rsidRDefault="00C670F3" w:rsidP="006E1B3E">
                            <w:pPr>
                              <w:rPr>
                                <w:rFonts w:ascii="Arial" w:hAnsi="Arial" w:cs="Times New Roman"/>
                                <w:color w:val="000000"/>
                                <w:sz w:val="20"/>
                                <w:szCs w:val="20"/>
                              </w:rPr>
                            </w:pPr>
                          </w:p>
                          <w:p w14:paraId="7E8B57CF" w14:textId="77777777" w:rsidR="00460244" w:rsidRPr="00C670F3" w:rsidRDefault="00460244" w:rsidP="00C670F3">
                            <w:pPr>
                              <w:pStyle w:val="Listenabsatz"/>
                              <w:spacing w:line="240" w:lineRule="auto"/>
                              <w:ind w:left="360"/>
                              <w:rPr>
                                <w:rFonts w:ascii="Arial" w:hAnsi="Arial" w:cs="Times New Roman"/>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43E5AD" id="_x0000_t202" coordsize="21600,21600" o:spt="202" path="m,l,21600r21600,l21600,xe">
                <v:stroke joinstyle="miter"/>
                <v:path gradientshapeok="t" o:connecttype="rect"/>
              </v:shapetype>
              <v:shape id="Textfeld 1" o:spid="_x0000_s1026" type="#_x0000_t202" style="position:absolute;margin-left:409.05pt;margin-top:41.35pt;width:460.25pt;height:101.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" fillcolor="#d8d8d8 [2732]" stroked="f">
                <v:textbox>
                  <w:txbxContent>
                    <w:p w:rsidR="005D79FE" w:rsidRPr="00CB06B9" w:rsidRDefault="005D79FE" w:rsidP="00E33269">
                      <w:pPr>
                        <w:spacing w:line="36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rsidR="006E1B3E" w:rsidRDefault="00F30B1B" w:rsidP="00F30B1B">
                      <w:pPr>
                        <w:pStyle w:val="Listenabsatz"/>
                        <w:numPr>
                          <w:ilvl w:val="0"/>
                          <w:numId w:val="2"/>
                        </w:numPr>
                        <w:spacing w:line="240" w:lineRule="auto"/>
                        <w:rPr>
                          <w:rFonts w:ascii="Arial" w:hAnsi="Arial" w:cs="Times New Roman"/>
                          <w:color w:val="000000"/>
                          <w:sz w:val="20"/>
                          <w:szCs w:val="20"/>
                        </w:rPr>
                      </w:pPr>
                      <w:r w:rsidRPr="00F30B1B">
                        <w:rPr>
                          <w:rFonts w:ascii="Arial" w:hAnsi="Arial" w:cs="Times New Roman"/>
                          <w:color w:val="000000"/>
                          <w:sz w:val="20"/>
                          <w:szCs w:val="20"/>
                        </w:rPr>
                        <w:t xml:space="preserve">Messung von Spurenverunreinigungen in Wasserstoff für </w:t>
                      </w:r>
                    </w:p>
                    <w:p w:rsidR="00F30B1B" w:rsidRPr="00F30B1B" w:rsidRDefault="00F30B1B" w:rsidP="006E1B3E">
                      <w:pPr>
                        <w:pStyle w:val="Listenabsatz"/>
                        <w:spacing w:line="360" w:lineRule="auto"/>
                        <w:ind w:left="360"/>
                        <w:rPr>
                          <w:rFonts w:ascii="Arial" w:hAnsi="Arial" w:cs="Times New Roman"/>
                          <w:color w:val="000000"/>
                          <w:sz w:val="20"/>
                          <w:szCs w:val="20"/>
                        </w:rPr>
                      </w:pPr>
                      <w:r w:rsidRPr="00F30B1B">
                        <w:rPr>
                          <w:rFonts w:ascii="Arial" w:hAnsi="Arial" w:cs="Times New Roman"/>
                          <w:color w:val="000000"/>
                          <w:sz w:val="20"/>
                          <w:szCs w:val="20"/>
                        </w:rPr>
                        <w:t>Brennstoffzellen</w:t>
                      </w:r>
                    </w:p>
                    <w:p w:rsidR="00EC108B" w:rsidRDefault="006E1B3E" w:rsidP="005A55ED">
                      <w:pPr>
                        <w:pStyle w:val="Listenabsatz"/>
                        <w:numPr>
                          <w:ilvl w:val="0"/>
                          <w:numId w:val="2"/>
                        </w:numPr>
                        <w:spacing w:line="240" w:lineRule="auto"/>
                        <w:rPr>
                          <w:rFonts w:ascii="Arial" w:hAnsi="Arial" w:cs="Times New Roman"/>
                          <w:color w:val="000000"/>
                          <w:sz w:val="20"/>
                          <w:szCs w:val="20"/>
                          <w:lang w:val="it-IT"/>
                        </w:rPr>
                      </w:pPr>
                      <w:proofErr w:type="spellStart"/>
                      <w:r w:rsidRPr="006E1B3E">
                        <w:rPr>
                          <w:rFonts w:ascii="Arial" w:hAnsi="Arial" w:cs="Times New Roman"/>
                          <w:color w:val="000000"/>
                          <w:sz w:val="20"/>
                          <w:szCs w:val="20"/>
                          <w:lang w:val="it-IT"/>
                        </w:rPr>
                        <w:t>Reduzierte</w:t>
                      </w:r>
                      <w:proofErr w:type="spellEnd"/>
                      <w:r w:rsidRPr="006E1B3E">
                        <w:rPr>
                          <w:rFonts w:ascii="Arial" w:hAnsi="Arial" w:cs="Times New Roman"/>
                          <w:color w:val="000000"/>
                          <w:sz w:val="20"/>
                          <w:szCs w:val="20"/>
                          <w:lang w:val="it-IT"/>
                        </w:rPr>
                        <w:t xml:space="preserve"> </w:t>
                      </w:r>
                      <w:proofErr w:type="spellStart"/>
                      <w:r w:rsidRPr="006E1B3E">
                        <w:rPr>
                          <w:rFonts w:ascii="Arial" w:hAnsi="Arial" w:cs="Times New Roman"/>
                          <w:color w:val="000000"/>
                          <w:sz w:val="20"/>
                          <w:szCs w:val="20"/>
                          <w:lang w:val="it-IT"/>
                        </w:rPr>
                        <w:t>Betriebskosten</w:t>
                      </w:r>
                      <w:proofErr w:type="spellEnd"/>
                      <w:r w:rsidRPr="006E1B3E">
                        <w:rPr>
                          <w:rFonts w:ascii="Arial" w:hAnsi="Arial" w:cs="Times New Roman"/>
                          <w:color w:val="000000"/>
                          <w:sz w:val="20"/>
                          <w:szCs w:val="20"/>
                          <w:lang w:val="it-IT"/>
                        </w:rPr>
                        <w:t xml:space="preserve"> </w:t>
                      </w:r>
                      <w:proofErr w:type="spellStart"/>
                      <w:r w:rsidRPr="006E1B3E">
                        <w:rPr>
                          <w:rFonts w:ascii="Arial" w:hAnsi="Arial" w:cs="Times New Roman"/>
                          <w:color w:val="000000"/>
                          <w:sz w:val="20"/>
                          <w:szCs w:val="20"/>
                          <w:lang w:val="it-IT"/>
                        </w:rPr>
                        <w:t>durch</w:t>
                      </w:r>
                      <w:proofErr w:type="spellEnd"/>
                      <w:r w:rsidRPr="006E1B3E">
                        <w:rPr>
                          <w:rFonts w:ascii="Arial" w:hAnsi="Arial" w:cs="Times New Roman"/>
                          <w:color w:val="000000"/>
                          <w:sz w:val="20"/>
                          <w:szCs w:val="20"/>
                          <w:lang w:val="it-IT"/>
                        </w:rPr>
                        <w:t xml:space="preserve"> Argon </w:t>
                      </w:r>
                      <w:proofErr w:type="spellStart"/>
                      <w:r w:rsidRPr="006E1B3E">
                        <w:rPr>
                          <w:rFonts w:ascii="Arial" w:hAnsi="Arial" w:cs="Times New Roman"/>
                          <w:color w:val="000000"/>
                          <w:sz w:val="20"/>
                          <w:szCs w:val="20"/>
                          <w:lang w:val="it-IT"/>
                        </w:rPr>
                        <w:t>als</w:t>
                      </w:r>
                      <w:proofErr w:type="spellEnd"/>
                      <w:r w:rsidRPr="006E1B3E">
                        <w:rPr>
                          <w:rFonts w:ascii="Arial" w:hAnsi="Arial" w:cs="Times New Roman"/>
                          <w:color w:val="000000"/>
                          <w:sz w:val="20"/>
                          <w:szCs w:val="20"/>
                          <w:lang w:val="it-IT"/>
                        </w:rPr>
                        <w:t xml:space="preserve"> </w:t>
                      </w:r>
                      <w:proofErr w:type="spellStart"/>
                      <w:r w:rsidRPr="006E1B3E">
                        <w:rPr>
                          <w:rFonts w:ascii="Arial" w:hAnsi="Arial" w:cs="Times New Roman"/>
                          <w:color w:val="000000"/>
                          <w:sz w:val="20"/>
                          <w:szCs w:val="20"/>
                          <w:lang w:val="it-IT"/>
                        </w:rPr>
                        <w:t>Trägergas</w:t>
                      </w:r>
                      <w:proofErr w:type="spellEnd"/>
                    </w:p>
                    <w:p w:rsidR="005A55ED" w:rsidRPr="00C670F3" w:rsidRDefault="005A55ED" w:rsidP="005A55ED">
                      <w:pPr>
                        <w:pStyle w:val="Listenabsatz"/>
                        <w:spacing w:line="240" w:lineRule="auto"/>
                        <w:ind w:left="360"/>
                        <w:rPr>
                          <w:rFonts w:ascii="Arial" w:hAnsi="Arial" w:cs="Times New Roman"/>
                          <w:color w:val="000000"/>
                          <w:sz w:val="20"/>
                          <w:szCs w:val="20"/>
                          <w:lang w:val="it-IT"/>
                        </w:rPr>
                      </w:pPr>
                    </w:p>
                    <w:p w:rsidR="006E1B3E" w:rsidRPr="006E1B3E" w:rsidRDefault="006E1B3E" w:rsidP="006E1B3E">
                      <w:pPr>
                        <w:pStyle w:val="Listenabsatz"/>
                        <w:numPr>
                          <w:ilvl w:val="0"/>
                          <w:numId w:val="2"/>
                        </w:numPr>
                        <w:spacing w:after="0" w:line="240" w:lineRule="auto"/>
                        <w:rPr>
                          <w:rFonts w:ascii="Arial" w:hAnsi="Arial" w:cs="Times New Roman"/>
                          <w:color w:val="000000"/>
                          <w:sz w:val="20"/>
                          <w:szCs w:val="20"/>
                        </w:rPr>
                      </w:pPr>
                      <w:r w:rsidRPr="006E1B3E">
                        <w:rPr>
                          <w:rFonts w:ascii="Arial" w:hAnsi="Arial" w:cs="Times New Roman"/>
                          <w:color w:val="000000"/>
                          <w:sz w:val="20"/>
                          <w:szCs w:val="20"/>
                          <w:lang w:val="it-IT"/>
                        </w:rPr>
                        <w:t xml:space="preserve">Alle </w:t>
                      </w:r>
                      <w:proofErr w:type="spellStart"/>
                      <w:r w:rsidRPr="006E1B3E">
                        <w:rPr>
                          <w:rFonts w:ascii="Arial" w:hAnsi="Arial" w:cs="Times New Roman"/>
                          <w:color w:val="000000"/>
                          <w:sz w:val="20"/>
                          <w:szCs w:val="20"/>
                          <w:lang w:val="it-IT"/>
                        </w:rPr>
                        <w:t>Analysen</w:t>
                      </w:r>
                      <w:proofErr w:type="spellEnd"/>
                      <w:r w:rsidRPr="006E1B3E">
                        <w:rPr>
                          <w:rFonts w:ascii="Arial" w:hAnsi="Arial" w:cs="Times New Roman"/>
                          <w:color w:val="000000"/>
                          <w:sz w:val="20"/>
                          <w:szCs w:val="20"/>
                          <w:lang w:val="it-IT"/>
                        </w:rPr>
                        <w:t xml:space="preserve"> an </w:t>
                      </w:r>
                      <w:proofErr w:type="spellStart"/>
                      <w:r w:rsidRPr="006E1B3E">
                        <w:rPr>
                          <w:rFonts w:ascii="Arial" w:hAnsi="Arial" w:cs="Times New Roman"/>
                          <w:color w:val="000000"/>
                          <w:sz w:val="20"/>
                          <w:szCs w:val="20"/>
                          <w:lang w:val="it-IT"/>
                        </w:rPr>
                        <w:t>Wasserstoff</w:t>
                      </w:r>
                      <w:proofErr w:type="spellEnd"/>
                      <w:r w:rsidRPr="006E1B3E">
                        <w:rPr>
                          <w:rFonts w:ascii="Arial" w:hAnsi="Arial" w:cs="Times New Roman"/>
                          <w:color w:val="000000"/>
                          <w:sz w:val="20"/>
                          <w:szCs w:val="20"/>
                          <w:lang w:val="it-IT"/>
                        </w:rPr>
                        <w:t xml:space="preserve"> </w:t>
                      </w:r>
                      <w:proofErr w:type="spellStart"/>
                      <w:r w:rsidRPr="006E1B3E">
                        <w:rPr>
                          <w:rFonts w:ascii="Arial" w:hAnsi="Arial" w:cs="Times New Roman"/>
                          <w:color w:val="000000"/>
                          <w:sz w:val="20"/>
                          <w:szCs w:val="20"/>
                          <w:lang w:val="it-IT"/>
                        </w:rPr>
                        <w:t>für</w:t>
                      </w:r>
                      <w:proofErr w:type="spellEnd"/>
                      <w:r w:rsidRPr="006E1B3E">
                        <w:rPr>
                          <w:rFonts w:ascii="Arial" w:hAnsi="Arial" w:cs="Times New Roman"/>
                          <w:color w:val="000000"/>
                          <w:sz w:val="20"/>
                          <w:szCs w:val="20"/>
                          <w:lang w:val="it-IT"/>
                        </w:rPr>
                        <w:t xml:space="preserve"> </w:t>
                      </w:r>
                      <w:proofErr w:type="spellStart"/>
                      <w:r w:rsidRPr="006E1B3E">
                        <w:rPr>
                          <w:rFonts w:ascii="Arial" w:hAnsi="Arial" w:cs="Times New Roman"/>
                          <w:color w:val="000000"/>
                          <w:sz w:val="20"/>
                          <w:szCs w:val="20"/>
                          <w:lang w:val="it-IT"/>
                        </w:rPr>
                        <w:t>Brennstoffzellen</w:t>
                      </w:r>
                      <w:proofErr w:type="spellEnd"/>
                      <w:r w:rsidRPr="006E1B3E">
                        <w:rPr>
                          <w:rFonts w:ascii="Arial" w:hAnsi="Arial" w:cs="Times New Roman"/>
                          <w:color w:val="000000"/>
                          <w:sz w:val="20"/>
                          <w:szCs w:val="20"/>
                          <w:lang w:val="it-IT"/>
                        </w:rPr>
                        <w:t xml:space="preserve"> </w:t>
                      </w:r>
                      <w:proofErr w:type="spellStart"/>
                      <w:r w:rsidRPr="006E1B3E">
                        <w:rPr>
                          <w:rFonts w:ascii="Arial" w:hAnsi="Arial" w:cs="Times New Roman"/>
                          <w:color w:val="000000"/>
                          <w:sz w:val="20"/>
                          <w:szCs w:val="20"/>
                          <w:lang w:val="it-IT"/>
                        </w:rPr>
                        <w:t>nach</w:t>
                      </w:r>
                      <w:proofErr w:type="spellEnd"/>
                      <w:r w:rsidRPr="006E1B3E">
                        <w:rPr>
                          <w:rFonts w:ascii="Arial" w:hAnsi="Arial" w:cs="Times New Roman"/>
                          <w:color w:val="000000"/>
                          <w:sz w:val="20"/>
                          <w:szCs w:val="20"/>
                          <w:lang w:val="it-IT"/>
                        </w:rPr>
                        <w:t xml:space="preserve"> </w:t>
                      </w:r>
                    </w:p>
                    <w:p w:rsidR="00F76B86" w:rsidRPr="006E1B3E" w:rsidRDefault="006E1B3E" w:rsidP="006E1B3E">
                      <w:pPr>
                        <w:rPr>
                          <w:rFonts w:ascii="Arial" w:hAnsi="Arial" w:cs="Times New Roman"/>
                          <w:color w:val="000000"/>
                          <w:sz w:val="20"/>
                          <w:szCs w:val="20"/>
                        </w:rPr>
                      </w:pPr>
                      <w:r>
                        <w:rPr>
                          <w:rFonts w:ascii="Arial" w:hAnsi="Arial" w:cs="Times New Roman"/>
                          <w:color w:val="000000"/>
                          <w:sz w:val="20"/>
                          <w:szCs w:val="20"/>
                        </w:rPr>
                        <w:t xml:space="preserve">      </w:t>
                      </w:r>
                      <w:r w:rsidRPr="006E1B3E">
                        <w:rPr>
                          <w:rFonts w:ascii="Arial" w:hAnsi="Arial" w:cs="Times New Roman"/>
                          <w:color w:val="000000"/>
                          <w:sz w:val="20"/>
                          <w:szCs w:val="20"/>
                        </w:rPr>
                        <w:t>SAE-</w:t>
                      </w:r>
                      <w:proofErr w:type="spellStart"/>
                      <w:r w:rsidRPr="006E1B3E">
                        <w:rPr>
                          <w:rFonts w:ascii="Arial" w:hAnsi="Arial" w:cs="Times New Roman"/>
                          <w:color w:val="000000"/>
                          <w:sz w:val="20"/>
                          <w:szCs w:val="20"/>
                        </w:rPr>
                        <w:t>Standards</w:t>
                      </w:r>
                      <w:proofErr w:type="spellEnd"/>
                      <w:r w:rsidRPr="006E1B3E">
                        <w:rPr>
                          <w:rFonts w:ascii="Arial" w:hAnsi="Arial" w:cs="Times New Roman"/>
                          <w:color w:val="000000"/>
                          <w:sz w:val="20"/>
                          <w:szCs w:val="20"/>
                        </w:rPr>
                        <w:t xml:space="preserve"> </w:t>
                      </w:r>
                      <w:proofErr w:type="spellStart"/>
                      <w:r w:rsidRPr="006E1B3E">
                        <w:rPr>
                          <w:rFonts w:ascii="Arial" w:hAnsi="Arial" w:cs="Times New Roman"/>
                          <w:color w:val="000000"/>
                          <w:sz w:val="20"/>
                          <w:szCs w:val="20"/>
                        </w:rPr>
                        <w:t>aus</w:t>
                      </w:r>
                      <w:proofErr w:type="spellEnd"/>
                      <w:r w:rsidRPr="006E1B3E">
                        <w:rPr>
                          <w:rFonts w:ascii="Arial" w:hAnsi="Arial" w:cs="Times New Roman"/>
                          <w:color w:val="000000"/>
                          <w:sz w:val="20"/>
                          <w:szCs w:val="20"/>
                        </w:rPr>
                        <w:t xml:space="preserve"> </w:t>
                      </w:r>
                      <w:proofErr w:type="spellStart"/>
                      <w:r w:rsidRPr="006E1B3E">
                        <w:rPr>
                          <w:rFonts w:ascii="Arial" w:hAnsi="Arial" w:cs="Times New Roman"/>
                          <w:color w:val="000000"/>
                          <w:sz w:val="20"/>
                          <w:szCs w:val="20"/>
                        </w:rPr>
                        <w:t>einer</w:t>
                      </w:r>
                      <w:proofErr w:type="spellEnd"/>
                      <w:r w:rsidRPr="006E1B3E">
                        <w:rPr>
                          <w:rFonts w:ascii="Arial" w:hAnsi="Arial" w:cs="Times New Roman"/>
                          <w:color w:val="000000"/>
                          <w:sz w:val="20"/>
                          <w:szCs w:val="20"/>
                        </w:rPr>
                        <w:t xml:space="preserve"> </w:t>
                      </w:r>
                      <w:proofErr w:type="spellStart"/>
                      <w:r w:rsidRPr="006E1B3E">
                        <w:rPr>
                          <w:rFonts w:ascii="Arial" w:hAnsi="Arial" w:cs="Times New Roman"/>
                          <w:color w:val="000000"/>
                          <w:sz w:val="20"/>
                          <w:szCs w:val="20"/>
                        </w:rPr>
                        <w:t>Hand</w:t>
                      </w:r>
                      <w:proofErr w:type="spellEnd"/>
                    </w:p>
                    <w:p w:rsidR="00C670F3" w:rsidRPr="006E1B3E" w:rsidRDefault="00C670F3" w:rsidP="006E1B3E">
                      <w:pPr>
                        <w:rPr>
                          <w:rFonts w:ascii="Arial" w:hAnsi="Arial" w:cs="Times New Roman"/>
                          <w:color w:val="000000"/>
                          <w:sz w:val="20"/>
                          <w:szCs w:val="20"/>
                        </w:rPr>
                      </w:pPr>
                    </w:p>
                    <w:p w:rsidR="00460244" w:rsidRPr="00C670F3" w:rsidRDefault="00460244" w:rsidP="00C670F3">
                      <w:pPr>
                        <w:pStyle w:val="Listenabsatz"/>
                        <w:spacing w:line="240" w:lineRule="auto"/>
                        <w:ind w:left="360"/>
                        <w:rPr>
                          <w:rFonts w:ascii="Arial" w:hAnsi="Arial" w:cs="Times New Roman"/>
                          <w:color w:val="000000"/>
                          <w:sz w:val="20"/>
                          <w:szCs w:val="20"/>
                        </w:rPr>
                      </w:pPr>
                    </w:p>
                  </w:txbxContent>
                </v:textbox>
                <w10:wrap type="square" anchorx="margin"/>
              </v:shape>
            </w:pict>
          </mc:Fallback>
        </mc:AlternateContent>
      </w:r>
      <w:r w:rsidR="005A55ED" w:rsidRPr="005A55ED">
        <w:rPr>
          <w:rFonts w:ascii="Arial" w:hAnsi="Arial" w:cs="Arial"/>
          <w:b/>
          <w:bCs/>
          <w:sz w:val="26"/>
          <w:szCs w:val="26"/>
        </w:rPr>
        <w:t>Messung von Spurenverunreinigungen in der weltgrößten PEM-Elektrolyseanlage</w:t>
      </w:r>
    </w:p>
    <w:p w14:paraId="42B4A6B2" w14:textId="77777777" w:rsidR="00C670F3" w:rsidRPr="006E1B3E" w:rsidRDefault="00000792" w:rsidP="006E1B3E">
      <w:pPr>
        <w:pStyle w:val="KeinLeerraum"/>
        <w:spacing w:line="276" w:lineRule="auto"/>
        <w:rPr>
          <w:rFonts w:ascii="Arial" w:hAnsi="Arial"/>
          <w:b/>
          <w:sz w:val="20"/>
          <w:szCs w:val="20"/>
        </w:rPr>
      </w:pPr>
      <w:r w:rsidRPr="00CB06B9">
        <w:rPr>
          <w:rFonts w:ascii="Arial" w:hAnsi="Arial" w:cs="Arial"/>
          <w:b/>
          <w:noProof/>
          <w:sz w:val="20"/>
          <w:szCs w:val="20"/>
        </w:rPr>
        <mc:AlternateContent>
          <mc:Choice Requires="wps">
            <w:drawing>
              <wp:anchor distT="0" distB="0" distL="114300" distR="114300" simplePos="0" relativeHeight="251694080" behindDoc="0" locked="0" layoutInCell="1" allowOverlap="1" wp14:anchorId="40FF8748" wp14:editId="25F5B644">
                <wp:simplePos x="0" y="0"/>
                <wp:positionH relativeFrom="column">
                  <wp:posOffset>3903980</wp:posOffset>
                </wp:positionH>
                <wp:positionV relativeFrom="paragraph">
                  <wp:posOffset>973455</wp:posOffset>
                </wp:positionV>
                <wp:extent cx="114300" cy="114300"/>
                <wp:effectExtent l="0" t="0" r="0" b="0"/>
                <wp:wrapThrough wrapText="bothSides">
                  <wp:wrapPolygon edited="0">
                    <wp:start x="0" y="0"/>
                    <wp:lineTo x="0" y="18000"/>
                    <wp:lineTo x="18000" y="18000"/>
                    <wp:lineTo x="18000" y="0"/>
                    <wp:lineTo x="0" y="0"/>
                  </wp:wrapPolygon>
                </wp:wrapThrough>
                <wp:docPr id="9" name="Multiplizieren 9"/>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094839" id="Multiplizieren 9" o:spid="_x0000_s1026" style="position:absolute;margin-left:307.4pt;margin-top:76.6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&#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Pr="00CB06B9">
        <w:rPr>
          <w:rFonts w:ascii="Arial" w:hAnsi="Arial" w:cs="Arial"/>
          <w:b/>
          <w:noProof/>
          <w:sz w:val="20"/>
          <w:szCs w:val="20"/>
        </w:rPr>
        <mc:AlternateContent>
          <mc:Choice Requires="wps">
            <w:drawing>
              <wp:anchor distT="0" distB="0" distL="114300" distR="114300" simplePos="0" relativeHeight="251686912" behindDoc="0" locked="0" layoutInCell="1" allowOverlap="1" wp14:anchorId="5E5E11C3" wp14:editId="59DC557B">
                <wp:simplePos x="0" y="0"/>
                <wp:positionH relativeFrom="column">
                  <wp:posOffset>3890010</wp:posOffset>
                </wp:positionH>
                <wp:positionV relativeFrom="paragraph">
                  <wp:posOffset>944880</wp:posOffset>
                </wp:positionV>
                <wp:extent cx="129600" cy="129600"/>
                <wp:effectExtent l="0" t="0" r="22860" b="22860"/>
                <wp:wrapSquare wrapText="bothSides"/>
                <wp:docPr id="10" name="Textfeld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9600" cy="12960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D3A9089" w14:textId="77777777" w:rsidR="000C1DB4" w:rsidRDefault="00E10655" w:rsidP="001E0B3E">
                            <w:pPr>
                              <w:pStyle w:val="Listenabsatz"/>
                              <w:numPr>
                                <w:ilvl w:val="0"/>
                                <w:numId w:val="4"/>
                              </w:numPr>
                            </w:pPr>
                            <w:r>
                              <w:rPr>
                                <w:noProof/>
                              </w:rPr>
                              <w:drawing>
                                <wp:inline distT="0" distB="0" distL="0" distR="0" wp14:anchorId="0A8F0103" wp14:editId="2B267661">
                                  <wp:extent cx="0" cy="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5E11C3" id="Textfeld 10" o:spid="_x0000_s1027" type="#_x0000_t202" style="position:absolute;margin-left:306.3pt;margin-top:74.4pt;width:10.2pt;height:1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" fillcolor="white [3212]" strokecolor="#7f7f7f [1612]">
                <v:path arrowok="t"/>
                <o:lock v:ext="edit" aspectratio="t"/>
                <v:textbox>
                  <w:txbxContent>
                    <w:p w:rsidR="000C1DB4" w:rsidRDefault="00E10655" w:rsidP="001E0B3E">
                      <w:pPr>
                        <w:pStyle w:val="Listenabsatz"/>
                        <w:numPr>
                          <w:ilvl w:val="0"/>
                          <w:numId w:val="4"/>
                        </w:numPr>
                      </w:pPr>
                      <w:r>
                        <w:rPr>
                          <w:noProof/>
                        </w:rPr>
                        <w:drawing>
                          <wp:inline distT="0" distB="0" distL="0" distR="0" wp14:anchorId="0A8F0103" wp14:editId="2B267661">
                            <wp:extent cx="0" cy="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1320C4">
        <w:rPr>
          <w:rFonts w:ascii="Arial" w:hAnsi="Arial" w:cs="Times New Roman"/>
          <w:noProof/>
          <w:color w:val="000000"/>
          <w:sz w:val="20"/>
          <w:szCs w:val="20"/>
        </w:rPr>
        <w:t xml:space="preserve">                                                                                                               </w:t>
      </w:r>
      <w:r w:rsidR="0010133C" w:rsidRPr="00CB06B9">
        <w:rPr>
          <w:rFonts w:ascii="Arial" w:hAnsi="Arial" w:cs="Arial"/>
          <w:b/>
          <w:noProof/>
          <w:sz w:val="20"/>
          <w:szCs w:val="20"/>
        </w:rPr>
        <mc:AlternateContent>
          <mc:Choice Requires="wps">
            <w:drawing>
              <wp:anchor distT="0" distB="0" distL="114300" distR="114300" simplePos="0" relativeHeight="251691008" behindDoc="0" locked="0" layoutInCell="1" allowOverlap="1" wp14:anchorId="03A45AC2" wp14:editId="533A68F7">
                <wp:simplePos x="0" y="0"/>
                <wp:positionH relativeFrom="column">
                  <wp:posOffset>3905250</wp:posOffset>
                </wp:positionH>
                <wp:positionV relativeFrom="paragraph">
                  <wp:posOffset>520700</wp:posOffset>
                </wp:positionV>
                <wp:extent cx="114300" cy="114300"/>
                <wp:effectExtent l="0" t="0" r="0" b="0"/>
                <wp:wrapThrough wrapText="bothSides">
                  <wp:wrapPolygon edited="0">
                    <wp:start x="0" y="0"/>
                    <wp:lineTo x="0" y="18000"/>
                    <wp:lineTo x="18000" y="18000"/>
                    <wp:lineTo x="18000" y="0"/>
                    <wp:lineTo x="0" y="0"/>
                  </wp:wrapPolygon>
                </wp:wrapThrough>
                <wp:docPr id="13" name="Multiplizieren 13"/>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987B87" id="Multiplizieren 13" o:spid="_x0000_s1026" style="position:absolute;margin-left:307.5pt;margin-top:41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&#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BF2DF1" w:rsidRPr="00CB06B9">
        <w:rPr>
          <w:rFonts w:ascii="Arial" w:hAnsi="Arial" w:cs="Arial"/>
          <w:b/>
          <w:noProof/>
          <w:sz w:val="20"/>
          <w:szCs w:val="20"/>
        </w:rPr>
        <mc:AlternateContent>
          <mc:Choice Requires="wps">
            <w:drawing>
              <wp:anchor distT="0" distB="0" distL="114300" distR="114300" simplePos="0" relativeHeight="251684864" behindDoc="0" locked="0" layoutInCell="1" allowOverlap="1" wp14:anchorId="02D9B72F" wp14:editId="75552551">
                <wp:simplePos x="0" y="0"/>
                <wp:positionH relativeFrom="column">
                  <wp:posOffset>3787140</wp:posOffset>
                </wp:positionH>
                <wp:positionV relativeFrom="paragraph">
                  <wp:posOffset>239395</wp:posOffset>
                </wp:positionV>
                <wp:extent cx="1794510" cy="1158875"/>
                <wp:effectExtent l="0" t="0" r="0" b="3175"/>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1158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4C91C13" w14:textId="77777777"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14:paraId="6246ECC0" w14:textId="77777777"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00000792">
                              <w:rPr>
                                <w:rFonts w:ascii="Arial" w:hAnsi="Arial"/>
                                <w:bCs/>
                                <w:sz w:val="20"/>
                                <w:szCs w:val="20"/>
                                <w:lang w:val="de-DE"/>
                              </w:rPr>
                              <w:t xml:space="preserve"> </w:t>
                            </w:r>
                            <w:r w:rsidRPr="00CB06B9">
                              <w:rPr>
                                <w:rFonts w:ascii="Arial" w:hAnsi="Arial"/>
                                <w:bCs/>
                                <w:sz w:val="20"/>
                                <w:szCs w:val="20"/>
                                <w:lang w:val="de-DE"/>
                              </w:rPr>
                              <w:br/>
                              <w:t xml:space="preserve">      Englische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D9B72F" id="Textfeld 6" o:spid="_x0000_s1028" type="#_x0000_t202" style="position:absolute;margin-left:298.2pt;margin-top:18.85pt;width:141.3pt;height:9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" filled="f" stroked="f">
                <v:textbox>
                  <w:txbxContent>
                    <w:p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00000792">
                        <w:rPr>
                          <w:rFonts w:ascii="Arial" w:hAnsi="Arial"/>
                          <w:bCs/>
                          <w:sz w:val="20"/>
                          <w:szCs w:val="20"/>
                          <w:lang w:val="de-DE"/>
                        </w:rPr>
                        <w:t xml:space="preserve"> </w:t>
                      </w:r>
                      <w:r w:rsidRPr="00CB06B9">
                        <w:rPr>
                          <w:rFonts w:ascii="Arial" w:hAnsi="Arial"/>
                          <w:bCs/>
                          <w:sz w:val="20"/>
                          <w:szCs w:val="20"/>
                          <w:lang w:val="de-DE"/>
                        </w:rPr>
                        <w:br/>
                        <w:t xml:space="preserve">      Englische Version</w:t>
                      </w:r>
                    </w:p>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7936" behindDoc="0" locked="0" layoutInCell="1" allowOverlap="1" wp14:anchorId="5E858AD0" wp14:editId="442B3E2E">
                <wp:simplePos x="0" y="0"/>
                <wp:positionH relativeFrom="column">
                  <wp:posOffset>3893820</wp:posOffset>
                </wp:positionH>
                <wp:positionV relativeFrom="paragraph">
                  <wp:posOffset>502285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3796F02" w14:textId="77777777"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858AD0" id="Textfeld 12" o:spid="_x0000_s1029" type="#_x0000_t202" style="position:absolute;margin-left:306.6pt;margin-top:39.55pt;width:10.15pt;height:1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" fillcolor="white [3212]" strokecolor="#7f7f7f [1612]">
                <v:path arrowok="t"/>
                <o:lock v:ext="edit" aspectratio="t"/>
                <v:textbox>
                  <w:txbxContent>
                    <w:p w:rsidR="000C1DB4" w:rsidRDefault="000C1DB4" w:rsidP="000C1DB4"/>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5888" behindDoc="0" locked="0" layoutInCell="1" allowOverlap="1" wp14:anchorId="60D80FF6" wp14:editId="11C61CE3">
                <wp:simplePos x="0" y="0"/>
                <wp:positionH relativeFrom="column">
                  <wp:posOffset>3893820</wp:posOffset>
                </wp:positionH>
                <wp:positionV relativeFrom="paragraph">
                  <wp:posOffset>721995</wp:posOffset>
                </wp:positionV>
                <wp:extent cx="128270" cy="128270"/>
                <wp:effectExtent l="0" t="0" r="24130" b="24130"/>
                <wp:wrapSquare wrapText="bothSides"/>
                <wp:docPr id="8" name="Textfeld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73640B7E" w14:textId="77777777"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D80FF6" id="Textfeld 8" o:spid="_x0000_s1030" type="#_x0000_t202" style="position:absolute;margin-left:306.6pt;margin-top:56.85pt;width:10.1pt;height:1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" fillcolor="white [3212]" strokecolor="#7f7f7f [1612]">
                <v:path arrowok="t"/>
                <o:lock v:ext="edit" aspectratio="t"/>
                <v:textbox>
                  <w:txbxContent>
                    <w:p w:rsidR="000C1DB4" w:rsidRDefault="000C1DB4" w:rsidP="000C1DB4"/>
                  </w:txbxContent>
                </v:textbox>
                <w10:wrap type="square"/>
              </v:shape>
            </w:pict>
          </mc:Fallback>
        </mc:AlternateContent>
      </w:r>
    </w:p>
    <w:p w14:paraId="6019E612" w14:textId="6AE93B60" w:rsidR="005A55ED" w:rsidRPr="005A55ED" w:rsidRDefault="005A55ED" w:rsidP="006E1B3E">
      <w:pPr>
        <w:spacing w:line="360" w:lineRule="auto"/>
        <w:ind w:right="142"/>
        <w:rPr>
          <w:rFonts w:ascii="Arial" w:eastAsia="Times New Roman" w:hAnsi="Arial" w:cs="Arial"/>
          <w:b/>
          <w:bCs/>
          <w:color w:val="000000"/>
          <w:sz w:val="20"/>
          <w:szCs w:val="20"/>
          <w:lang w:val="de-DE"/>
        </w:rPr>
      </w:pPr>
      <w:r>
        <w:rPr>
          <w:rFonts w:ascii="Arial" w:hAnsi="Arial" w:cs="Arial"/>
          <w:b/>
          <w:bCs/>
          <w:sz w:val="20"/>
          <w:szCs w:val="20"/>
          <w:lang w:val="de-DE"/>
        </w:rPr>
        <w:t>Michell, April</w:t>
      </w:r>
      <w:r w:rsidR="006A3600">
        <w:rPr>
          <w:rFonts w:ascii="Arial" w:hAnsi="Arial" w:cs="Arial"/>
          <w:b/>
          <w:bCs/>
          <w:sz w:val="20"/>
          <w:szCs w:val="20"/>
          <w:lang w:val="de-DE"/>
        </w:rPr>
        <w:t xml:space="preserve"> 2021</w:t>
      </w:r>
      <w:bookmarkStart w:id="0" w:name="_GoBack"/>
      <w:bookmarkEnd w:id="0"/>
      <w:r w:rsidR="001E0B3E" w:rsidRPr="001E0B3E">
        <w:rPr>
          <w:rFonts w:ascii="Arial" w:hAnsi="Arial" w:cs="Arial"/>
          <w:b/>
          <w:bCs/>
          <w:sz w:val="20"/>
          <w:szCs w:val="20"/>
          <w:lang w:val="de-DE"/>
        </w:rPr>
        <w:t>.</w:t>
      </w:r>
      <w:r w:rsidR="00F76B86" w:rsidRPr="00F76B86">
        <w:rPr>
          <w:rFonts w:ascii="Calibri" w:eastAsia="Times New Roman" w:hAnsi="Calibri" w:cs="Calibri"/>
          <w:b/>
          <w:bCs/>
          <w:color w:val="000000" w:themeColor="text1"/>
          <w:lang w:val="de-DE"/>
        </w:rPr>
        <w:t xml:space="preserve"> </w:t>
      </w:r>
      <w:r w:rsidRPr="005A55ED">
        <w:rPr>
          <w:rFonts w:ascii="Arial" w:eastAsia="Times New Roman" w:hAnsi="Arial" w:cs="Arial"/>
          <w:b/>
          <w:bCs/>
          <w:color w:val="000000"/>
          <w:sz w:val="20"/>
          <w:szCs w:val="20"/>
          <w:lang w:val="de-DE"/>
        </w:rPr>
        <w:t xml:space="preserve">In </w:t>
      </w:r>
      <w:proofErr w:type="spellStart"/>
      <w:r w:rsidRPr="005A55ED">
        <w:rPr>
          <w:rFonts w:ascii="Arial" w:eastAsia="Times New Roman" w:hAnsi="Arial" w:cs="Arial"/>
          <w:b/>
          <w:bCs/>
          <w:color w:val="000000"/>
          <w:sz w:val="20"/>
          <w:szCs w:val="20"/>
          <w:lang w:val="de-DE"/>
        </w:rPr>
        <w:t>Bécancour</w:t>
      </w:r>
      <w:proofErr w:type="spellEnd"/>
      <w:r w:rsidRPr="005A55ED">
        <w:rPr>
          <w:rFonts w:ascii="Arial" w:eastAsia="Times New Roman" w:hAnsi="Arial" w:cs="Arial"/>
          <w:b/>
          <w:bCs/>
          <w:color w:val="000000"/>
          <w:sz w:val="20"/>
          <w:szCs w:val="20"/>
          <w:lang w:val="de-DE"/>
        </w:rPr>
        <w:t xml:space="preserve"> (Kanada) hat Air Liquide die größte PEM-Elektrolyseanlage (Proton Exchange Membrane) der Welt aufgebaut. Zur Messung von Spurenverunreinigungen im produzierten Wasserstoff entschied man sich für das HyDetek-System von LDetek. </w:t>
      </w:r>
    </w:p>
    <w:p w14:paraId="5C9C1FC6" w14:textId="77777777" w:rsidR="005A55ED" w:rsidRPr="005A55ED" w:rsidRDefault="005A55ED" w:rsidP="006E1B3E">
      <w:pPr>
        <w:ind w:right="142"/>
        <w:rPr>
          <w:rFonts w:ascii="Arial" w:eastAsia="Times New Roman" w:hAnsi="Arial" w:cs="Arial"/>
          <w:color w:val="000000"/>
          <w:sz w:val="20"/>
          <w:szCs w:val="20"/>
          <w:lang w:val="de-DE"/>
        </w:rPr>
      </w:pPr>
    </w:p>
    <w:p w14:paraId="6C7BC399" w14:textId="0D3BB93B" w:rsidR="005A55ED" w:rsidRPr="005A55ED" w:rsidRDefault="005A55ED" w:rsidP="006E1B3E">
      <w:pPr>
        <w:tabs>
          <w:tab w:val="left" w:pos="9071"/>
        </w:tabs>
        <w:spacing w:line="360" w:lineRule="auto"/>
        <w:ind w:right="142"/>
        <w:rPr>
          <w:rFonts w:ascii="Arial" w:eastAsia="Times New Roman" w:hAnsi="Arial" w:cs="Arial"/>
          <w:color w:val="000000"/>
          <w:sz w:val="20"/>
          <w:szCs w:val="20"/>
          <w:lang w:val="de-DE"/>
        </w:rPr>
      </w:pPr>
      <w:r w:rsidRPr="005A55ED">
        <w:rPr>
          <w:rFonts w:ascii="Arial" w:eastAsia="Times New Roman" w:hAnsi="Arial" w:cs="Arial"/>
          <w:color w:val="000000"/>
          <w:sz w:val="20"/>
          <w:szCs w:val="20"/>
          <w:lang w:val="de-DE"/>
        </w:rPr>
        <w:t>Mit dem 20-MW-PEM-Elektrolyseur investiert Air Liquide in seine bereits bestehende Wasserstoff</w:t>
      </w:r>
      <w:r>
        <w:rPr>
          <w:rFonts w:ascii="Arial" w:eastAsia="Times New Roman" w:hAnsi="Arial" w:cs="Arial"/>
          <w:color w:val="000000"/>
          <w:sz w:val="20"/>
          <w:szCs w:val="20"/>
          <w:lang w:val="de-DE"/>
        </w:rPr>
        <w:softHyphen/>
      </w:r>
      <w:r w:rsidRPr="005A55ED">
        <w:rPr>
          <w:rFonts w:ascii="Arial" w:eastAsia="Times New Roman" w:hAnsi="Arial" w:cs="Arial"/>
          <w:color w:val="000000"/>
          <w:sz w:val="20"/>
          <w:szCs w:val="20"/>
          <w:lang w:val="de-DE"/>
        </w:rPr>
        <w:t>anlage. Er wird jährlich etwa 3.000 Tonnen Wasserstoff produzieren und damit eine entscheidende Rolle bei der Versorgung Nordamerikas spielen, um die steigende Nachfrage nach kohlenstoffarmem Wasserstoff für die Industrie und im Transportwesen zu bedienen.</w:t>
      </w:r>
      <w:r w:rsidRPr="005A55ED">
        <w:rPr>
          <w:rFonts w:ascii="Arial" w:eastAsia="Times New Roman" w:hAnsi="Arial" w:cs="Arial"/>
          <w:sz w:val="20"/>
          <w:szCs w:val="20"/>
          <w:lang w:val="de-DE"/>
        </w:rPr>
        <w:t xml:space="preserve"> </w:t>
      </w:r>
      <w:r w:rsidRPr="005A55ED">
        <w:rPr>
          <w:rFonts w:ascii="Arial" w:eastAsia="Times New Roman" w:hAnsi="Arial" w:cs="Arial"/>
          <w:color w:val="000000"/>
          <w:sz w:val="20"/>
          <w:szCs w:val="20"/>
          <w:lang w:val="de-DE"/>
        </w:rPr>
        <w:t>Der neue PEM-Elektrolyseur soll den Kohlenstoffausstoß um fast 27.000 Tonnen pro Jahr reduzieren, verglichen mit der Wasserstoff</w:t>
      </w:r>
      <w:r w:rsidR="006E1B3E">
        <w:rPr>
          <w:rFonts w:ascii="Arial" w:eastAsia="Times New Roman" w:hAnsi="Arial" w:cs="Arial"/>
          <w:color w:val="000000"/>
          <w:sz w:val="20"/>
          <w:szCs w:val="20"/>
          <w:lang w:val="de-DE"/>
        </w:rPr>
        <w:softHyphen/>
      </w:r>
      <w:r w:rsidRPr="005A55ED">
        <w:rPr>
          <w:rFonts w:ascii="Arial" w:eastAsia="Times New Roman" w:hAnsi="Arial" w:cs="Arial"/>
          <w:color w:val="000000"/>
          <w:sz w:val="20"/>
          <w:szCs w:val="20"/>
          <w:lang w:val="de-DE"/>
        </w:rPr>
        <w:t>produktion durch Dampfreformierung. Diese Menge entspricht den jährlichen Emissionen von circa 10.000 Autos.</w:t>
      </w:r>
    </w:p>
    <w:p w14:paraId="630BA829" w14:textId="77777777" w:rsidR="005A55ED" w:rsidRPr="005A55ED" w:rsidRDefault="005A55ED" w:rsidP="005A55ED">
      <w:pPr>
        <w:ind w:left="142" w:right="142"/>
        <w:rPr>
          <w:rFonts w:ascii="Arial" w:eastAsia="Times New Roman" w:hAnsi="Arial" w:cs="Arial"/>
          <w:color w:val="000000"/>
          <w:sz w:val="20"/>
          <w:szCs w:val="20"/>
          <w:lang w:val="de-DE"/>
        </w:rPr>
      </w:pPr>
    </w:p>
    <w:p w14:paraId="513F162B" w14:textId="77777777" w:rsidR="005A55ED" w:rsidRPr="005A55ED" w:rsidRDefault="005A55ED" w:rsidP="006E1B3E">
      <w:pPr>
        <w:spacing w:line="360" w:lineRule="auto"/>
        <w:ind w:right="142"/>
        <w:rPr>
          <w:rFonts w:ascii="Arial" w:eastAsia="Times New Roman" w:hAnsi="Arial" w:cs="Arial"/>
          <w:color w:val="000000"/>
          <w:sz w:val="20"/>
          <w:szCs w:val="20"/>
          <w:lang w:val="de-DE"/>
        </w:rPr>
      </w:pPr>
      <w:r w:rsidRPr="005A55ED">
        <w:rPr>
          <w:rFonts w:ascii="Arial" w:eastAsia="Times New Roman" w:hAnsi="Arial" w:cs="Arial"/>
          <w:color w:val="000000"/>
          <w:sz w:val="20"/>
          <w:szCs w:val="20"/>
          <w:lang w:val="de-DE"/>
        </w:rPr>
        <w:t xml:space="preserve">Das HyDetek-System von LDetek dient der Messung von Spurenverunreinigungen in hochreinem Wasserstoff (UHP) für Brennstoffzellen. Im Falle der Wasserelektrolyse überprüft das System den in der Anlage produzierten Wasserstoff auf Spuren von Sauerstoff, Stickstoff und Kohlendioxid. Zum Einsatz kommt dafür ein mit dem patentieren Plasma-Emissionsdetektor von </w:t>
      </w:r>
      <w:proofErr w:type="spellStart"/>
      <w:r w:rsidRPr="005A55ED">
        <w:rPr>
          <w:rFonts w:ascii="Arial" w:eastAsia="Times New Roman" w:hAnsi="Arial" w:cs="Arial"/>
          <w:color w:val="000000"/>
          <w:sz w:val="20"/>
          <w:szCs w:val="20"/>
          <w:lang w:val="de-DE"/>
        </w:rPr>
        <w:t>LDetek</w:t>
      </w:r>
      <w:proofErr w:type="spellEnd"/>
      <w:r w:rsidRPr="005A55ED">
        <w:rPr>
          <w:rFonts w:ascii="Arial" w:eastAsia="Times New Roman" w:hAnsi="Arial" w:cs="Arial"/>
          <w:color w:val="000000"/>
          <w:sz w:val="20"/>
          <w:szCs w:val="20"/>
          <w:lang w:val="de-DE"/>
        </w:rPr>
        <w:t xml:space="preserve"> ausgestatteter MultiDetek2 </w:t>
      </w:r>
      <w:proofErr w:type="spellStart"/>
      <w:r w:rsidRPr="005A55ED">
        <w:rPr>
          <w:rFonts w:ascii="Arial" w:eastAsia="Times New Roman" w:hAnsi="Arial" w:cs="Arial"/>
          <w:color w:val="000000"/>
          <w:sz w:val="20"/>
          <w:szCs w:val="20"/>
          <w:lang w:val="de-DE"/>
        </w:rPr>
        <w:t>Gaschromatograph</w:t>
      </w:r>
      <w:proofErr w:type="spellEnd"/>
      <w:r w:rsidRPr="005A55ED">
        <w:rPr>
          <w:rFonts w:ascii="Arial" w:eastAsia="Times New Roman" w:hAnsi="Arial" w:cs="Arial"/>
          <w:color w:val="000000"/>
          <w:sz w:val="20"/>
          <w:szCs w:val="20"/>
          <w:lang w:val="de-DE"/>
        </w:rPr>
        <w:t>. Der verbaute PlasmaDetek2 ist mit den entsprechenden selektiven optischen Filtern für die Messung von O</w:t>
      </w:r>
      <w:r w:rsidRPr="005A55ED">
        <w:rPr>
          <w:rFonts w:ascii="Arial" w:eastAsia="Times New Roman" w:hAnsi="Arial" w:cs="Arial"/>
          <w:color w:val="000000"/>
          <w:sz w:val="20"/>
          <w:szCs w:val="20"/>
          <w:vertAlign w:val="subscript"/>
          <w:lang w:val="de-DE"/>
        </w:rPr>
        <w:t>2</w:t>
      </w:r>
      <w:r w:rsidRPr="005A55ED">
        <w:rPr>
          <w:rFonts w:ascii="Arial" w:eastAsia="Times New Roman" w:hAnsi="Arial" w:cs="Arial"/>
          <w:color w:val="000000"/>
          <w:sz w:val="20"/>
          <w:szCs w:val="20"/>
          <w:lang w:val="de-DE"/>
        </w:rPr>
        <w:t>, N</w:t>
      </w:r>
      <w:r w:rsidRPr="005A55ED">
        <w:rPr>
          <w:rFonts w:ascii="Arial" w:eastAsia="Times New Roman" w:hAnsi="Arial" w:cs="Arial"/>
          <w:color w:val="000000"/>
          <w:sz w:val="20"/>
          <w:szCs w:val="20"/>
          <w:vertAlign w:val="subscript"/>
          <w:lang w:val="de-DE"/>
        </w:rPr>
        <w:t>2</w:t>
      </w:r>
      <w:r w:rsidRPr="005A55ED">
        <w:rPr>
          <w:rFonts w:ascii="Arial" w:eastAsia="Times New Roman" w:hAnsi="Arial" w:cs="Arial"/>
          <w:color w:val="000000"/>
          <w:sz w:val="20"/>
          <w:szCs w:val="20"/>
          <w:lang w:val="de-DE"/>
        </w:rPr>
        <w:t xml:space="preserve"> und CO</w:t>
      </w:r>
      <w:r w:rsidRPr="005A55ED">
        <w:rPr>
          <w:rFonts w:ascii="Arial" w:eastAsia="Times New Roman" w:hAnsi="Arial" w:cs="Arial"/>
          <w:color w:val="000000"/>
          <w:sz w:val="20"/>
          <w:szCs w:val="20"/>
          <w:vertAlign w:val="subscript"/>
          <w:lang w:val="de-DE"/>
        </w:rPr>
        <w:t>2</w:t>
      </w:r>
      <w:r w:rsidRPr="005A55ED">
        <w:rPr>
          <w:rFonts w:ascii="Arial" w:eastAsia="Times New Roman" w:hAnsi="Arial" w:cs="Arial"/>
          <w:color w:val="000000"/>
          <w:sz w:val="20"/>
          <w:szCs w:val="20"/>
          <w:lang w:val="de-DE"/>
        </w:rPr>
        <w:t xml:space="preserve"> konfiguriert – den Hauptverunreinigungen, die in durch Wasserelektrolyse hergestelltem Wasserstoff kontrolliert werden müssen. Durch die Verwendung von Argon als Trägergas für den Gaschromatographen reduzieren sich die Betriebskosten im Vergleich zu heliumbasierten Geräten um das 4- bis 5-Fache.</w:t>
      </w:r>
    </w:p>
    <w:p w14:paraId="7C425153" w14:textId="77777777" w:rsidR="005A55ED" w:rsidRPr="005A55ED" w:rsidRDefault="005A55ED" w:rsidP="006E1B3E">
      <w:pPr>
        <w:ind w:right="2126"/>
        <w:rPr>
          <w:rFonts w:ascii="Arial" w:eastAsia="Times New Roman" w:hAnsi="Arial" w:cs="Arial"/>
          <w:color w:val="000000"/>
          <w:sz w:val="20"/>
          <w:szCs w:val="20"/>
          <w:lang w:val="de-DE"/>
        </w:rPr>
      </w:pPr>
    </w:p>
    <w:p w14:paraId="1736D7F6" w14:textId="77777777" w:rsidR="005A55ED" w:rsidRPr="005A55ED" w:rsidRDefault="005A55ED" w:rsidP="006E1B3E">
      <w:pPr>
        <w:spacing w:line="360" w:lineRule="auto"/>
        <w:ind w:right="142"/>
        <w:rPr>
          <w:rFonts w:ascii="Arial" w:eastAsia="Times New Roman" w:hAnsi="Arial" w:cs="Arial"/>
          <w:sz w:val="20"/>
          <w:szCs w:val="20"/>
          <w:lang w:val="de-DE"/>
        </w:rPr>
      </w:pPr>
      <w:r w:rsidRPr="005A55ED">
        <w:rPr>
          <w:rFonts w:ascii="Arial" w:eastAsia="Times New Roman" w:hAnsi="Arial" w:cs="Arial"/>
          <w:sz w:val="20"/>
          <w:szCs w:val="20"/>
          <w:lang w:val="de-DE"/>
        </w:rPr>
        <w:t xml:space="preserve">Das HyDetek-System bewährt sich in unterschiedlichen Konfigurationen und Ausstattungsvarianten bei der Analyse von Spurenverunreinigungen in Wasserstoff für Brennstoffzellen. Je nach Elektrolyse-Methode handelt es sich dabei um Spuren von Schwefel, Ameisensäure, Formaldehyd, Ammoniak und Halogene, aber auch Sauerstoff, Argon, Stickstoff, Methan, Kohlenstoffmonoxid und -dioxid, Nichtmethankohlenwasserstoffe, Helium und Wasser. Da alle Module im gleichen Analysenschrank montiert sind, kann LDetek das komplette Spektrum an Analysen aus einer Hand anbieten, die für Brennstoffzellen-Wasserstoff gemäß SAE-Standards erforderlich sind. </w:t>
      </w:r>
    </w:p>
    <w:p w14:paraId="2E07C71E" w14:textId="77777777" w:rsidR="009D69CA" w:rsidRPr="005A55ED" w:rsidRDefault="009D69CA" w:rsidP="006E1B3E">
      <w:pPr>
        <w:spacing w:line="480" w:lineRule="auto"/>
        <w:ind w:right="142"/>
        <w:rPr>
          <w:rStyle w:val="Hyperlink"/>
          <w:rFonts w:ascii="Arial" w:hAnsi="Arial" w:cs="Arial"/>
          <w:bCs/>
          <w:sz w:val="20"/>
          <w:szCs w:val="20"/>
          <w:lang w:val="de-DE"/>
        </w:rPr>
      </w:pPr>
      <w:r w:rsidRPr="001E0B3E">
        <w:rPr>
          <w:rFonts w:ascii="Arial" w:hAnsi="Arial" w:cs="Arial"/>
          <w:bCs/>
          <w:sz w:val="20"/>
          <w:szCs w:val="20"/>
          <w:lang w:val="de-DE"/>
        </w:rPr>
        <w:t>Englische Version:</w:t>
      </w:r>
      <w:hyperlink r:id="rId13" w:history="1">
        <w:r w:rsidR="004E16E6" w:rsidRPr="004E16E6">
          <w:rPr>
            <w:rStyle w:val="Hyperlink"/>
          </w:rPr>
          <w:t xml:space="preserve"> </w:t>
        </w:r>
        <w:proofErr w:type="spellStart"/>
        <w:r w:rsidR="004E16E6" w:rsidRPr="006E1B3E">
          <w:rPr>
            <w:rStyle w:val="Hyperlink"/>
            <w:rFonts w:ascii="Arial" w:hAnsi="Arial" w:cs="Arial"/>
            <w:bCs/>
            <w:color w:val="365F91" w:themeColor="accent1" w:themeShade="BF"/>
            <w:sz w:val="20"/>
            <w:szCs w:val="20"/>
            <w:lang w:val="de-DE"/>
          </w:rPr>
          <w:t>LDetek</w:t>
        </w:r>
        <w:proofErr w:type="spellEnd"/>
        <w:r w:rsidR="004E16E6" w:rsidRPr="006E1B3E">
          <w:rPr>
            <w:rStyle w:val="Hyperlink"/>
            <w:rFonts w:ascii="Arial" w:hAnsi="Arial" w:cs="Arial"/>
            <w:bCs/>
            <w:color w:val="365F91" w:themeColor="accent1" w:themeShade="BF"/>
            <w:sz w:val="20"/>
            <w:szCs w:val="20"/>
            <w:lang w:val="de-DE"/>
          </w:rPr>
          <w:t xml:space="preserve"> </w:t>
        </w:r>
        <w:proofErr w:type="spellStart"/>
        <w:r w:rsidR="004E16E6" w:rsidRPr="006E1B3E">
          <w:rPr>
            <w:rStyle w:val="Hyperlink"/>
            <w:rFonts w:ascii="Arial" w:hAnsi="Arial" w:cs="Arial"/>
            <w:bCs/>
            <w:color w:val="365F91" w:themeColor="accent1" w:themeShade="BF"/>
            <w:sz w:val="20"/>
            <w:szCs w:val="20"/>
            <w:lang w:val="de-DE"/>
          </w:rPr>
          <w:t>selected</w:t>
        </w:r>
        <w:proofErr w:type="spellEnd"/>
        <w:r w:rsidR="004E16E6" w:rsidRPr="006E1B3E">
          <w:rPr>
            <w:rStyle w:val="Hyperlink"/>
            <w:rFonts w:ascii="Arial" w:hAnsi="Arial" w:cs="Arial"/>
            <w:bCs/>
            <w:color w:val="365F91" w:themeColor="accent1" w:themeShade="BF"/>
            <w:sz w:val="20"/>
            <w:szCs w:val="20"/>
            <w:lang w:val="de-DE"/>
          </w:rPr>
          <w:t xml:space="preserve"> </w:t>
        </w:r>
        <w:proofErr w:type="spellStart"/>
        <w:r w:rsidR="004E16E6" w:rsidRPr="006E1B3E">
          <w:rPr>
            <w:rStyle w:val="Hyperlink"/>
            <w:rFonts w:ascii="Arial" w:hAnsi="Arial" w:cs="Arial"/>
            <w:bCs/>
            <w:color w:val="365F91" w:themeColor="accent1" w:themeShade="BF"/>
            <w:sz w:val="20"/>
            <w:szCs w:val="20"/>
            <w:lang w:val="de-DE"/>
          </w:rPr>
          <w:t>for</w:t>
        </w:r>
        <w:proofErr w:type="spellEnd"/>
        <w:r w:rsidR="004E16E6" w:rsidRPr="006E1B3E">
          <w:rPr>
            <w:rStyle w:val="Hyperlink"/>
            <w:rFonts w:ascii="Arial" w:hAnsi="Arial" w:cs="Arial"/>
            <w:bCs/>
            <w:color w:val="365F91" w:themeColor="accent1" w:themeShade="BF"/>
            <w:sz w:val="20"/>
            <w:szCs w:val="20"/>
            <w:lang w:val="de-DE"/>
          </w:rPr>
          <w:t xml:space="preserve"> </w:t>
        </w:r>
        <w:proofErr w:type="spellStart"/>
        <w:r w:rsidR="004E16E6" w:rsidRPr="006E1B3E">
          <w:rPr>
            <w:rStyle w:val="Hyperlink"/>
            <w:rFonts w:ascii="Arial" w:hAnsi="Arial" w:cs="Arial"/>
            <w:bCs/>
            <w:color w:val="365F91" w:themeColor="accent1" w:themeShade="BF"/>
            <w:sz w:val="20"/>
            <w:szCs w:val="20"/>
            <w:lang w:val="de-DE"/>
          </w:rPr>
          <w:t>trace</w:t>
        </w:r>
        <w:proofErr w:type="spellEnd"/>
        <w:r w:rsidR="004E16E6" w:rsidRPr="006E1B3E">
          <w:rPr>
            <w:rStyle w:val="Hyperlink"/>
            <w:rFonts w:ascii="Arial" w:hAnsi="Arial" w:cs="Arial"/>
            <w:bCs/>
            <w:color w:val="365F91" w:themeColor="accent1" w:themeShade="BF"/>
            <w:sz w:val="20"/>
            <w:szCs w:val="20"/>
            <w:lang w:val="de-DE"/>
          </w:rPr>
          <w:t xml:space="preserve"> </w:t>
        </w:r>
        <w:proofErr w:type="spellStart"/>
        <w:r w:rsidR="004E16E6" w:rsidRPr="006E1B3E">
          <w:rPr>
            <w:rStyle w:val="Hyperlink"/>
            <w:rFonts w:ascii="Arial" w:hAnsi="Arial" w:cs="Arial"/>
            <w:bCs/>
            <w:color w:val="365F91" w:themeColor="accent1" w:themeShade="BF"/>
            <w:sz w:val="20"/>
            <w:szCs w:val="20"/>
            <w:lang w:val="de-DE"/>
          </w:rPr>
          <w:t>impurity</w:t>
        </w:r>
        <w:proofErr w:type="spellEnd"/>
        <w:r w:rsidR="004E16E6" w:rsidRPr="006E1B3E">
          <w:rPr>
            <w:rStyle w:val="Hyperlink"/>
            <w:rFonts w:ascii="Arial" w:hAnsi="Arial" w:cs="Arial"/>
            <w:bCs/>
            <w:color w:val="365F91" w:themeColor="accent1" w:themeShade="BF"/>
            <w:sz w:val="20"/>
            <w:szCs w:val="20"/>
            <w:lang w:val="de-DE"/>
          </w:rPr>
          <w:t xml:space="preserve"> </w:t>
        </w:r>
        <w:proofErr w:type="spellStart"/>
        <w:r w:rsidR="004E16E6" w:rsidRPr="006E1B3E">
          <w:rPr>
            <w:rStyle w:val="Hyperlink"/>
            <w:rFonts w:ascii="Arial" w:hAnsi="Arial" w:cs="Arial"/>
            <w:bCs/>
            <w:color w:val="365F91" w:themeColor="accent1" w:themeShade="BF"/>
            <w:sz w:val="20"/>
            <w:szCs w:val="20"/>
            <w:lang w:val="de-DE"/>
          </w:rPr>
          <w:t>measurements</w:t>
        </w:r>
        <w:proofErr w:type="spellEnd"/>
      </w:hyperlink>
      <w:r w:rsidR="004E16E6" w:rsidRPr="004E16E6">
        <w:rPr>
          <w:rFonts w:ascii="Arial" w:hAnsi="Arial" w:cs="Arial"/>
          <w:bCs/>
          <w:sz w:val="20"/>
          <w:szCs w:val="20"/>
          <w:lang w:val="de-DE"/>
        </w:rPr>
        <w:t xml:space="preserve"> </w:t>
      </w:r>
      <w:r w:rsidR="005A55ED">
        <w:rPr>
          <w:rFonts w:ascii="Arial" w:hAnsi="Arial" w:cs="Arial"/>
          <w:bCs/>
          <w:sz w:val="20"/>
          <w:szCs w:val="20"/>
          <w:lang w:val="de-DE"/>
        </w:rPr>
        <w:fldChar w:fldCharType="begin"/>
      </w:r>
      <w:r w:rsidR="005A55ED">
        <w:rPr>
          <w:rFonts w:ascii="Arial" w:hAnsi="Arial" w:cs="Arial"/>
          <w:bCs/>
          <w:sz w:val="20"/>
          <w:szCs w:val="20"/>
          <w:lang w:val="de-DE"/>
        </w:rPr>
        <w:instrText xml:space="preserve"> HYPERLINK "https://www.processsensing.com/en-us/news/LDetek-trace-impurity-measurements-largest-PEM-plant-hydrogen-production.htm" \o "LDetek selected for trace impurity measurements" </w:instrText>
      </w:r>
      <w:r w:rsidR="005A55ED">
        <w:rPr>
          <w:rFonts w:ascii="Arial" w:hAnsi="Arial" w:cs="Arial"/>
          <w:bCs/>
          <w:sz w:val="20"/>
          <w:szCs w:val="20"/>
          <w:lang w:val="de-DE"/>
        </w:rPr>
        <w:fldChar w:fldCharType="separate"/>
      </w:r>
      <w:r w:rsidRPr="005A55ED">
        <w:rPr>
          <w:rStyle w:val="Hyperlink"/>
          <w:rFonts w:ascii="Arial" w:hAnsi="Arial" w:cs="Arial"/>
          <w:bCs/>
          <w:sz w:val="20"/>
          <w:szCs w:val="20"/>
          <w:lang w:val="de-DE"/>
        </w:rPr>
        <w:t xml:space="preserve"> </w:t>
      </w:r>
    </w:p>
    <w:p w14:paraId="77C68A7A" w14:textId="19DE80EE" w:rsidR="00DC0D94" w:rsidRPr="00F812E8" w:rsidRDefault="005A55ED" w:rsidP="00F812E8">
      <w:pPr>
        <w:spacing w:line="600" w:lineRule="auto"/>
        <w:ind w:right="-425"/>
        <w:rPr>
          <w:rFonts w:ascii="Arial" w:hAnsi="Arial" w:cs="Arial"/>
          <w:bCs/>
          <w:sz w:val="20"/>
          <w:szCs w:val="20"/>
          <w:lang w:val="de-DE"/>
        </w:rPr>
      </w:pPr>
      <w:r>
        <w:rPr>
          <w:rFonts w:ascii="Arial" w:hAnsi="Arial" w:cs="Arial"/>
          <w:bCs/>
          <w:sz w:val="20"/>
          <w:szCs w:val="20"/>
          <w:lang w:val="de-DE"/>
        </w:rPr>
        <w:lastRenderedPageBreak/>
        <w:fldChar w:fldCharType="end"/>
      </w:r>
      <w:r w:rsidR="009D4834" w:rsidRPr="004B19CC">
        <w:rPr>
          <w:rFonts w:ascii="Univers LT Std 45 Light" w:hAnsi="Univers LT Std 45 Light"/>
          <w:b/>
          <w:noProof/>
          <w:sz w:val="28"/>
          <w:szCs w:val="28"/>
          <w:lang w:val="de-DE"/>
        </w:rPr>
        <mc:AlternateContent>
          <mc:Choice Requires="wps">
            <w:drawing>
              <wp:anchor distT="0" distB="0" distL="114300" distR="114300" simplePos="0" relativeHeight="251678720" behindDoc="0" locked="0" layoutInCell="1" allowOverlap="1" wp14:anchorId="2E57AE6A" wp14:editId="74CAE5E8">
                <wp:simplePos x="0" y="0"/>
                <wp:positionH relativeFrom="margin">
                  <wp:align>left</wp:align>
                </wp:positionH>
                <wp:positionV relativeFrom="paragraph">
                  <wp:posOffset>0</wp:posOffset>
                </wp:positionV>
                <wp:extent cx="6119495" cy="1327150"/>
                <wp:effectExtent l="0" t="0" r="0" b="6350"/>
                <wp:wrapSquare wrapText="bothSides"/>
                <wp:docPr id="7" name="Textfeld 7"/>
                <wp:cNvGraphicFramePr/>
                <a:graphic xmlns:a="http://schemas.openxmlformats.org/drawingml/2006/main">
                  <a:graphicData uri="http://schemas.microsoft.com/office/word/2010/wordprocessingShape">
                    <wps:wsp>
                      <wps:cNvSpPr txBox="1"/>
                      <wps:spPr>
                        <a:xfrm>
                          <a:off x="0" y="0"/>
                          <a:ext cx="6119495" cy="132715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E709C3A" w14:textId="77777777"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ontakt Michell</w:t>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14:paraId="212637D0" w14:textId="77777777" w:rsidR="005D79FE" w:rsidRPr="00C874A7" w:rsidRDefault="00D04C3B" w:rsidP="00D04C3B">
                            <w:pPr>
                              <w:ind w:left="993" w:right="-7" w:hanging="993"/>
                              <w:jc w:val="both"/>
                              <w:rPr>
                                <w:rFonts w:ascii="Arial" w:hAnsi="Arial" w:cs="Arial"/>
                                <w:sz w:val="20"/>
                                <w:szCs w:val="20"/>
                                <w:lang w:val="de-DE"/>
                              </w:rPr>
                            </w:pPr>
                            <w:r w:rsidRPr="00C874A7">
                              <w:rPr>
                                <w:rFonts w:ascii="Arial" w:hAnsi="Arial" w:cs="Arial"/>
                                <w:sz w:val="20"/>
                                <w:szCs w:val="20"/>
                                <w:lang w:val="de-DE"/>
                              </w:rPr>
                              <w:t>Michell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14:paraId="5237D8C4" w14:textId="77777777" w:rsidR="005D79FE" w:rsidRPr="00C874A7" w:rsidRDefault="00654788" w:rsidP="00D04C3B">
                            <w:pPr>
                              <w:ind w:left="993" w:hanging="993"/>
                              <w:jc w:val="both"/>
                              <w:rPr>
                                <w:rFonts w:ascii="Arial" w:hAnsi="Arial" w:cs="Arial"/>
                                <w:sz w:val="20"/>
                                <w:szCs w:val="20"/>
                                <w:lang w:val="de-DE"/>
                              </w:rPr>
                            </w:pPr>
                            <w:r>
                              <w:rPr>
                                <w:rFonts w:ascii="Arial" w:hAnsi="Arial" w:cs="Arial"/>
                                <w:sz w:val="20"/>
                                <w:szCs w:val="20"/>
                                <w:lang w:val="de-DE"/>
                              </w:rPr>
                              <w:t xml:space="preserve">Evelyn Adrian </w:t>
                            </w:r>
                            <w:r>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David Kalke</w:t>
                            </w:r>
                          </w:p>
                          <w:p w14:paraId="4383A581" w14:textId="77777777" w:rsidR="005D79FE" w:rsidRPr="0092174D" w:rsidRDefault="00D04C3B" w:rsidP="00D04C3B">
                            <w:pPr>
                              <w:ind w:left="993" w:hanging="993"/>
                              <w:jc w:val="both"/>
                              <w:rPr>
                                <w:rFonts w:ascii="Arial" w:hAnsi="Arial" w:cs="Arial"/>
                                <w:sz w:val="20"/>
                                <w:szCs w:val="20"/>
                              </w:rPr>
                            </w:pPr>
                            <w:r w:rsidRPr="0092174D">
                              <w:rPr>
                                <w:rFonts w:ascii="Arial" w:hAnsi="Arial" w:cs="Arial"/>
                                <w:sz w:val="20"/>
                                <w:szCs w:val="20"/>
                              </w:rPr>
                              <w:t>Max-Planck-Str. 14</w:t>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14512D" w:rsidRPr="0092174D">
                              <w:rPr>
                                <w:rFonts w:ascii="Arial" w:hAnsi="Arial" w:cs="Arial"/>
                                <w:sz w:val="20"/>
                                <w:szCs w:val="20"/>
                              </w:rPr>
                              <w:t>Otto-Hahn-Ring 3-5</w:t>
                            </w:r>
                          </w:p>
                          <w:p w14:paraId="2C711896" w14:textId="77777777"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14512D">
                              <w:rPr>
                                <w:rFonts w:ascii="Arial" w:hAnsi="Arial" w:cs="Arial"/>
                                <w:sz w:val="20"/>
                                <w:szCs w:val="20"/>
                                <w:lang w:val="de-DE"/>
                              </w:rPr>
                              <w:t>64653 Lorsch</w:t>
                            </w:r>
                          </w:p>
                          <w:p w14:paraId="09C8FA5A" w14:textId="77777777" w:rsidR="005D79FE" w:rsidRPr="00460244" w:rsidRDefault="00C874A7" w:rsidP="00C874A7">
                            <w:pPr>
                              <w:ind w:left="993" w:hanging="993"/>
                              <w:jc w:val="both"/>
                              <w:rPr>
                                <w:rFonts w:ascii="Arial" w:hAnsi="Arial" w:cs="Arial"/>
                                <w:sz w:val="20"/>
                                <w:szCs w:val="20"/>
                                <w:lang w:val="en-US"/>
                              </w:rPr>
                            </w:pPr>
                            <w:r w:rsidRPr="00460244">
                              <w:rPr>
                                <w:rFonts w:ascii="Arial" w:hAnsi="Arial" w:cs="Arial"/>
                                <w:sz w:val="20"/>
                                <w:szCs w:val="20"/>
                                <w:lang w:val="en-US"/>
                              </w:rPr>
                              <w:t xml:space="preserve">Tel: </w:t>
                            </w:r>
                            <w:r w:rsidR="00861216" w:rsidRPr="00460244">
                              <w:rPr>
                                <w:rFonts w:ascii="Arial" w:hAnsi="Arial" w:cs="Arial"/>
                                <w:sz w:val="20"/>
                                <w:szCs w:val="20"/>
                                <w:lang w:val="en-US"/>
                              </w:rPr>
                              <w:t>+49 (</w:t>
                            </w:r>
                            <w:r w:rsidRPr="00460244">
                              <w:rPr>
                                <w:rFonts w:ascii="Arial" w:hAnsi="Arial" w:cs="Arial"/>
                                <w:sz w:val="20"/>
                                <w:szCs w:val="20"/>
                                <w:lang w:val="en-US"/>
                              </w:rPr>
                              <w:t>0</w:t>
                            </w:r>
                            <w:r w:rsidR="00861216" w:rsidRPr="00460244">
                              <w:rPr>
                                <w:rFonts w:ascii="Arial" w:hAnsi="Arial" w:cs="Arial"/>
                                <w:sz w:val="20"/>
                                <w:szCs w:val="20"/>
                                <w:lang w:val="en-US"/>
                              </w:rPr>
                              <w:t xml:space="preserve">) </w:t>
                            </w:r>
                            <w:r w:rsidR="003B0D7E" w:rsidRPr="00460244">
                              <w:rPr>
                                <w:rFonts w:ascii="Arial" w:hAnsi="Arial" w:cs="Arial"/>
                                <w:sz w:val="20"/>
                                <w:szCs w:val="20"/>
                                <w:lang w:val="en-US"/>
                              </w:rPr>
                              <w:t>6172 5917</w:t>
                            </w:r>
                            <w:r w:rsidR="00654788">
                              <w:rPr>
                                <w:rFonts w:ascii="Arial" w:hAnsi="Arial" w:cs="Arial"/>
                                <w:sz w:val="20"/>
                                <w:szCs w:val="20"/>
                                <w:lang w:val="en-US"/>
                              </w:rPr>
                              <w:t>2</w:t>
                            </w:r>
                            <w:r w:rsidR="00F76B86">
                              <w:rPr>
                                <w:rFonts w:ascii="Arial" w:hAnsi="Arial" w:cs="Arial"/>
                                <w:sz w:val="20"/>
                                <w:szCs w:val="20"/>
                                <w:lang w:val="en-US"/>
                              </w:rPr>
                              <w:t>0</w:t>
                            </w:r>
                            <w:r w:rsidR="005D79FE" w:rsidRPr="00460244">
                              <w:rPr>
                                <w:rFonts w:ascii="Arial" w:hAnsi="Arial" w:cs="Arial"/>
                                <w:sz w:val="20"/>
                                <w:szCs w:val="20"/>
                                <w:lang w:val="en-US"/>
                              </w:rPr>
                              <w:t xml:space="preserve"> </w:t>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5D79FE" w:rsidRPr="00460244">
                              <w:rPr>
                                <w:rFonts w:ascii="Arial" w:hAnsi="Arial" w:cs="Arial"/>
                                <w:sz w:val="20"/>
                                <w:szCs w:val="20"/>
                                <w:lang w:val="en-US"/>
                              </w:rPr>
                              <w:t>T</w:t>
                            </w:r>
                            <w:r w:rsidR="00EB15CA" w:rsidRPr="00460244">
                              <w:rPr>
                                <w:rFonts w:ascii="Arial" w:hAnsi="Arial" w:cs="Arial"/>
                                <w:sz w:val="20"/>
                                <w:szCs w:val="20"/>
                                <w:lang w:val="en-US"/>
                              </w:rPr>
                              <w:t>el</w:t>
                            </w:r>
                            <w:r w:rsidR="003B0D7E" w:rsidRPr="00460244">
                              <w:rPr>
                                <w:rFonts w:ascii="Arial" w:hAnsi="Arial" w:cs="Arial"/>
                                <w:sz w:val="20"/>
                                <w:szCs w:val="20"/>
                                <w:lang w:val="en-US"/>
                              </w:rPr>
                              <w:t>: +49 (0) 6251 17550</w:t>
                            </w:r>
                            <w:r w:rsidR="005D79FE" w:rsidRPr="00460244">
                              <w:rPr>
                                <w:rFonts w:ascii="Arial" w:hAnsi="Arial" w:cs="Arial"/>
                                <w:sz w:val="20"/>
                                <w:szCs w:val="20"/>
                                <w:lang w:val="en-US"/>
                              </w:rPr>
                              <w:t>1</w:t>
                            </w:r>
                            <w:r w:rsidR="00D04C3B" w:rsidRPr="00460244">
                              <w:rPr>
                                <w:rFonts w:ascii="Arial" w:hAnsi="Arial" w:cs="Arial"/>
                                <w:sz w:val="20"/>
                                <w:szCs w:val="20"/>
                                <w:lang w:val="en-US"/>
                              </w:rPr>
                              <w:t>3</w:t>
                            </w:r>
                          </w:p>
                          <w:p w14:paraId="7E390996" w14:textId="77777777" w:rsidR="005D79FE" w:rsidRPr="00460244" w:rsidRDefault="006A3600" w:rsidP="00C874A7">
                            <w:pPr>
                              <w:rPr>
                                <w:sz w:val="20"/>
                                <w:szCs w:val="20"/>
                                <w:lang w:val="en-US"/>
                              </w:rPr>
                            </w:pPr>
                            <w:hyperlink r:id="rId14" w:history="1">
                              <w:r w:rsidR="00654788">
                                <w:rPr>
                                  <w:rStyle w:val="Hyperlink"/>
                                  <w:rFonts w:ascii="Arial" w:hAnsi="Arial" w:cs="Arial"/>
                                  <w:color w:val="000000" w:themeColor="text1"/>
                                  <w:sz w:val="20"/>
                                  <w:szCs w:val="20"/>
                                  <w:lang w:val="en-US"/>
                                </w:rPr>
                                <w:t>evelyn.adrian@michell.com</w:t>
                              </w:r>
                            </w:hyperlink>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5" w:history="1">
                              <w:r w:rsidR="00D04C3B" w:rsidRPr="00460244">
                                <w:rPr>
                                  <w:rStyle w:val="Hyperlink"/>
                                  <w:rFonts w:ascii="Arial" w:hAnsi="Arial" w:cs="Arial"/>
                                  <w:color w:val="000000" w:themeColor="text1"/>
                                  <w:sz w:val="20"/>
                                  <w:szCs w:val="20"/>
                                  <w:lang w:val="en-US"/>
                                </w:rPr>
                                <w:t>david.kalke</w:t>
                              </w:r>
                              <w:r w:rsidR="005D79FE" w:rsidRPr="00460244">
                                <w:rPr>
                                  <w:rStyle w:val="Hyperlink"/>
                                  <w:rFonts w:ascii="Arial" w:hAnsi="Arial" w:cs="Arial"/>
                                  <w:color w:val="000000" w:themeColor="text1"/>
                                  <w:sz w:val="20"/>
                                  <w:szCs w:val="20"/>
                                  <w:lang w:val="en-US"/>
                                </w:rPr>
                                <w:t>@awikom.de</w:t>
                              </w:r>
                            </w:hyperlink>
                          </w:p>
                          <w:p w14:paraId="6D31B6DA" w14:textId="77777777" w:rsidR="005D79FE" w:rsidRPr="00460244" w:rsidRDefault="006A3600" w:rsidP="00C874A7">
                            <w:pPr>
                              <w:rPr>
                                <w:rFonts w:ascii="Arial" w:hAnsi="Arial" w:cs="Arial"/>
                                <w:color w:val="000000" w:themeColor="text1"/>
                                <w:sz w:val="20"/>
                                <w:szCs w:val="20"/>
                                <w:lang w:val="en-US"/>
                              </w:rPr>
                            </w:pPr>
                            <w:hyperlink r:id="rId16" w:history="1">
                              <w:r w:rsidR="00430C1B" w:rsidRPr="00460244">
                                <w:rPr>
                                  <w:rStyle w:val="Hyperlink"/>
                                  <w:rFonts w:ascii="Arial" w:hAnsi="Arial" w:cs="Arial"/>
                                  <w:color w:val="000000" w:themeColor="text1"/>
                                  <w:sz w:val="20"/>
                                  <w:szCs w:val="20"/>
                                  <w:lang w:val="en-US"/>
                                </w:rPr>
                                <w:t>www.michell.de</w:t>
                              </w:r>
                            </w:hyperlink>
                            <w:r w:rsidR="005D79FE" w:rsidRPr="00460244">
                              <w:rPr>
                                <w:rFonts w:ascii="Arial" w:hAnsi="Arial" w:cs="Arial"/>
                                <w:color w:val="000000" w:themeColor="text1"/>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430C1B"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7" w:history="1">
                              <w:r w:rsidR="005D79FE" w:rsidRPr="00460244">
                                <w:rPr>
                                  <w:rStyle w:val="Hyperlink"/>
                                  <w:rFonts w:ascii="Arial" w:hAnsi="Arial" w:cs="Arial"/>
                                  <w:color w:val="000000" w:themeColor="text1"/>
                                  <w:sz w:val="20"/>
                                  <w:szCs w:val="20"/>
                                  <w:lang w:val="en-US"/>
                                </w:rPr>
                                <w:t>www.awikom.de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57AE6A" id="Textfeld 7" o:spid="_x0000_s1031" type="#_x0000_t202" style="position:absolute;margin-left:0;margin-top:0;width:481.85pt;height:104.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" fillcolor="#d8d8d8 [2732]" stroked="f">
                <v:textbox>
                  <w:txbxContent>
                    <w:p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ontakt Michell</w:t>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rsidR="005D79FE" w:rsidRPr="00C874A7" w:rsidRDefault="00D04C3B" w:rsidP="00D04C3B">
                      <w:pPr>
                        <w:ind w:left="993" w:right="-7" w:hanging="993"/>
                        <w:jc w:val="both"/>
                        <w:rPr>
                          <w:rFonts w:ascii="Arial" w:hAnsi="Arial" w:cs="Arial"/>
                          <w:sz w:val="20"/>
                          <w:szCs w:val="20"/>
                          <w:lang w:val="de-DE"/>
                        </w:rPr>
                      </w:pPr>
                      <w:r w:rsidRPr="00C874A7">
                        <w:rPr>
                          <w:rFonts w:ascii="Arial" w:hAnsi="Arial" w:cs="Arial"/>
                          <w:sz w:val="20"/>
                          <w:szCs w:val="20"/>
                          <w:lang w:val="de-DE"/>
                        </w:rPr>
                        <w:t>Michell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rsidR="005D79FE" w:rsidRPr="00C874A7" w:rsidRDefault="00654788" w:rsidP="00D04C3B">
                      <w:pPr>
                        <w:ind w:left="993" w:hanging="993"/>
                        <w:jc w:val="both"/>
                        <w:rPr>
                          <w:rFonts w:ascii="Arial" w:hAnsi="Arial" w:cs="Arial"/>
                          <w:sz w:val="20"/>
                          <w:szCs w:val="20"/>
                          <w:lang w:val="de-DE"/>
                        </w:rPr>
                      </w:pPr>
                      <w:r>
                        <w:rPr>
                          <w:rFonts w:ascii="Arial" w:hAnsi="Arial" w:cs="Arial"/>
                          <w:sz w:val="20"/>
                          <w:szCs w:val="20"/>
                          <w:lang w:val="de-DE"/>
                        </w:rPr>
                        <w:t xml:space="preserve">Evelyn Adrian </w:t>
                      </w:r>
                      <w:r>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David Kalke</w:t>
                      </w:r>
                    </w:p>
                    <w:p w:rsidR="005D79FE" w:rsidRPr="0092174D" w:rsidRDefault="00D04C3B" w:rsidP="00D04C3B">
                      <w:pPr>
                        <w:ind w:left="993" w:hanging="993"/>
                        <w:jc w:val="both"/>
                        <w:rPr>
                          <w:rFonts w:ascii="Arial" w:hAnsi="Arial" w:cs="Arial"/>
                          <w:sz w:val="20"/>
                          <w:szCs w:val="20"/>
                        </w:rPr>
                      </w:pPr>
                      <w:r w:rsidRPr="0092174D">
                        <w:rPr>
                          <w:rFonts w:ascii="Arial" w:hAnsi="Arial" w:cs="Arial"/>
                          <w:sz w:val="20"/>
                          <w:szCs w:val="20"/>
                        </w:rPr>
                        <w:t>Max-Planck-Str. 14</w:t>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14512D" w:rsidRPr="0092174D">
                        <w:rPr>
                          <w:rFonts w:ascii="Arial" w:hAnsi="Arial" w:cs="Arial"/>
                          <w:sz w:val="20"/>
                          <w:szCs w:val="20"/>
                        </w:rPr>
                        <w:t>Otto-Hahn-Ring 3-5</w:t>
                      </w:r>
                    </w:p>
                    <w:p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14512D">
                        <w:rPr>
                          <w:rFonts w:ascii="Arial" w:hAnsi="Arial" w:cs="Arial"/>
                          <w:sz w:val="20"/>
                          <w:szCs w:val="20"/>
                          <w:lang w:val="de-DE"/>
                        </w:rPr>
                        <w:t>64653 Lorsch</w:t>
                      </w:r>
                    </w:p>
                    <w:p w:rsidR="005D79FE" w:rsidRPr="00460244" w:rsidRDefault="00C874A7" w:rsidP="00C874A7">
                      <w:pPr>
                        <w:ind w:left="993" w:hanging="993"/>
                        <w:jc w:val="both"/>
                        <w:rPr>
                          <w:rFonts w:ascii="Arial" w:hAnsi="Arial" w:cs="Arial"/>
                          <w:sz w:val="20"/>
                          <w:szCs w:val="20"/>
                          <w:lang w:val="en-US"/>
                        </w:rPr>
                      </w:pPr>
                      <w:r w:rsidRPr="00460244">
                        <w:rPr>
                          <w:rFonts w:ascii="Arial" w:hAnsi="Arial" w:cs="Arial"/>
                          <w:sz w:val="20"/>
                          <w:szCs w:val="20"/>
                          <w:lang w:val="en-US"/>
                        </w:rPr>
                        <w:t xml:space="preserve">Tel: </w:t>
                      </w:r>
                      <w:r w:rsidR="00861216" w:rsidRPr="00460244">
                        <w:rPr>
                          <w:rFonts w:ascii="Arial" w:hAnsi="Arial" w:cs="Arial"/>
                          <w:sz w:val="20"/>
                          <w:szCs w:val="20"/>
                          <w:lang w:val="en-US"/>
                        </w:rPr>
                        <w:t>+49 (</w:t>
                      </w:r>
                      <w:r w:rsidRPr="00460244">
                        <w:rPr>
                          <w:rFonts w:ascii="Arial" w:hAnsi="Arial" w:cs="Arial"/>
                          <w:sz w:val="20"/>
                          <w:szCs w:val="20"/>
                          <w:lang w:val="en-US"/>
                        </w:rPr>
                        <w:t>0</w:t>
                      </w:r>
                      <w:r w:rsidR="00861216" w:rsidRPr="00460244">
                        <w:rPr>
                          <w:rFonts w:ascii="Arial" w:hAnsi="Arial" w:cs="Arial"/>
                          <w:sz w:val="20"/>
                          <w:szCs w:val="20"/>
                          <w:lang w:val="en-US"/>
                        </w:rPr>
                        <w:t xml:space="preserve">) </w:t>
                      </w:r>
                      <w:r w:rsidR="003B0D7E" w:rsidRPr="00460244">
                        <w:rPr>
                          <w:rFonts w:ascii="Arial" w:hAnsi="Arial" w:cs="Arial"/>
                          <w:sz w:val="20"/>
                          <w:szCs w:val="20"/>
                          <w:lang w:val="en-US"/>
                        </w:rPr>
                        <w:t>6172 5917</w:t>
                      </w:r>
                      <w:r w:rsidR="00654788">
                        <w:rPr>
                          <w:rFonts w:ascii="Arial" w:hAnsi="Arial" w:cs="Arial"/>
                          <w:sz w:val="20"/>
                          <w:szCs w:val="20"/>
                          <w:lang w:val="en-US"/>
                        </w:rPr>
                        <w:t>2</w:t>
                      </w:r>
                      <w:r w:rsidR="00F76B86">
                        <w:rPr>
                          <w:rFonts w:ascii="Arial" w:hAnsi="Arial" w:cs="Arial"/>
                          <w:sz w:val="20"/>
                          <w:szCs w:val="20"/>
                          <w:lang w:val="en-US"/>
                        </w:rPr>
                        <w:t>0</w:t>
                      </w:r>
                      <w:r w:rsidR="005D79FE" w:rsidRPr="00460244">
                        <w:rPr>
                          <w:rFonts w:ascii="Arial" w:hAnsi="Arial" w:cs="Arial"/>
                          <w:sz w:val="20"/>
                          <w:szCs w:val="20"/>
                          <w:lang w:val="en-US"/>
                        </w:rPr>
                        <w:t xml:space="preserve"> </w:t>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5D79FE" w:rsidRPr="00460244">
                        <w:rPr>
                          <w:rFonts w:ascii="Arial" w:hAnsi="Arial" w:cs="Arial"/>
                          <w:sz w:val="20"/>
                          <w:szCs w:val="20"/>
                          <w:lang w:val="en-US"/>
                        </w:rPr>
                        <w:t>T</w:t>
                      </w:r>
                      <w:r w:rsidR="00EB15CA" w:rsidRPr="00460244">
                        <w:rPr>
                          <w:rFonts w:ascii="Arial" w:hAnsi="Arial" w:cs="Arial"/>
                          <w:sz w:val="20"/>
                          <w:szCs w:val="20"/>
                          <w:lang w:val="en-US"/>
                        </w:rPr>
                        <w:t>el</w:t>
                      </w:r>
                      <w:r w:rsidR="003B0D7E" w:rsidRPr="00460244">
                        <w:rPr>
                          <w:rFonts w:ascii="Arial" w:hAnsi="Arial" w:cs="Arial"/>
                          <w:sz w:val="20"/>
                          <w:szCs w:val="20"/>
                          <w:lang w:val="en-US"/>
                        </w:rPr>
                        <w:t>: +49 (0) 6251 17550</w:t>
                      </w:r>
                      <w:r w:rsidR="005D79FE" w:rsidRPr="00460244">
                        <w:rPr>
                          <w:rFonts w:ascii="Arial" w:hAnsi="Arial" w:cs="Arial"/>
                          <w:sz w:val="20"/>
                          <w:szCs w:val="20"/>
                          <w:lang w:val="en-US"/>
                        </w:rPr>
                        <w:t>1</w:t>
                      </w:r>
                      <w:r w:rsidR="00D04C3B" w:rsidRPr="00460244">
                        <w:rPr>
                          <w:rFonts w:ascii="Arial" w:hAnsi="Arial" w:cs="Arial"/>
                          <w:sz w:val="20"/>
                          <w:szCs w:val="20"/>
                          <w:lang w:val="en-US"/>
                        </w:rPr>
                        <w:t>3</w:t>
                      </w:r>
                    </w:p>
                    <w:p w:rsidR="005D79FE" w:rsidRPr="00460244" w:rsidRDefault="006E1B3E" w:rsidP="00C874A7">
                      <w:pPr>
                        <w:rPr>
                          <w:sz w:val="20"/>
                          <w:szCs w:val="20"/>
                          <w:lang w:val="en-US"/>
                        </w:rPr>
                      </w:pPr>
                      <w:hyperlink r:id="rId18" w:history="1">
                        <w:r w:rsidR="00654788">
                          <w:rPr>
                            <w:rStyle w:val="Hyperlink"/>
                            <w:rFonts w:ascii="Arial" w:hAnsi="Arial" w:cs="Arial"/>
                            <w:color w:val="000000" w:themeColor="text1"/>
                            <w:sz w:val="20"/>
                            <w:szCs w:val="20"/>
                            <w:lang w:val="en-US"/>
                          </w:rPr>
                          <w:t>evelyn.adrian@michell.com</w:t>
                        </w:r>
                      </w:hyperlink>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9" w:history="1">
                        <w:r w:rsidR="00D04C3B" w:rsidRPr="00460244">
                          <w:rPr>
                            <w:rStyle w:val="Hyperlink"/>
                            <w:rFonts w:ascii="Arial" w:hAnsi="Arial" w:cs="Arial"/>
                            <w:color w:val="000000" w:themeColor="text1"/>
                            <w:sz w:val="20"/>
                            <w:szCs w:val="20"/>
                            <w:lang w:val="en-US"/>
                          </w:rPr>
                          <w:t>david.kalke</w:t>
                        </w:r>
                        <w:r w:rsidR="005D79FE" w:rsidRPr="00460244">
                          <w:rPr>
                            <w:rStyle w:val="Hyperlink"/>
                            <w:rFonts w:ascii="Arial" w:hAnsi="Arial" w:cs="Arial"/>
                            <w:color w:val="000000" w:themeColor="text1"/>
                            <w:sz w:val="20"/>
                            <w:szCs w:val="20"/>
                            <w:lang w:val="en-US"/>
                          </w:rPr>
                          <w:t>@awikom.de</w:t>
                        </w:r>
                      </w:hyperlink>
                    </w:p>
                    <w:p w:rsidR="005D79FE" w:rsidRPr="00460244" w:rsidRDefault="006E1B3E" w:rsidP="00C874A7">
                      <w:pPr>
                        <w:rPr>
                          <w:rFonts w:ascii="Arial" w:hAnsi="Arial" w:cs="Arial"/>
                          <w:color w:val="000000" w:themeColor="text1"/>
                          <w:sz w:val="20"/>
                          <w:szCs w:val="20"/>
                          <w:lang w:val="en-US"/>
                        </w:rPr>
                      </w:pPr>
                      <w:hyperlink r:id="rId20" w:history="1">
                        <w:r w:rsidR="00430C1B" w:rsidRPr="00460244">
                          <w:rPr>
                            <w:rStyle w:val="Hyperlink"/>
                            <w:rFonts w:ascii="Arial" w:hAnsi="Arial" w:cs="Arial"/>
                            <w:color w:val="000000" w:themeColor="text1"/>
                            <w:sz w:val="20"/>
                            <w:szCs w:val="20"/>
                            <w:lang w:val="en-US"/>
                          </w:rPr>
                          <w:t>www.michell.de</w:t>
                        </w:r>
                      </w:hyperlink>
                      <w:r w:rsidR="005D79FE" w:rsidRPr="00460244">
                        <w:rPr>
                          <w:rFonts w:ascii="Arial" w:hAnsi="Arial" w:cs="Arial"/>
                          <w:color w:val="000000" w:themeColor="text1"/>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430C1B"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21" w:history="1">
                        <w:r w:rsidR="005D79FE" w:rsidRPr="00460244">
                          <w:rPr>
                            <w:rStyle w:val="Hyperlink"/>
                            <w:rFonts w:ascii="Arial" w:hAnsi="Arial" w:cs="Arial"/>
                            <w:color w:val="000000" w:themeColor="text1"/>
                            <w:sz w:val="20"/>
                            <w:szCs w:val="20"/>
                            <w:lang w:val="en-US"/>
                          </w:rPr>
                          <w:t>www.awikom.de</w:t>
                        </w:r>
                      </w:hyperlink>
                    </w:p>
                  </w:txbxContent>
                </v:textbox>
                <w10:wrap type="square" anchorx="margin"/>
              </v:shape>
            </w:pict>
          </mc:Fallback>
        </mc:AlternateContent>
      </w:r>
    </w:p>
    <w:p w14:paraId="16BB5BEA" w14:textId="77777777" w:rsidR="000C73E8" w:rsidRDefault="00F812E8" w:rsidP="00A46F87">
      <w:pPr>
        <w:pStyle w:val="Lead-In"/>
        <w:suppressAutoHyphens/>
        <w:jc w:val="left"/>
        <w:rPr>
          <w:rFonts w:ascii="Arial" w:hAnsi="Arial" w:cs="Arial"/>
          <w:color w:val="005070"/>
          <w:sz w:val="20"/>
          <w:szCs w:val="20"/>
        </w:rPr>
      </w:pPr>
      <w:r>
        <w:rPr>
          <w:rFonts w:ascii="Arial" w:hAnsi="Arial" w:cs="Arial"/>
          <w:noProof/>
          <w:color w:val="005070"/>
          <w:sz w:val="20"/>
          <w:szCs w:val="20"/>
        </w:rPr>
        <w:pict w14:anchorId="097CF137">
          <v:shape id="_x0000_i1028" type="#_x0000_t75" alt="" style="width:86.25pt;height:225pt;mso-width-percent:0;mso-height-percent:0;mso-width-percent:0;mso-height-percent:0">
            <v:imagedata r:id="rId22" o:title="Bild1_print"/>
          </v:shape>
        </w:pict>
      </w:r>
      <w:r w:rsidR="00A5594C">
        <w:rPr>
          <w:rFonts w:ascii="Arial" w:hAnsi="Arial" w:cs="Arial"/>
          <w:color w:val="005070"/>
          <w:sz w:val="20"/>
          <w:szCs w:val="20"/>
        </w:rPr>
        <w:t xml:space="preserve">           </w:t>
      </w:r>
      <w:r w:rsidR="00A347D2">
        <w:rPr>
          <w:rFonts w:ascii="Arial" w:hAnsi="Arial" w:cs="Arial"/>
          <w:color w:val="005070"/>
          <w:sz w:val="20"/>
          <w:szCs w:val="20"/>
        </w:rPr>
        <w:t xml:space="preserve">                   </w:t>
      </w:r>
      <w:r>
        <w:rPr>
          <w:rFonts w:ascii="Arial" w:hAnsi="Arial" w:cs="Arial"/>
          <w:noProof/>
          <w:color w:val="005070"/>
          <w:sz w:val="20"/>
          <w:szCs w:val="20"/>
        </w:rPr>
        <w:pict w14:anchorId="45890E66">
          <v:shape id="_x0000_i1029" type="#_x0000_t75" alt="" style="width:260.25pt;height:169.5pt;mso-width-percent:0;mso-height-percent:0;mso-width-percent:0;mso-height-percent:0">
            <v:imagedata r:id="rId23" o:title="Bild2_print"/>
          </v:shape>
        </w:pict>
      </w:r>
      <w:r w:rsidR="00A5594C">
        <w:rPr>
          <w:rFonts w:ascii="Arial" w:hAnsi="Arial" w:cs="Arial"/>
          <w:color w:val="005070"/>
          <w:sz w:val="20"/>
          <w:szCs w:val="20"/>
        </w:rPr>
        <w:t xml:space="preserve">                   </w:t>
      </w:r>
    </w:p>
    <w:p w14:paraId="5E36FA67" w14:textId="77777777" w:rsidR="00A347D2" w:rsidRDefault="00A347D2" w:rsidP="00347850">
      <w:pPr>
        <w:spacing w:after="120" w:line="360" w:lineRule="auto"/>
        <w:ind w:right="141"/>
        <w:rPr>
          <w:rFonts w:ascii="Arial" w:hAnsi="Arial" w:cs="Arial"/>
          <w:bCs/>
          <w:sz w:val="16"/>
          <w:szCs w:val="16"/>
          <w:lang w:val="de-DE"/>
        </w:rPr>
      </w:pPr>
    </w:p>
    <w:p w14:paraId="7E311C3A" w14:textId="68303D32" w:rsidR="00F30B1B" w:rsidRDefault="00485198" w:rsidP="00F30B1B">
      <w:pPr>
        <w:spacing w:line="276" w:lineRule="auto"/>
        <w:ind w:right="140"/>
        <w:rPr>
          <w:rFonts w:ascii="Arial" w:hAnsi="Arial" w:cs="Arial"/>
          <w:bCs/>
          <w:sz w:val="16"/>
          <w:szCs w:val="16"/>
          <w:lang w:val="de-DE"/>
        </w:rPr>
      </w:pPr>
      <w:proofErr w:type="spellStart"/>
      <w:r w:rsidRPr="00485198">
        <w:rPr>
          <w:rFonts w:ascii="Arial" w:hAnsi="Arial" w:cs="Arial"/>
          <w:bCs/>
          <w:sz w:val="16"/>
          <w:szCs w:val="16"/>
          <w:lang w:val="de-DE"/>
        </w:rPr>
        <w:t>HyDetek</w:t>
      </w:r>
      <w:proofErr w:type="spellEnd"/>
      <w:r w:rsidRPr="00485198">
        <w:rPr>
          <w:rFonts w:ascii="Arial" w:hAnsi="Arial" w:cs="Arial"/>
          <w:bCs/>
          <w:sz w:val="16"/>
          <w:szCs w:val="16"/>
          <w:lang w:val="de-DE"/>
        </w:rPr>
        <w:t xml:space="preserve"> Analysen-Schrank, die Komplettlösung</w:t>
      </w:r>
      <w:r w:rsidR="00F30B1B">
        <w:rPr>
          <w:rFonts w:ascii="Arial" w:hAnsi="Arial" w:cs="Arial"/>
          <w:bCs/>
          <w:sz w:val="16"/>
          <w:szCs w:val="16"/>
          <w:lang w:val="de-DE"/>
        </w:rPr>
        <w:t xml:space="preserve">              </w:t>
      </w:r>
      <w:r w:rsidR="00F30B1B" w:rsidRPr="00F30B1B">
        <w:rPr>
          <w:rFonts w:ascii="Arial" w:hAnsi="Arial" w:cs="Arial"/>
          <w:sz w:val="16"/>
          <w:szCs w:val="16"/>
        </w:rPr>
        <w:t xml:space="preserve"> </w:t>
      </w:r>
      <w:proofErr w:type="spellStart"/>
      <w:r w:rsidR="00F30B1B" w:rsidRPr="00F30B1B">
        <w:rPr>
          <w:rFonts w:ascii="Arial" w:hAnsi="Arial" w:cs="Arial"/>
          <w:sz w:val="16"/>
          <w:szCs w:val="16"/>
        </w:rPr>
        <w:t>PlasmaDetek</w:t>
      </w:r>
      <w:proofErr w:type="spellEnd"/>
      <w:r w:rsidR="00C67EF2">
        <w:rPr>
          <w:rFonts w:ascii="Arial" w:hAnsi="Arial" w:cs="Arial"/>
          <w:sz w:val="16"/>
          <w:szCs w:val="16"/>
        </w:rPr>
        <w:t xml:space="preserve"> </w:t>
      </w:r>
      <w:proofErr w:type="spellStart"/>
      <w:r w:rsidR="00F30B1B" w:rsidRPr="00F30B1B">
        <w:rPr>
          <w:rFonts w:ascii="Arial" w:hAnsi="Arial" w:cs="Arial"/>
          <w:sz w:val="16"/>
          <w:szCs w:val="16"/>
        </w:rPr>
        <w:t>Detektor</w:t>
      </w:r>
      <w:proofErr w:type="spellEnd"/>
      <w:r w:rsidR="00F30B1B" w:rsidRPr="00F30B1B">
        <w:rPr>
          <w:rFonts w:ascii="Arial" w:hAnsi="Arial" w:cs="Arial"/>
          <w:sz w:val="16"/>
          <w:szCs w:val="16"/>
        </w:rPr>
        <w:t xml:space="preserve"> und </w:t>
      </w:r>
      <w:proofErr w:type="spellStart"/>
      <w:r w:rsidR="00F30B1B" w:rsidRPr="00F30B1B">
        <w:rPr>
          <w:rFonts w:ascii="Arial" w:hAnsi="Arial" w:cs="Arial"/>
          <w:sz w:val="16"/>
          <w:szCs w:val="16"/>
        </w:rPr>
        <w:t>PlasmaDetek</w:t>
      </w:r>
      <w:proofErr w:type="spellEnd"/>
      <w:r w:rsidR="00F30B1B" w:rsidRPr="00F30B1B">
        <w:rPr>
          <w:rFonts w:ascii="Arial" w:hAnsi="Arial" w:cs="Arial"/>
          <w:sz w:val="16"/>
          <w:szCs w:val="16"/>
        </w:rPr>
        <w:t xml:space="preserve"> Controller</w:t>
      </w:r>
      <w:r>
        <w:rPr>
          <w:rFonts w:ascii="Arial" w:hAnsi="Arial" w:cs="Arial"/>
          <w:bCs/>
          <w:sz w:val="16"/>
          <w:szCs w:val="16"/>
          <w:lang w:val="de-DE"/>
        </w:rPr>
        <w:t xml:space="preserve">      </w:t>
      </w:r>
      <w:r w:rsidRPr="00F30B1B">
        <w:rPr>
          <w:rFonts w:ascii="Arial" w:hAnsi="Arial" w:cs="Arial"/>
          <w:bCs/>
          <w:sz w:val="16"/>
          <w:szCs w:val="16"/>
          <w:lang w:val="de-DE"/>
        </w:rPr>
        <w:t xml:space="preserve"> </w:t>
      </w:r>
    </w:p>
    <w:p w14:paraId="3D14E2F8" w14:textId="77777777" w:rsidR="006E1B3E" w:rsidRDefault="00F30B1B" w:rsidP="006E1B3E">
      <w:pPr>
        <w:spacing w:line="360" w:lineRule="auto"/>
        <w:ind w:right="141"/>
        <w:rPr>
          <w:rFonts w:ascii="Arial" w:hAnsi="Arial" w:cs="Arial"/>
          <w:bCs/>
          <w:sz w:val="16"/>
          <w:szCs w:val="16"/>
          <w:lang w:val="de-DE"/>
        </w:rPr>
      </w:pPr>
      <w:r w:rsidRPr="00485198">
        <w:rPr>
          <w:rFonts w:ascii="Arial" w:hAnsi="Arial" w:cs="Arial"/>
          <w:bCs/>
          <w:sz w:val="16"/>
          <w:szCs w:val="16"/>
          <w:lang w:val="de-DE"/>
        </w:rPr>
        <w:t>nach SAE Standards</w:t>
      </w:r>
      <w:r>
        <w:rPr>
          <w:rFonts w:ascii="Arial" w:hAnsi="Arial" w:cs="Arial"/>
          <w:bCs/>
          <w:sz w:val="16"/>
          <w:szCs w:val="16"/>
          <w:lang w:val="de-DE"/>
        </w:rPr>
        <w:t xml:space="preserve">  </w:t>
      </w:r>
      <w:r w:rsidR="006E1B3E">
        <w:rPr>
          <w:rFonts w:ascii="Arial" w:hAnsi="Arial" w:cs="Arial"/>
          <w:bCs/>
          <w:sz w:val="16"/>
          <w:szCs w:val="16"/>
          <w:lang w:val="de-DE"/>
        </w:rPr>
        <w:t xml:space="preserve">   </w:t>
      </w:r>
      <w:proofErr w:type="gramStart"/>
      <w:r w:rsidR="006E1B3E">
        <w:rPr>
          <w:rFonts w:ascii="Arial" w:hAnsi="Arial" w:cs="Arial"/>
          <w:bCs/>
          <w:sz w:val="16"/>
          <w:szCs w:val="16"/>
          <w:lang w:val="de-DE"/>
        </w:rPr>
        <w:t xml:space="preserve">  </w:t>
      </w:r>
      <w:r>
        <w:rPr>
          <w:rFonts w:ascii="Arial" w:hAnsi="Arial" w:cs="Arial"/>
          <w:bCs/>
          <w:sz w:val="16"/>
          <w:szCs w:val="16"/>
          <w:lang w:val="de-DE"/>
        </w:rPr>
        <w:t xml:space="preserve"> </w:t>
      </w:r>
      <w:r w:rsidR="006E1B3E">
        <w:rPr>
          <w:rFonts w:ascii="Arial" w:hAnsi="Arial" w:cs="Arial"/>
          <w:bCs/>
          <w:sz w:val="16"/>
          <w:szCs w:val="16"/>
          <w:lang w:val="de-DE"/>
        </w:rPr>
        <w:t>(</w:t>
      </w:r>
      <w:proofErr w:type="gramEnd"/>
      <w:r w:rsidR="006E1B3E" w:rsidRPr="001E0B3E">
        <w:rPr>
          <w:rFonts w:ascii="Arial" w:hAnsi="Arial" w:cs="Arial"/>
          <w:bCs/>
          <w:sz w:val="16"/>
          <w:szCs w:val="16"/>
          <w:lang w:val="de-DE"/>
        </w:rPr>
        <w:t>Bildquelle</w:t>
      </w:r>
      <w:r w:rsidR="006E1B3E">
        <w:rPr>
          <w:rFonts w:ascii="Arial" w:hAnsi="Arial" w:cs="Arial"/>
          <w:bCs/>
          <w:sz w:val="16"/>
          <w:szCs w:val="16"/>
          <w:lang w:val="de-DE"/>
        </w:rPr>
        <w:t>n: LDetek</w:t>
      </w:r>
      <w:r w:rsidR="006E1B3E" w:rsidRPr="001E0B3E">
        <w:rPr>
          <w:rFonts w:ascii="Arial" w:hAnsi="Arial" w:cs="Arial"/>
          <w:bCs/>
          <w:sz w:val="16"/>
          <w:szCs w:val="16"/>
          <w:lang w:val="de-DE"/>
        </w:rPr>
        <w:t>)</w:t>
      </w:r>
    </w:p>
    <w:p w14:paraId="65540E59" w14:textId="77777777" w:rsidR="00485198" w:rsidRPr="00F30B1B" w:rsidRDefault="00485198" w:rsidP="00F30B1B">
      <w:pPr>
        <w:spacing w:line="276" w:lineRule="auto"/>
        <w:ind w:right="2126"/>
        <w:rPr>
          <w:rFonts w:ascii="Arial" w:hAnsi="Arial" w:cs="Arial"/>
          <w:sz w:val="16"/>
          <w:szCs w:val="16"/>
        </w:rPr>
      </w:pPr>
    </w:p>
    <w:p w14:paraId="64B74665" w14:textId="77777777" w:rsidR="00A5594C" w:rsidRDefault="00A5594C" w:rsidP="00951EF7">
      <w:pPr>
        <w:rPr>
          <w:rFonts w:ascii="Arial" w:hAnsi="Arial" w:cs="Arial"/>
          <w:b/>
          <w:color w:val="CC0000"/>
          <w:sz w:val="20"/>
          <w:szCs w:val="20"/>
          <w:lang w:val="de-DE"/>
        </w:rPr>
      </w:pPr>
    </w:p>
    <w:p w14:paraId="66147744" w14:textId="77777777" w:rsidR="009E67E5" w:rsidRDefault="009E67E5" w:rsidP="006E1B3E">
      <w:pPr>
        <w:rPr>
          <w:rFonts w:ascii="Arial" w:eastAsia="Calibri" w:hAnsi="Arial" w:cs="Arial"/>
          <w:color w:val="005070"/>
          <w:sz w:val="20"/>
          <w:szCs w:val="20"/>
        </w:rPr>
      </w:pPr>
      <w:proofErr w:type="spellStart"/>
      <w:r w:rsidRPr="006E1B3E">
        <w:rPr>
          <w:rFonts w:ascii="Arial" w:hAnsi="Arial" w:cs="Arial"/>
          <w:b/>
          <w:color w:val="005070"/>
          <w:sz w:val="20"/>
          <w:szCs w:val="20"/>
        </w:rPr>
        <w:t>Über</w:t>
      </w:r>
      <w:proofErr w:type="spellEnd"/>
      <w:r w:rsidRPr="006E1B3E">
        <w:rPr>
          <w:rFonts w:ascii="Arial" w:hAnsi="Arial" w:cs="Arial"/>
          <w:b/>
          <w:color w:val="005070"/>
          <w:sz w:val="20"/>
          <w:szCs w:val="20"/>
        </w:rPr>
        <w:t xml:space="preserve"> die </w:t>
      </w:r>
      <w:r w:rsidR="00A46F87" w:rsidRPr="006E1B3E">
        <w:rPr>
          <w:rFonts w:ascii="Arial" w:eastAsia="Calibri" w:hAnsi="Arial" w:cs="Arial"/>
          <w:b/>
          <w:color w:val="005070"/>
          <w:sz w:val="20"/>
          <w:szCs w:val="20"/>
        </w:rPr>
        <w:t xml:space="preserve">Michell Instruments </w:t>
      </w:r>
      <w:proofErr w:type="spellStart"/>
      <w:r w:rsidR="00A46F87" w:rsidRPr="006E1B3E">
        <w:rPr>
          <w:rFonts w:ascii="Arial" w:eastAsia="Calibri" w:hAnsi="Arial" w:cs="Arial"/>
          <w:b/>
          <w:color w:val="005070"/>
          <w:sz w:val="20"/>
          <w:szCs w:val="20"/>
        </w:rPr>
        <w:t>Gruppe</w:t>
      </w:r>
      <w:proofErr w:type="spellEnd"/>
      <w:r w:rsidR="00A46F87" w:rsidRPr="00AC3B50">
        <w:rPr>
          <w:rFonts w:ascii="Arial" w:eastAsia="Calibri" w:hAnsi="Arial" w:cs="Arial"/>
          <w:color w:val="005070"/>
          <w:sz w:val="20"/>
          <w:szCs w:val="20"/>
        </w:rPr>
        <w:softHyphen/>
      </w:r>
      <w:r w:rsidR="00A46F87" w:rsidRPr="00AC3B50">
        <w:rPr>
          <w:rFonts w:ascii="Arial" w:eastAsia="Calibri" w:hAnsi="Arial" w:cs="Arial"/>
          <w:color w:val="005070"/>
          <w:sz w:val="20"/>
          <w:szCs w:val="20"/>
        </w:rPr>
        <w:softHyphen/>
      </w:r>
    </w:p>
    <w:p w14:paraId="3A305F18" w14:textId="77777777" w:rsidR="006E1B3E" w:rsidRPr="006E1B3E" w:rsidRDefault="006E1B3E" w:rsidP="006E1B3E">
      <w:pPr>
        <w:rPr>
          <w:rFonts w:ascii="Arial" w:hAnsi="Arial" w:cs="Arial"/>
          <w:b/>
          <w:color w:val="CC0000"/>
          <w:sz w:val="20"/>
          <w:szCs w:val="20"/>
          <w:lang w:val="de-DE"/>
        </w:rPr>
      </w:pPr>
    </w:p>
    <w:p w14:paraId="6CBCEB11" w14:textId="77777777" w:rsidR="00356448" w:rsidRPr="000D69FD" w:rsidRDefault="00356448" w:rsidP="00356448">
      <w:pPr>
        <w:pStyle w:val="Lead-In"/>
        <w:suppressAutoHyphens/>
        <w:spacing w:line="360" w:lineRule="auto"/>
        <w:jc w:val="left"/>
        <w:rPr>
          <w:rFonts w:ascii="Arial" w:hAnsi="Arial" w:cs="Arial"/>
          <w:b w:val="0"/>
          <w:noProof/>
          <w:lang w:eastAsia="zh-CN"/>
        </w:rPr>
      </w:pPr>
      <w:r w:rsidRPr="000D69FD">
        <w:rPr>
          <w:rFonts w:ascii="Arial" w:hAnsi="Arial" w:cs="Arial"/>
          <w:b w:val="0"/>
          <w:noProof/>
          <w:lang w:eastAsia="zh-CN"/>
        </w:rPr>
        <w:t>Die</w:t>
      </w:r>
      <w:r w:rsidRPr="006E1B3E">
        <w:rPr>
          <w:rFonts w:ascii="Arial" w:hAnsi="Arial" w:cs="Arial"/>
          <w:b w:val="0"/>
          <w:noProof/>
          <w:color w:val="365F91" w:themeColor="accent1" w:themeShade="BF"/>
          <w:lang w:eastAsia="zh-CN"/>
        </w:rPr>
        <w:t xml:space="preserve"> </w:t>
      </w:r>
      <w:hyperlink r:id="rId24" w:history="1">
        <w:r w:rsidRPr="006E1B3E">
          <w:rPr>
            <w:rStyle w:val="Hyperlink"/>
            <w:rFonts w:ascii="Arial" w:hAnsi="Arial" w:cs="Arial"/>
            <w:b w:val="0"/>
            <w:noProof/>
            <w:color w:val="365F91" w:themeColor="accent1" w:themeShade="BF"/>
            <w:lang w:eastAsia="zh-CN"/>
          </w:rPr>
          <w:t>Michell Instruments</w:t>
        </w:r>
      </w:hyperlink>
      <w:r w:rsidRPr="000D69FD">
        <w:rPr>
          <w:rFonts w:ascii="Arial" w:hAnsi="Arial" w:cs="Arial"/>
          <w:b w:val="0"/>
          <w:noProof/>
          <w:lang w:eastAsia="zh-CN"/>
        </w:rPr>
        <w:t xml:space="preserve"> Gruppe ist weltweit führend im Bereich Instrumentierungslösungen für Taupunkt, relative Feuchte und Sauerstoffkonzentration. Mit mehr als 40 Jahren Erfahrung in Entwicklung und Herstellung von Sensoren, Messgeräten, Analysatoren und kundenspezifischen Lösungen für die Messung und Kalibrierung dieser wichtigen Größen, ist Michell Instruments in vielen Anwendungen und Industriezweigen täglich präsent – z.B. Automotive, Druckluft, Energieerzeugung, Petrochemie, Öl und Gas, Nahrungsmittel, Pharma, um nur einige zu nennen. Unsere innovativen Produkte machen Prozesse kostengünstiger, sauberer, energieeffizienter und sicherer.</w:t>
      </w:r>
      <w:r w:rsidR="00733B1C" w:rsidRPr="000D69FD">
        <w:rPr>
          <w:rFonts w:ascii="Arial" w:hAnsi="Arial" w:cs="Arial"/>
          <w:b w:val="0"/>
          <w:noProof/>
          <w:lang w:eastAsia="zh-CN"/>
        </w:rPr>
        <w:t xml:space="preserve"> </w:t>
      </w:r>
      <w:r w:rsidRPr="000D69FD">
        <w:rPr>
          <w:rFonts w:ascii="Arial" w:hAnsi="Arial" w:cs="Arial"/>
          <w:b w:val="0"/>
          <w:noProof/>
          <w:lang w:eastAsia="zh-CN"/>
        </w:rPr>
        <w:t xml:space="preserve">Die Firmengruppe betreibt mehrere Fertigungsstandorte in Europa mit Hauptstandort in Ely, UK. Michell Instruments Sales und Service Center verteilen sich auf 11 Standorte weltweit, mit weiteren lokal vernetzten Standorten und Distributoren, die über ausgebildetes Vertriebs- und Servicepersonal zur direkten Unterstützung vor Ort in 56 Ländern präsent sind. </w:t>
      </w:r>
    </w:p>
    <w:p w14:paraId="2692D2BB" w14:textId="77777777" w:rsidR="000C626E" w:rsidRPr="000D69FD" w:rsidRDefault="00356448" w:rsidP="00356448">
      <w:pPr>
        <w:pStyle w:val="Lead-In"/>
        <w:suppressAutoHyphens/>
        <w:spacing w:line="360" w:lineRule="auto"/>
        <w:jc w:val="left"/>
        <w:rPr>
          <w:rFonts w:ascii="Arial" w:hAnsi="Arial" w:cs="Arial"/>
          <w:noProof/>
          <w:lang w:eastAsia="zh-CN"/>
        </w:rPr>
      </w:pPr>
      <w:r w:rsidRPr="000D69FD">
        <w:rPr>
          <w:rFonts w:ascii="Arial" w:hAnsi="Arial" w:cs="Arial"/>
          <w:b w:val="0"/>
          <w:noProof/>
        </w:rPr>
        <mc:AlternateContent>
          <mc:Choice Requires="wps">
            <w:drawing>
              <wp:anchor distT="0" distB="0" distL="114300" distR="114300" simplePos="0" relativeHeight="251682816" behindDoc="0" locked="0" layoutInCell="1" allowOverlap="1" wp14:anchorId="54D01578" wp14:editId="0804E937">
                <wp:simplePos x="0" y="0"/>
                <wp:positionH relativeFrom="column">
                  <wp:posOffset>18415</wp:posOffset>
                </wp:positionH>
                <wp:positionV relativeFrom="paragraph">
                  <wp:posOffset>730885</wp:posOffset>
                </wp:positionV>
                <wp:extent cx="6120130" cy="24003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00507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0B5C5D92" w14:textId="77777777"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5"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D01578" id="Textfeld 5" o:spid="_x0000_s1032" type="#_x0000_t202" style="position:absolute;margin-left:1.45pt;margin-top:57.55pt;width:481.9pt;height:1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" fillcolor="#005070" stroked="f">
                <v:textbox>
                  <w:txbxContent>
                    <w:p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6"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v:textbox>
                <w10:wrap type="square"/>
              </v:shape>
            </w:pict>
          </mc:Fallback>
        </mc:AlternateContent>
      </w:r>
      <w:r w:rsidRPr="000D69FD">
        <w:rPr>
          <w:rFonts w:ascii="Arial" w:hAnsi="Arial" w:cs="Arial"/>
          <w:b w:val="0"/>
          <w:noProof/>
          <w:lang w:eastAsia="zh-CN"/>
        </w:rPr>
        <w:t xml:space="preserve">Michell Instruments ist Mitglied der Industriellen Technologie Gruppe </w:t>
      </w:r>
      <w:hyperlink r:id="rId27" w:history="1">
        <w:r w:rsidRPr="006E1B3E">
          <w:rPr>
            <w:rStyle w:val="Hyperlink"/>
            <w:rFonts w:ascii="Arial" w:hAnsi="Arial" w:cs="Arial"/>
            <w:b w:val="0"/>
            <w:noProof/>
            <w:color w:val="365F91" w:themeColor="accent1" w:themeShade="BF"/>
            <w:lang w:eastAsia="zh-CN"/>
          </w:rPr>
          <w:t>Process Sensing Technologies (PST)</w:t>
        </w:r>
      </w:hyperlink>
      <w:r w:rsidRPr="000D69FD">
        <w:rPr>
          <w:rFonts w:ascii="Arial" w:hAnsi="Arial" w:cs="Arial"/>
          <w:b w:val="0"/>
          <w:noProof/>
          <w:lang w:eastAsia="zh-CN"/>
        </w:rPr>
        <w:t xml:space="preserve">, zu der ebenfalls die Firmen </w:t>
      </w:r>
      <w:hyperlink r:id="rId28" w:history="1">
        <w:r w:rsidRPr="006E1B3E">
          <w:rPr>
            <w:rStyle w:val="Hyperlink"/>
            <w:rFonts w:ascii="Arial" w:hAnsi="Arial" w:cs="Arial"/>
            <w:b w:val="0"/>
            <w:noProof/>
            <w:color w:val="365F91" w:themeColor="accent1" w:themeShade="BF"/>
            <w:lang w:eastAsia="zh-CN"/>
          </w:rPr>
          <w:t>Analytical Industries Inc.</w:t>
        </w:r>
      </w:hyperlink>
      <w:r w:rsidR="00275FC4" w:rsidRPr="006E1B3E">
        <w:rPr>
          <w:rFonts w:ascii="Arial" w:hAnsi="Arial" w:cs="Arial"/>
          <w:b w:val="0"/>
          <w:noProof/>
          <w:color w:val="365F91" w:themeColor="accent1" w:themeShade="BF"/>
          <w:lang w:eastAsia="zh-CN"/>
        </w:rPr>
        <w:t xml:space="preserve"> , </w:t>
      </w:r>
      <w:hyperlink r:id="rId29" w:history="1">
        <w:r w:rsidRPr="006E1B3E">
          <w:rPr>
            <w:rStyle w:val="Hyperlink"/>
            <w:rFonts w:ascii="Arial" w:hAnsi="Arial" w:cs="Arial"/>
            <w:b w:val="0"/>
            <w:noProof/>
            <w:color w:val="365F91" w:themeColor="accent1" w:themeShade="BF"/>
            <w:lang w:eastAsia="zh-CN"/>
          </w:rPr>
          <w:t>Rotronic</w:t>
        </w:r>
      </w:hyperlink>
      <w:r w:rsidRPr="006E1B3E">
        <w:rPr>
          <w:rFonts w:ascii="Arial" w:hAnsi="Arial" w:cs="Arial"/>
          <w:b w:val="0"/>
          <w:noProof/>
          <w:color w:val="365F91" w:themeColor="accent1" w:themeShade="BF"/>
          <w:lang w:eastAsia="zh-CN"/>
        </w:rPr>
        <w:t xml:space="preserve"> </w:t>
      </w:r>
      <w:r w:rsidR="00275FC4" w:rsidRPr="006E1B3E">
        <w:rPr>
          <w:rFonts w:ascii="Arial" w:hAnsi="Arial" w:cs="Arial"/>
          <w:b w:val="0"/>
          <w:noProof/>
          <w:color w:val="365F91" w:themeColor="accent1" w:themeShade="BF"/>
          <w:lang w:eastAsia="zh-CN"/>
        </w:rPr>
        <w:t xml:space="preserve">, </w:t>
      </w:r>
      <w:hyperlink r:id="rId30" w:history="1">
        <w:r w:rsidR="00275FC4" w:rsidRPr="006E1B3E">
          <w:rPr>
            <w:rStyle w:val="Hyperlink"/>
            <w:rFonts w:ascii="Arial" w:hAnsi="Arial" w:cs="Arial"/>
            <w:b w:val="0"/>
            <w:noProof/>
            <w:color w:val="365F91" w:themeColor="accent1" w:themeShade="BF"/>
            <w:lang w:eastAsia="zh-CN"/>
          </w:rPr>
          <w:t>LDetek</w:t>
        </w:r>
      </w:hyperlink>
      <w:r w:rsidR="00D90833" w:rsidRPr="006E1B3E">
        <w:rPr>
          <w:rFonts w:ascii="Arial" w:hAnsi="Arial" w:cs="Arial"/>
          <w:b w:val="0"/>
          <w:noProof/>
          <w:color w:val="365F91" w:themeColor="accent1" w:themeShade="BF"/>
          <w:lang w:eastAsia="zh-CN"/>
        </w:rPr>
        <w:t xml:space="preserve"> , </w:t>
      </w:r>
      <w:hyperlink r:id="rId31" w:history="1">
        <w:r w:rsidR="00275FC4" w:rsidRPr="006E1B3E">
          <w:rPr>
            <w:rStyle w:val="Hyperlink"/>
            <w:rFonts w:ascii="Arial" w:hAnsi="Arial" w:cs="Arial"/>
            <w:b w:val="0"/>
            <w:noProof/>
            <w:color w:val="365F91" w:themeColor="accent1" w:themeShade="BF"/>
            <w:lang w:eastAsia="zh-CN"/>
          </w:rPr>
          <w:t>DYNAMENT</w:t>
        </w:r>
      </w:hyperlink>
      <w:r w:rsidR="00D90833" w:rsidRPr="006E1B3E">
        <w:rPr>
          <w:rFonts w:ascii="Arial" w:hAnsi="Arial" w:cs="Arial"/>
          <w:b w:val="0"/>
          <w:noProof/>
          <w:color w:val="365F91" w:themeColor="accent1" w:themeShade="BF"/>
          <w:lang w:eastAsia="zh-CN"/>
        </w:rPr>
        <w:t xml:space="preserve">,  </w:t>
      </w:r>
      <w:hyperlink r:id="rId32" w:history="1">
        <w:r w:rsidR="00D90833" w:rsidRPr="006E1B3E">
          <w:rPr>
            <w:rStyle w:val="Hyperlink"/>
            <w:rFonts w:ascii="Arial" w:hAnsi="Arial" w:cs="Arial"/>
            <w:b w:val="0"/>
            <w:noProof/>
            <w:color w:val="365F91" w:themeColor="accent1" w:themeShade="BF"/>
            <w:lang w:eastAsia="zh-CN"/>
          </w:rPr>
          <w:t>S.S.C</w:t>
        </w:r>
      </w:hyperlink>
      <w:r w:rsidR="00D90833" w:rsidRPr="006E1B3E">
        <w:rPr>
          <w:rFonts w:ascii="Arial" w:hAnsi="Arial" w:cs="Arial"/>
          <w:b w:val="0"/>
          <w:noProof/>
          <w:color w:val="365F91" w:themeColor="accent1" w:themeShade="BF"/>
          <w:lang w:eastAsia="zh-CN"/>
        </w:rPr>
        <w:t xml:space="preserve"> und  </w:t>
      </w:r>
      <w:hyperlink r:id="rId33" w:history="1">
        <w:r w:rsidR="00D90833" w:rsidRPr="006E1B3E">
          <w:rPr>
            <w:rStyle w:val="Hyperlink"/>
            <w:rFonts w:ascii="Arial" w:hAnsi="Arial" w:cs="Arial"/>
            <w:b w:val="0"/>
            <w:noProof/>
            <w:color w:val="365F91" w:themeColor="accent1" w:themeShade="BF"/>
            <w:lang w:eastAsia="zh-CN"/>
          </w:rPr>
          <w:t>NTRON</w:t>
        </w:r>
      </w:hyperlink>
      <w:r w:rsidR="00D90833">
        <w:rPr>
          <w:rFonts w:ascii="Arial" w:hAnsi="Arial" w:cs="Arial"/>
          <w:b w:val="0"/>
          <w:noProof/>
          <w:lang w:eastAsia="zh-CN"/>
        </w:rPr>
        <w:t xml:space="preserve"> </w:t>
      </w:r>
      <w:r w:rsidRPr="000D69FD">
        <w:rPr>
          <w:rFonts w:ascii="Arial" w:hAnsi="Arial" w:cs="Arial"/>
          <w:b w:val="0"/>
          <w:noProof/>
          <w:lang w:eastAsia="zh-CN"/>
        </w:rPr>
        <w:t>gehören</w:t>
      </w:r>
      <w:r w:rsidRPr="000D69FD">
        <w:rPr>
          <w:rFonts w:ascii="Arial" w:hAnsi="Arial" w:cs="Arial"/>
          <w:noProof/>
          <w:lang w:eastAsia="zh-CN"/>
        </w:rPr>
        <w:t>.</w:t>
      </w:r>
    </w:p>
    <w:sectPr w:rsidR="000C626E" w:rsidRPr="000D69FD" w:rsidSect="005A55ED">
      <w:headerReference w:type="even" r:id="rId34"/>
      <w:headerReference w:type="default" r:id="rId35"/>
      <w:headerReference w:type="first" r:id="rId36"/>
      <w:footerReference w:type="first" r:id="rId37"/>
      <w:pgSz w:w="11900" w:h="16840"/>
      <w:pgMar w:top="425" w:right="1554" w:bottom="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BCA77" w14:textId="77777777" w:rsidR="00086225" w:rsidRDefault="00086225" w:rsidP="006543AA">
      <w:r>
        <w:separator/>
      </w:r>
    </w:p>
  </w:endnote>
  <w:endnote w:type="continuationSeparator" w:id="0">
    <w:p w14:paraId="67A2F8CA" w14:textId="77777777" w:rsidR="00086225" w:rsidRDefault="00086225"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roman"/>
    <w:pitch w:val="fixed"/>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Lucida Grande">
    <w:altName w:val="Arial"/>
    <w:charset w:val="00"/>
    <w:family w:val="swiss"/>
    <w:pitch w:val="variable"/>
    <w:sig w:usb0="00000000"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charset w:val="4D"/>
    <w:family w:val="auto"/>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LT Std 45 Light">
    <w:charset w:val="00"/>
    <w:family w:val="auto"/>
    <w:pitch w:val="variable"/>
    <w:sig w:usb0="00000003" w:usb1="00000000" w:usb2="00000000" w:usb3="00000000" w:csb0="00000001" w:csb1="00000000"/>
  </w:font>
  <w:font w:name="Univers-Bold">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02A3A" w14:textId="77777777" w:rsidR="005D79FE" w:rsidRPr="00081985" w:rsidRDefault="005D79FE" w:rsidP="002D1EB6">
    <w:pPr>
      <w:jc w:val="both"/>
      <w:rPr>
        <w:rFonts w:ascii="Arial" w:hAnsi="Arial" w:cs="Arial"/>
        <w:b/>
        <w:color w:val="CC000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0ED52" w14:textId="77777777" w:rsidR="00086225" w:rsidRDefault="00086225" w:rsidP="006543AA">
      <w:r>
        <w:separator/>
      </w:r>
    </w:p>
  </w:footnote>
  <w:footnote w:type="continuationSeparator" w:id="0">
    <w:p w14:paraId="785D106B" w14:textId="77777777" w:rsidR="00086225" w:rsidRDefault="00086225" w:rsidP="006543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4937" w:type="pct"/>
      <w:tblLook w:val="04A0" w:firstRow="1" w:lastRow="0" w:firstColumn="1" w:lastColumn="0" w:noHBand="0" w:noVBand="1"/>
    </w:tblPr>
    <w:tblGrid>
      <w:gridCol w:w="3601"/>
      <w:gridCol w:w="2095"/>
      <w:gridCol w:w="3400"/>
    </w:tblGrid>
    <w:tr w:rsidR="005D79FE" w:rsidRPr="008E0D90" w14:paraId="6FC614AD" w14:textId="77777777" w:rsidTr="006543AA">
      <w:trPr>
        <w:trHeight w:val="151"/>
      </w:trPr>
      <w:tc>
        <w:tcPr>
          <w:tcW w:w="2389" w:type="pct"/>
          <w:tcBorders>
            <w:top w:val="nil"/>
            <w:left w:val="nil"/>
            <w:bottom w:val="single" w:sz="4" w:space="0" w:color="4F81BD" w:themeColor="accent1"/>
            <w:right w:val="nil"/>
          </w:tcBorders>
        </w:tcPr>
        <w:p w14:paraId="16FECC54"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47F167CA" w14:textId="77777777" w:rsidR="005D79FE" w:rsidRDefault="006A3600">
          <w:pPr>
            <w:pStyle w:val="KeinLeerraum"/>
            <w:rPr>
              <w:rFonts w:ascii="Cambria" w:hAnsi="Cambria"/>
              <w:color w:val="4F81BD" w:themeColor="accent1"/>
              <w:szCs w:val="20"/>
            </w:rPr>
          </w:pPr>
          <w:sdt>
            <w:sdtPr>
              <w:rPr>
                <w:rFonts w:ascii="Cambria" w:hAnsi="Cambria"/>
                <w:color w:val="4F81BD" w:themeColor="accent1"/>
              </w:rPr>
              <w:id w:val="2004468046"/>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13278FD8"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442C61C2" w14:textId="77777777" w:rsidTr="006543AA">
      <w:trPr>
        <w:trHeight w:val="150"/>
      </w:trPr>
      <w:tc>
        <w:tcPr>
          <w:tcW w:w="2389" w:type="pct"/>
          <w:tcBorders>
            <w:top w:val="single" w:sz="4" w:space="0" w:color="4F81BD" w:themeColor="accent1"/>
            <w:left w:val="nil"/>
            <w:bottom w:val="nil"/>
            <w:right w:val="nil"/>
          </w:tcBorders>
        </w:tcPr>
        <w:p w14:paraId="1D142E6E"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A45F5EC" w14:textId="77777777"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58F82EE8"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75AF2365"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11D2E" w14:textId="77777777" w:rsidR="005D79FE" w:rsidRDefault="005D79FE">
    <w:pPr>
      <w:pStyle w:val="Kopfzeile"/>
    </w:pPr>
    <w:r>
      <w:rPr>
        <w:rFonts w:hint="eastAsia"/>
        <w:noProof/>
        <w:lang w:val="de-DE"/>
      </w:rPr>
      <w:drawing>
        <wp:inline distT="0" distB="0" distL="0" distR="0" wp14:anchorId="3F1E68C1" wp14:editId="510C3EDC">
          <wp:extent cx="1580526" cy="361765"/>
          <wp:effectExtent l="0" t="0" r="0" b="0"/>
          <wp:docPr id="1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14:paraId="50197209" w14:textId="77777777" w:rsidR="005D79FE" w:rsidRDefault="005D79FE" w:rsidP="00714E97">
    <w:pPr>
      <w:pStyle w:val="Kopfzeile"/>
    </w:pPr>
  </w:p>
  <w:p w14:paraId="7B3894B7" w14:textId="77777777" w:rsidR="005D79FE" w:rsidRDefault="005D79FE" w:rsidP="00714E97">
    <w:pPr>
      <w:pStyle w:val="Kopfzeile"/>
      <w:tabs>
        <w:tab w:val="clear" w:pos="9072"/>
        <w:tab w:val="right" w:pos="9639"/>
      </w:tabs>
      <w:rPr>
        <w:color w:val="CC0000"/>
        <w:sz w:val="40"/>
        <w:szCs w:val="40"/>
      </w:rPr>
    </w:pPr>
  </w:p>
  <w:p w14:paraId="44AE1B54"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CD62D" w14:textId="77777777" w:rsidR="005D79FE" w:rsidRDefault="005D79FE" w:rsidP="006543AA">
    <w:pPr>
      <w:pStyle w:val="Kopfzeile"/>
    </w:pPr>
    <w:r>
      <w:rPr>
        <w:rFonts w:hint="eastAsia"/>
        <w:noProof/>
        <w:lang w:val="de-DE"/>
      </w:rPr>
      <w:drawing>
        <wp:inline distT="0" distB="0" distL="0" distR="0" wp14:anchorId="0939DA77" wp14:editId="558CCDF0">
          <wp:extent cx="1580526" cy="361765"/>
          <wp:effectExtent l="0" t="0" r="0" b="0"/>
          <wp:docPr id="14"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14:paraId="48717103" w14:textId="77777777" w:rsidR="005D79FE" w:rsidRDefault="005D79FE" w:rsidP="006543AA">
    <w:pPr>
      <w:pStyle w:val="Kopfzeile"/>
    </w:pPr>
  </w:p>
  <w:p w14:paraId="430952D0" w14:textId="77777777" w:rsidR="005D79FE" w:rsidRDefault="005D79FE" w:rsidP="00AD72BB">
    <w:pPr>
      <w:pStyle w:val="Kopfzeile"/>
      <w:tabs>
        <w:tab w:val="clear" w:pos="9072"/>
        <w:tab w:val="right" w:pos="9639"/>
      </w:tabs>
      <w:rPr>
        <w:color w:val="CC0000"/>
        <w:sz w:val="40"/>
        <w:szCs w:val="40"/>
      </w:rPr>
    </w:pPr>
  </w:p>
  <w:p w14:paraId="57BABD6B" w14:textId="77777777" w:rsidR="005D79FE" w:rsidRPr="001D4F08" w:rsidRDefault="001D4F08" w:rsidP="00F32784">
    <w:pPr>
      <w:pStyle w:val="Kopfzeile"/>
      <w:tabs>
        <w:tab w:val="clear" w:pos="9072"/>
        <w:tab w:val="right" w:pos="9639"/>
      </w:tabs>
      <w:rPr>
        <w:rFonts w:ascii="Tahoma" w:hAnsi="Tahoma" w:cs="Tahoma"/>
        <w:bCs/>
        <w:color w:val="005070"/>
        <w:sz w:val="36"/>
        <w:szCs w:val="36"/>
      </w:rPr>
    </w:pPr>
    <w:proofErr w:type="spellStart"/>
    <w:r w:rsidRPr="001D4F08">
      <w:rPr>
        <w:rFonts w:ascii="Tahoma" w:hAnsi="Tahoma" w:cs="Tahoma"/>
        <w:bCs/>
        <w:color w:val="005070"/>
        <w:sz w:val="36"/>
        <w:szCs w:val="36"/>
      </w:rPr>
      <w:t>Presse</w:t>
    </w:r>
    <w:r w:rsidR="00F32784">
      <w:rPr>
        <w:rFonts w:ascii="Tahoma" w:hAnsi="Tahoma" w:cs="Tahoma"/>
        <w:bCs/>
        <w:color w:val="005070"/>
        <w:sz w:val="36"/>
        <w:szCs w:val="36"/>
      </w:rPr>
      <w:t>meldung</w:t>
    </w:r>
    <w:proofErr w:type="spellEnd"/>
    <w:r w:rsidR="00460244">
      <w:rPr>
        <w:rFonts w:ascii="Tahoma" w:hAnsi="Tahoma" w:cs="Tahoma"/>
        <w:bCs/>
        <w:color w:val="005070"/>
        <w:sz w:val="36"/>
        <w:szCs w:val="36"/>
      </w:rPr>
      <w:t xml:space="preserve"> </w:t>
    </w:r>
  </w:p>
  <w:p w14:paraId="32019321" w14:textId="77777777" w:rsidR="005D79FE" w:rsidRDefault="005D79FE">
    <w:pPr>
      <w:pStyle w:val="Kopfzeile"/>
      <w:rPr>
        <w:rFonts w:ascii="Arial" w:hAnsi="Arial" w:cs="Arial"/>
        <w:b/>
        <w:sz w:val="20"/>
        <w:szCs w:val="20"/>
      </w:rPr>
    </w:pPr>
  </w:p>
  <w:p w14:paraId="017629FD"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75pt;height:6.75pt;visibility:visible;mso-wrap-style:square" o:bullet="t">
        <v:imagedata r:id="rId1" o:title=""/>
      </v:shape>
    </w:pict>
  </w:numPicBullet>
  <w:numPicBullet w:numPicBulletId="1">
    <w:pict>
      <v:shape id="_x0000_i1030" type="#_x0000_t75" style="width:6.75pt;height:6.75pt;visibility:visible;mso-wrap-style:square" o:bullet="t">
        <v:imagedata r:id="rId2" o:title=""/>
      </v:shape>
    </w:pict>
  </w:numPicBullet>
  <w:numPicBullet w:numPicBulletId="2">
    <w:pict>
      <v:shape id="_x0000_i1031" type="#_x0000_t75" style="width:6.75pt;height:6.75pt;visibility:visible;mso-wrap-style:square" o:bullet="t">
        <v:imagedata r:id="rId3" o:title=""/>
      </v:shape>
    </w:pict>
  </w:numPicBullet>
  <w:abstractNum w:abstractNumId="0" w15:restartNumberingAfterBreak="0">
    <w:nsid w:val="01694372"/>
    <w:multiLevelType w:val="hybridMultilevel"/>
    <w:tmpl w:val="559CB19A"/>
    <w:lvl w:ilvl="0" w:tplc="009CCA3A">
      <w:start w:val="1"/>
      <w:numFmt w:val="bullet"/>
      <w:lvlText w:val=""/>
      <w:lvlPicBulletId w:val="2"/>
      <w:lvlJc w:val="left"/>
      <w:pPr>
        <w:tabs>
          <w:tab w:val="num" w:pos="720"/>
        </w:tabs>
        <w:ind w:left="720" w:hanging="360"/>
      </w:pPr>
      <w:rPr>
        <w:rFonts w:ascii="Symbol" w:hAnsi="Symbol" w:hint="default"/>
      </w:rPr>
    </w:lvl>
    <w:lvl w:ilvl="1" w:tplc="E9A4CD76" w:tentative="1">
      <w:start w:val="1"/>
      <w:numFmt w:val="bullet"/>
      <w:lvlText w:val=""/>
      <w:lvlJc w:val="left"/>
      <w:pPr>
        <w:tabs>
          <w:tab w:val="num" w:pos="1440"/>
        </w:tabs>
        <w:ind w:left="1440" w:hanging="360"/>
      </w:pPr>
      <w:rPr>
        <w:rFonts w:ascii="Symbol" w:hAnsi="Symbol" w:hint="default"/>
      </w:rPr>
    </w:lvl>
    <w:lvl w:ilvl="2" w:tplc="C4207252" w:tentative="1">
      <w:start w:val="1"/>
      <w:numFmt w:val="bullet"/>
      <w:lvlText w:val=""/>
      <w:lvlJc w:val="left"/>
      <w:pPr>
        <w:tabs>
          <w:tab w:val="num" w:pos="2160"/>
        </w:tabs>
        <w:ind w:left="2160" w:hanging="360"/>
      </w:pPr>
      <w:rPr>
        <w:rFonts w:ascii="Symbol" w:hAnsi="Symbol" w:hint="default"/>
      </w:rPr>
    </w:lvl>
    <w:lvl w:ilvl="3" w:tplc="2DC8B8EC" w:tentative="1">
      <w:start w:val="1"/>
      <w:numFmt w:val="bullet"/>
      <w:lvlText w:val=""/>
      <w:lvlJc w:val="left"/>
      <w:pPr>
        <w:tabs>
          <w:tab w:val="num" w:pos="2880"/>
        </w:tabs>
        <w:ind w:left="2880" w:hanging="360"/>
      </w:pPr>
      <w:rPr>
        <w:rFonts w:ascii="Symbol" w:hAnsi="Symbol" w:hint="default"/>
      </w:rPr>
    </w:lvl>
    <w:lvl w:ilvl="4" w:tplc="C0CCDF82" w:tentative="1">
      <w:start w:val="1"/>
      <w:numFmt w:val="bullet"/>
      <w:lvlText w:val=""/>
      <w:lvlJc w:val="left"/>
      <w:pPr>
        <w:tabs>
          <w:tab w:val="num" w:pos="3600"/>
        </w:tabs>
        <w:ind w:left="3600" w:hanging="360"/>
      </w:pPr>
      <w:rPr>
        <w:rFonts w:ascii="Symbol" w:hAnsi="Symbol" w:hint="default"/>
      </w:rPr>
    </w:lvl>
    <w:lvl w:ilvl="5" w:tplc="36BE62CA" w:tentative="1">
      <w:start w:val="1"/>
      <w:numFmt w:val="bullet"/>
      <w:lvlText w:val=""/>
      <w:lvlJc w:val="left"/>
      <w:pPr>
        <w:tabs>
          <w:tab w:val="num" w:pos="4320"/>
        </w:tabs>
        <w:ind w:left="4320" w:hanging="360"/>
      </w:pPr>
      <w:rPr>
        <w:rFonts w:ascii="Symbol" w:hAnsi="Symbol" w:hint="default"/>
      </w:rPr>
    </w:lvl>
    <w:lvl w:ilvl="6" w:tplc="68CA9454" w:tentative="1">
      <w:start w:val="1"/>
      <w:numFmt w:val="bullet"/>
      <w:lvlText w:val=""/>
      <w:lvlJc w:val="left"/>
      <w:pPr>
        <w:tabs>
          <w:tab w:val="num" w:pos="5040"/>
        </w:tabs>
        <w:ind w:left="5040" w:hanging="360"/>
      </w:pPr>
      <w:rPr>
        <w:rFonts w:ascii="Symbol" w:hAnsi="Symbol" w:hint="default"/>
      </w:rPr>
    </w:lvl>
    <w:lvl w:ilvl="7" w:tplc="C108E014" w:tentative="1">
      <w:start w:val="1"/>
      <w:numFmt w:val="bullet"/>
      <w:lvlText w:val=""/>
      <w:lvlJc w:val="left"/>
      <w:pPr>
        <w:tabs>
          <w:tab w:val="num" w:pos="5760"/>
        </w:tabs>
        <w:ind w:left="5760" w:hanging="360"/>
      </w:pPr>
      <w:rPr>
        <w:rFonts w:ascii="Symbol" w:hAnsi="Symbol" w:hint="default"/>
      </w:rPr>
    </w:lvl>
    <w:lvl w:ilvl="8" w:tplc="060AE9B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C0F5F96"/>
    <w:multiLevelType w:val="hybridMultilevel"/>
    <w:tmpl w:val="C4E86A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13E0124"/>
    <w:multiLevelType w:val="hybridMultilevel"/>
    <w:tmpl w:val="BBA67232"/>
    <w:lvl w:ilvl="0" w:tplc="890AB270">
      <w:start w:val="1"/>
      <w:numFmt w:val="bullet"/>
      <w:lvlText w:val=""/>
      <w:lvlJc w:val="left"/>
      <w:pPr>
        <w:ind w:left="360" w:hanging="360"/>
      </w:pPr>
      <w:rPr>
        <w:rFonts w:ascii="Symbol" w:hAnsi="Symbol" w:hint="default"/>
        <w:color w:val="00507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72EE5547"/>
    <w:multiLevelType w:val="hybridMultilevel"/>
    <w:tmpl w:val="4EC08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3AA"/>
    <w:rsid w:val="00000792"/>
    <w:rsid w:val="00003FEE"/>
    <w:rsid w:val="000161A4"/>
    <w:rsid w:val="00022A76"/>
    <w:rsid w:val="00035A3C"/>
    <w:rsid w:val="00050F8A"/>
    <w:rsid w:val="00054960"/>
    <w:rsid w:val="000602CF"/>
    <w:rsid w:val="0007550E"/>
    <w:rsid w:val="00080230"/>
    <w:rsid w:val="00081985"/>
    <w:rsid w:val="00086225"/>
    <w:rsid w:val="000C1DB4"/>
    <w:rsid w:val="000C2472"/>
    <w:rsid w:val="000C42ED"/>
    <w:rsid w:val="000C626E"/>
    <w:rsid w:val="000C73E8"/>
    <w:rsid w:val="000D69FD"/>
    <w:rsid w:val="001003C4"/>
    <w:rsid w:val="0010133C"/>
    <w:rsid w:val="00116148"/>
    <w:rsid w:val="001320C4"/>
    <w:rsid w:val="00136C10"/>
    <w:rsid w:val="0014512D"/>
    <w:rsid w:val="001515CA"/>
    <w:rsid w:val="0016656D"/>
    <w:rsid w:val="00166823"/>
    <w:rsid w:val="001875AC"/>
    <w:rsid w:val="001A7B79"/>
    <w:rsid w:val="001B2669"/>
    <w:rsid w:val="001C756C"/>
    <w:rsid w:val="001D4F08"/>
    <w:rsid w:val="001E0B3E"/>
    <w:rsid w:val="001E4740"/>
    <w:rsid w:val="001F793F"/>
    <w:rsid w:val="00221CDF"/>
    <w:rsid w:val="00222559"/>
    <w:rsid w:val="002327CF"/>
    <w:rsid w:val="00235E26"/>
    <w:rsid w:val="00275FC4"/>
    <w:rsid w:val="00294CAC"/>
    <w:rsid w:val="0029603D"/>
    <w:rsid w:val="002D1EB6"/>
    <w:rsid w:val="003146AD"/>
    <w:rsid w:val="00320509"/>
    <w:rsid w:val="00323CFE"/>
    <w:rsid w:val="003336A0"/>
    <w:rsid w:val="00337F2E"/>
    <w:rsid w:val="00347850"/>
    <w:rsid w:val="00356448"/>
    <w:rsid w:val="00360220"/>
    <w:rsid w:val="00360802"/>
    <w:rsid w:val="00377A16"/>
    <w:rsid w:val="003863BD"/>
    <w:rsid w:val="00392EDF"/>
    <w:rsid w:val="003B0D7E"/>
    <w:rsid w:val="003D0757"/>
    <w:rsid w:val="003E5940"/>
    <w:rsid w:val="004065B8"/>
    <w:rsid w:val="00414A65"/>
    <w:rsid w:val="00427197"/>
    <w:rsid w:val="00430C1B"/>
    <w:rsid w:val="00446C5A"/>
    <w:rsid w:val="00454AEB"/>
    <w:rsid w:val="00457EE3"/>
    <w:rsid w:val="00460244"/>
    <w:rsid w:val="00485198"/>
    <w:rsid w:val="00486A8E"/>
    <w:rsid w:val="004B2E83"/>
    <w:rsid w:val="004E16E6"/>
    <w:rsid w:val="004E3318"/>
    <w:rsid w:val="004F41AF"/>
    <w:rsid w:val="004F7697"/>
    <w:rsid w:val="00500280"/>
    <w:rsid w:val="00512C9C"/>
    <w:rsid w:val="00516419"/>
    <w:rsid w:val="00544B9C"/>
    <w:rsid w:val="00580D39"/>
    <w:rsid w:val="005A297B"/>
    <w:rsid w:val="005A55ED"/>
    <w:rsid w:val="005B08E6"/>
    <w:rsid w:val="005B4298"/>
    <w:rsid w:val="005B548A"/>
    <w:rsid w:val="005B7619"/>
    <w:rsid w:val="005D79FE"/>
    <w:rsid w:val="005E21D2"/>
    <w:rsid w:val="005F56EB"/>
    <w:rsid w:val="00631D85"/>
    <w:rsid w:val="006377B0"/>
    <w:rsid w:val="00637D1C"/>
    <w:rsid w:val="00644B16"/>
    <w:rsid w:val="00647438"/>
    <w:rsid w:val="006543AA"/>
    <w:rsid w:val="00654788"/>
    <w:rsid w:val="00666E20"/>
    <w:rsid w:val="00682DD2"/>
    <w:rsid w:val="006834E5"/>
    <w:rsid w:val="006925A2"/>
    <w:rsid w:val="00697587"/>
    <w:rsid w:val="006A3600"/>
    <w:rsid w:val="006A603E"/>
    <w:rsid w:val="006B5F9B"/>
    <w:rsid w:val="006C4861"/>
    <w:rsid w:val="006D492C"/>
    <w:rsid w:val="006E1B3E"/>
    <w:rsid w:val="006F63B2"/>
    <w:rsid w:val="00701328"/>
    <w:rsid w:val="00714E97"/>
    <w:rsid w:val="00721238"/>
    <w:rsid w:val="00733B1C"/>
    <w:rsid w:val="00775855"/>
    <w:rsid w:val="00776570"/>
    <w:rsid w:val="00776E45"/>
    <w:rsid w:val="00784A69"/>
    <w:rsid w:val="007928B3"/>
    <w:rsid w:val="00795E48"/>
    <w:rsid w:val="007F049A"/>
    <w:rsid w:val="008027A1"/>
    <w:rsid w:val="00805F24"/>
    <w:rsid w:val="00835D24"/>
    <w:rsid w:val="0083654B"/>
    <w:rsid w:val="0084604C"/>
    <w:rsid w:val="00850C1B"/>
    <w:rsid w:val="00861216"/>
    <w:rsid w:val="00870D0B"/>
    <w:rsid w:val="00891B20"/>
    <w:rsid w:val="008B232F"/>
    <w:rsid w:val="008B5ADE"/>
    <w:rsid w:val="008D6DF2"/>
    <w:rsid w:val="008E0A76"/>
    <w:rsid w:val="008E1954"/>
    <w:rsid w:val="009007C1"/>
    <w:rsid w:val="00916123"/>
    <w:rsid w:val="0092174D"/>
    <w:rsid w:val="0092729C"/>
    <w:rsid w:val="00936B06"/>
    <w:rsid w:val="00951EF7"/>
    <w:rsid w:val="00961DDE"/>
    <w:rsid w:val="0096544A"/>
    <w:rsid w:val="0099352D"/>
    <w:rsid w:val="0099598F"/>
    <w:rsid w:val="009B56C0"/>
    <w:rsid w:val="009D4834"/>
    <w:rsid w:val="009D4D96"/>
    <w:rsid w:val="009D69CA"/>
    <w:rsid w:val="009E67E5"/>
    <w:rsid w:val="00A067A4"/>
    <w:rsid w:val="00A20263"/>
    <w:rsid w:val="00A260F1"/>
    <w:rsid w:val="00A26448"/>
    <w:rsid w:val="00A347D2"/>
    <w:rsid w:val="00A452B9"/>
    <w:rsid w:val="00A46F87"/>
    <w:rsid w:val="00A5594C"/>
    <w:rsid w:val="00A55B7A"/>
    <w:rsid w:val="00A60DFD"/>
    <w:rsid w:val="00A7360F"/>
    <w:rsid w:val="00A820AD"/>
    <w:rsid w:val="00A96B22"/>
    <w:rsid w:val="00AB1A6D"/>
    <w:rsid w:val="00AC26BE"/>
    <w:rsid w:val="00AC2C9F"/>
    <w:rsid w:val="00AC3B50"/>
    <w:rsid w:val="00AD1A9F"/>
    <w:rsid w:val="00AD72BB"/>
    <w:rsid w:val="00B02551"/>
    <w:rsid w:val="00B13192"/>
    <w:rsid w:val="00B410D5"/>
    <w:rsid w:val="00B4185E"/>
    <w:rsid w:val="00B64464"/>
    <w:rsid w:val="00B70651"/>
    <w:rsid w:val="00B7356B"/>
    <w:rsid w:val="00B97E3E"/>
    <w:rsid w:val="00BA383B"/>
    <w:rsid w:val="00BA7E15"/>
    <w:rsid w:val="00BF1C78"/>
    <w:rsid w:val="00BF2DF1"/>
    <w:rsid w:val="00C11AB9"/>
    <w:rsid w:val="00C175A1"/>
    <w:rsid w:val="00C322B7"/>
    <w:rsid w:val="00C3346F"/>
    <w:rsid w:val="00C404CD"/>
    <w:rsid w:val="00C54D36"/>
    <w:rsid w:val="00C66D97"/>
    <w:rsid w:val="00C670F3"/>
    <w:rsid w:val="00C67EF2"/>
    <w:rsid w:val="00C72B2F"/>
    <w:rsid w:val="00C75347"/>
    <w:rsid w:val="00C82098"/>
    <w:rsid w:val="00C846B4"/>
    <w:rsid w:val="00C874A7"/>
    <w:rsid w:val="00C93DC0"/>
    <w:rsid w:val="00CA5573"/>
    <w:rsid w:val="00CB06B9"/>
    <w:rsid w:val="00CB2C9F"/>
    <w:rsid w:val="00CB4C3A"/>
    <w:rsid w:val="00CB6FFE"/>
    <w:rsid w:val="00CC1F08"/>
    <w:rsid w:val="00CC7813"/>
    <w:rsid w:val="00CE304C"/>
    <w:rsid w:val="00CE315A"/>
    <w:rsid w:val="00CE4B0C"/>
    <w:rsid w:val="00CF76B9"/>
    <w:rsid w:val="00D04C3B"/>
    <w:rsid w:val="00D10576"/>
    <w:rsid w:val="00D31B0B"/>
    <w:rsid w:val="00D72B5E"/>
    <w:rsid w:val="00D90833"/>
    <w:rsid w:val="00DC0511"/>
    <w:rsid w:val="00DC0D94"/>
    <w:rsid w:val="00E10655"/>
    <w:rsid w:val="00E33269"/>
    <w:rsid w:val="00E56CCF"/>
    <w:rsid w:val="00E70B51"/>
    <w:rsid w:val="00EA4A25"/>
    <w:rsid w:val="00EB15CA"/>
    <w:rsid w:val="00EC108B"/>
    <w:rsid w:val="00EE01EC"/>
    <w:rsid w:val="00EF3104"/>
    <w:rsid w:val="00EF6051"/>
    <w:rsid w:val="00EF7D45"/>
    <w:rsid w:val="00F02A07"/>
    <w:rsid w:val="00F053C4"/>
    <w:rsid w:val="00F07A9F"/>
    <w:rsid w:val="00F154C7"/>
    <w:rsid w:val="00F16BEB"/>
    <w:rsid w:val="00F30B1B"/>
    <w:rsid w:val="00F32784"/>
    <w:rsid w:val="00F37858"/>
    <w:rsid w:val="00F5485E"/>
    <w:rsid w:val="00F666BB"/>
    <w:rsid w:val="00F76B86"/>
    <w:rsid w:val="00F812E8"/>
    <w:rsid w:val="00F95562"/>
    <w:rsid w:val="00FA25D6"/>
    <w:rsid w:val="00FA3CE9"/>
    <w:rsid w:val="00FA6A14"/>
    <w:rsid w:val="00FB024D"/>
    <w:rsid w:val="00FD5495"/>
    <w:rsid w:val="00FE6BC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F3E7CB"/>
  <w15:docId w15:val="{15E21458-864F-4269-B7F8-04FBA30C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228960">
      <w:bodyDiv w:val="1"/>
      <w:marLeft w:val="0"/>
      <w:marRight w:val="0"/>
      <w:marTop w:val="0"/>
      <w:marBottom w:val="0"/>
      <w:divBdr>
        <w:top w:val="none" w:sz="0" w:space="0" w:color="auto"/>
        <w:left w:val="none" w:sz="0" w:space="0" w:color="auto"/>
        <w:bottom w:val="none" w:sz="0" w:space="0" w:color="auto"/>
        <w:right w:val="none" w:sz="0" w:space="0" w:color="auto"/>
      </w:divBdr>
    </w:div>
    <w:div w:id="2112776057">
      <w:bodyDiv w:val="1"/>
      <w:marLeft w:val="0"/>
      <w:marRight w:val="0"/>
      <w:marTop w:val="0"/>
      <w:marBottom w:val="0"/>
      <w:divBdr>
        <w:top w:val="none" w:sz="0" w:space="0" w:color="auto"/>
        <w:left w:val="none" w:sz="0" w:space="0" w:color="auto"/>
        <w:bottom w:val="none" w:sz="0" w:space="0" w:color="auto"/>
        <w:right w:val="none" w:sz="0" w:space="0" w:color="auto"/>
      </w:divBdr>
    </w:div>
    <w:div w:id="2139258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ocesssensing.com/en-us/news/LDetek-trace-impurity-measurements-largest-PEM-plant-hydrogen-production.htm" TargetMode="External"/><Relationship Id="rId18" Type="http://schemas.openxmlformats.org/officeDocument/2006/relationships/hyperlink" Target="mailto:mailto:evelyn.adrian@michell.com" TargetMode="External"/><Relationship Id="rId26" Type="http://schemas.openxmlformats.org/officeDocument/2006/relationships/hyperlink" Target="http://www.pr.awikom.de/michell" TargetMode="Externa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www.awikom.de/"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40.emf"/><Relationship Id="rId17" Type="http://schemas.openxmlformats.org/officeDocument/2006/relationships/hyperlink" Target="http://www.awikom.de/" TargetMode="External"/><Relationship Id="rId25" Type="http://schemas.openxmlformats.org/officeDocument/2006/relationships/hyperlink" Target="http://www.pr.awikom.de/michell" TargetMode="External"/><Relationship Id="rId33" Type="http://schemas.openxmlformats.org/officeDocument/2006/relationships/hyperlink" Target="https://www.ntron.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michell.de/" TargetMode="External"/><Relationship Id="rId20" Type="http://schemas.openxmlformats.org/officeDocument/2006/relationships/hyperlink" Target="http://www.michell.de/" TargetMode="External"/><Relationship Id="rId29" Type="http://schemas.openxmlformats.org/officeDocument/2006/relationships/hyperlink" Target="https://www.rotronic.com/de-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emf"/><Relationship Id="rId24" Type="http://schemas.openxmlformats.org/officeDocument/2006/relationships/hyperlink" Target="http://www.michell.com/de/" TargetMode="External"/><Relationship Id="rId32" Type="http://schemas.openxmlformats.org/officeDocument/2006/relationships/hyperlink" Target="https://www.status-scientific.com/"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ailto:david.kalke@awikom.de" TargetMode="External"/><Relationship Id="rId23" Type="http://schemas.openxmlformats.org/officeDocument/2006/relationships/image" Target="media/image6.jpeg"/><Relationship Id="rId28" Type="http://schemas.openxmlformats.org/officeDocument/2006/relationships/hyperlink" Target="http://aii1.com/"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mailto:david.kalke@awikom.de" TargetMode="External"/><Relationship Id="rId31" Type="http://schemas.openxmlformats.org/officeDocument/2006/relationships/hyperlink" Target="https://www.dynamen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ilto:evelyn.adrian@michell.com" TargetMode="External"/><Relationship Id="rId22" Type="http://schemas.openxmlformats.org/officeDocument/2006/relationships/image" Target="media/image5.jpeg"/><Relationship Id="rId27" Type="http://schemas.openxmlformats.org/officeDocument/2006/relationships/hyperlink" Target="http://www.processsensing.com/" TargetMode="External"/><Relationship Id="rId30" Type="http://schemas.openxmlformats.org/officeDocument/2006/relationships/hyperlink" Target="http://www.ldetek.com/"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roman"/>
    <w:pitch w:val="fixed"/>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Lucida Grande">
    <w:altName w:val="Arial"/>
    <w:charset w:val="00"/>
    <w:family w:val="swiss"/>
    <w:pitch w:val="variable"/>
    <w:sig w:usb0="00000000"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charset w:val="4D"/>
    <w:family w:val="auto"/>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LT Std 45 Light">
    <w:charset w:val="00"/>
    <w:family w:val="auto"/>
    <w:pitch w:val="variable"/>
    <w:sig w:usb0="00000003" w:usb1="00000000" w:usb2="00000000" w:usb3="00000000" w:csb0="00000001" w:csb1="00000000"/>
  </w:font>
  <w:font w:name="Univers-Bold">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98"/>
    <w:rsid w:val="000A3663"/>
    <w:rsid w:val="00156342"/>
    <w:rsid w:val="001C618F"/>
    <w:rsid w:val="003C1A98"/>
    <w:rsid w:val="007F7F67"/>
    <w:rsid w:val="00904CB8"/>
    <w:rsid w:val="009F076C"/>
    <w:rsid w:val="00A73651"/>
    <w:rsid w:val="00AC296C"/>
    <w:rsid w:val="00CF5852"/>
    <w:rsid w:val="00DB7C8D"/>
    <w:rsid w:val="00E51A2D"/>
    <w:rsid w:val="00F753C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F954493199DA24D9792FA2AF9E7E0C1" ma:contentTypeVersion="2" ma:contentTypeDescription="Ein neues Dokument erstellen." ma:contentTypeScope="" ma:versionID="53f5c6cca676bda6b4a154b49d61bfb0">
  <xsd:schema xmlns:xsd="http://www.w3.org/2001/XMLSchema" xmlns:xs="http://www.w3.org/2001/XMLSchema" xmlns:p="http://schemas.microsoft.com/office/2006/metadata/properties" xmlns:ns2="9e6c899f-5b6f-4d92-9010-851f7ba1a7dc" targetNamespace="http://schemas.microsoft.com/office/2006/metadata/properties" ma:root="true" ma:fieldsID="67d7b06ae5b54176df812ba7280e32f8" ns2:_="">
    <xsd:import namespace="9e6c899f-5b6f-4d92-9010-851f7ba1a7d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c899f-5b6f-4d92-9010-851f7ba1a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FB328-C7BC-42D9-B79D-CF6E1292A709}">
  <ds:schemaRefs>
    <ds:schemaRef ds:uri="http://schemas.microsoft.com/sharepoint/v3/contenttype/forms"/>
  </ds:schemaRefs>
</ds:datastoreItem>
</file>

<file path=customXml/itemProps2.xml><?xml version="1.0" encoding="utf-8"?>
<ds:datastoreItem xmlns:ds="http://schemas.openxmlformats.org/officeDocument/2006/customXml" ds:itemID="{CCAD3547-207D-4EB9-8971-E10FD11A2C8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e6c899f-5b6f-4d92-9010-851f7ba1a7dc"/>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07C89A5D-0C5B-4398-A9EE-328A5017C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c899f-5b6f-4d92-9010-851f7ba1a7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4D16D2-D278-4078-815E-850957AD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603</Words>
  <Characters>4130</Characters>
  <Application>Microsoft Office Word</Application>
  <DocSecurity>0</DocSecurity>
  <Lines>375</Lines>
  <Paragraphs>135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3</cp:revision>
  <cp:lastPrinted>2020-10-01T10:07:00Z</cp:lastPrinted>
  <dcterms:created xsi:type="dcterms:W3CDTF">2021-04-13T09:25:00Z</dcterms:created>
  <dcterms:modified xsi:type="dcterms:W3CDTF">2021-04-13T09:31:00Z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0x0101004F954493199DA24D9792FA2AF9E7E0C1</vt:lpwstr>
  </property>
</Properties>
</file>