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108B" w:rsidRPr="00EC108B" w:rsidRDefault="00EC108B" w:rsidP="00EC108B">
      <w:pPr>
        <w:pStyle w:val="KeinLeerraum"/>
        <w:rPr>
          <w:rFonts w:ascii="Arial" w:hAnsi="Arial" w:cs="Arial"/>
          <w:b/>
          <w:bCs/>
          <w:sz w:val="26"/>
          <w:szCs w:val="26"/>
        </w:rPr>
      </w:pPr>
      <w:r w:rsidRPr="00EC108B">
        <w:rPr>
          <w:rFonts w:ascii="Arial" w:hAnsi="Arial" w:cs="Arial"/>
          <w:b/>
          <w:bCs/>
          <w:sz w:val="26"/>
          <w:szCs w:val="26"/>
        </w:rPr>
        <w:t>Neuer Kohlenwasserstoff- und Wassertaupunktanalysator für Erdgasqualitätsmessungen</w:t>
      </w:r>
    </w:p>
    <w:p w:rsidR="003336A0" w:rsidRPr="00CB06B9" w:rsidRDefault="00FA25D6" w:rsidP="00320509">
      <w:pPr>
        <w:pStyle w:val="KeinLeerraum"/>
        <w:rPr>
          <w:rFonts w:ascii="Arial" w:hAnsi="Arial"/>
          <w:b/>
          <w:sz w:val="20"/>
          <w:szCs w:val="20"/>
        </w:rPr>
      </w:pPr>
      <w:r w:rsidRPr="00CB06B9">
        <w:rPr>
          <w:rFonts w:ascii="Arial" w:hAnsi="Arial"/>
          <w:b/>
          <w:noProof/>
          <w:sz w:val="20"/>
          <w:szCs w:val="20"/>
        </w:rPr>
        <mc:AlternateContent>
          <mc:Choice Requires="wps">
            <w:drawing>
              <wp:anchor distT="0" distB="0" distL="114300" distR="114300" simplePos="0" relativeHeight="251661312" behindDoc="0" locked="0" layoutInCell="1" allowOverlap="1" wp14:anchorId="03F403EB" wp14:editId="4346F5DC">
                <wp:simplePos x="0" y="0"/>
                <wp:positionH relativeFrom="margin">
                  <wp:align>right</wp:align>
                </wp:positionH>
                <wp:positionV relativeFrom="paragraph">
                  <wp:posOffset>240030</wp:posOffset>
                </wp:positionV>
                <wp:extent cx="5845175" cy="1438275"/>
                <wp:effectExtent l="0" t="0" r="3175" b="9525"/>
                <wp:wrapSquare wrapText="bothSides"/>
                <wp:docPr id="1" name="Textfeld 1"/>
                <wp:cNvGraphicFramePr/>
                <a:graphic xmlns:a="http://schemas.openxmlformats.org/drawingml/2006/main">
                  <a:graphicData uri="http://schemas.microsoft.com/office/word/2010/wordprocessingShape">
                    <wps:wsp>
                      <wps:cNvSpPr txBox="1"/>
                      <wps:spPr>
                        <a:xfrm>
                          <a:off x="0" y="0"/>
                          <a:ext cx="5845175" cy="1438275"/>
                        </a:xfrm>
                        <a:prstGeom prst="rect">
                          <a:avLst/>
                        </a:prstGeom>
                        <a:solidFill>
                          <a:schemeClr val="bg1">
                            <a:lumMod val="85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rsidR="005D79FE" w:rsidRPr="00CB06B9" w:rsidRDefault="005D79FE" w:rsidP="00E33269">
                            <w:pPr>
                              <w:spacing w:line="360" w:lineRule="auto"/>
                              <w:rPr>
                                <w:rFonts w:ascii="Arial" w:hAnsi="Arial"/>
                                <w:b/>
                                <w:sz w:val="20"/>
                                <w:szCs w:val="20"/>
                              </w:rPr>
                            </w:pPr>
                            <w:proofErr w:type="spellStart"/>
                            <w:r w:rsidRPr="00CB06B9">
                              <w:rPr>
                                <w:rFonts w:ascii="Arial" w:hAnsi="Arial" w:cs="Times New Roman"/>
                                <w:b/>
                                <w:color w:val="000000"/>
                                <w:sz w:val="20"/>
                                <w:szCs w:val="20"/>
                              </w:rPr>
                              <w:t>A</w:t>
                            </w:r>
                            <w:r w:rsidR="00446C5A" w:rsidRPr="00CB06B9">
                              <w:rPr>
                                <w:rFonts w:ascii="Arial" w:hAnsi="Arial" w:cs="Times New Roman"/>
                                <w:b/>
                                <w:color w:val="000000"/>
                                <w:sz w:val="20"/>
                                <w:szCs w:val="20"/>
                              </w:rPr>
                              <w:t>uf</w:t>
                            </w:r>
                            <w:proofErr w:type="spellEnd"/>
                            <w:r w:rsidR="00446C5A" w:rsidRPr="00CB06B9">
                              <w:rPr>
                                <w:rFonts w:ascii="Arial" w:hAnsi="Arial" w:cs="Times New Roman"/>
                                <w:b/>
                                <w:color w:val="000000"/>
                                <w:sz w:val="20"/>
                                <w:szCs w:val="20"/>
                              </w:rPr>
                              <w:t xml:space="preserve"> </w:t>
                            </w:r>
                            <w:proofErr w:type="spellStart"/>
                            <w:r w:rsidR="00446C5A" w:rsidRPr="00CB06B9">
                              <w:rPr>
                                <w:rFonts w:ascii="Arial" w:hAnsi="Arial" w:cs="Times New Roman"/>
                                <w:b/>
                                <w:color w:val="000000"/>
                                <w:sz w:val="20"/>
                                <w:szCs w:val="20"/>
                              </w:rPr>
                              <w:t>einen</w:t>
                            </w:r>
                            <w:proofErr w:type="spellEnd"/>
                            <w:r w:rsidRPr="00CB06B9">
                              <w:rPr>
                                <w:rFonts w:ascii="Arial" w:hAnsi="Arial" w:cs="Times New Roman"/>
                                <w:b/>
                                <w:color w:val="000000"/>
                                <w:sz w:val="20"/>
                                <w:szCs w:val="20"/>
                              </w:rPr>
                              <w:t xml:space="preserve"> </w:t>
                            </w:r>
                            <w:proofErr w:type="spellStart"/>
                            <w:r w:rsidRPr="00CB06B9">
                              <w:rPr>
                                <w:rFonts w:ascii="Arial" w:hAnsi="Arial" w:cs="Times New Roman"/>
                                <w:b/>
                                <w:color w:val="000000"/>
                                <w:sz w:val="20"/>
                                <w:szCs w:val="20"/>
                              </w:rPr>
                              <w:t>Blick</w:t>
                            </w:r>
                            <w:proofErr w:type="spellEnd"/>
                            <w:r w:rsidRPr="00CB06B9">
                              <w:rPr>
                                <w:rFonts w:ascii="Arial" w:hAnsi="Arial" w:cs="Times New Roman"/>
                                <w:b/>
                                <w:color w:val="000000"/>
                                <w:sz w:val="20"/>
                                <w:szCs w:val="20"/>
                              </w:rPr>
                              <w:t>:</w:t>
                            </w:r>
                          </w:p>
                          <w:p w:rsidR="00EC108B" w:rsidRPr="00EC108B" w:rsidRDefault="00EC108B" w:rsidP="00EC108B">
                            <w:pPr>
                              <w:pStyle w:val="Listenabsatz"/>
                              <w:numPr>
                                <w:ilvl w:val="0"/>
                                <w:numId w:val="2"/>
                              </w:numPr>
                              <w:rPr>
                                <w:rFonts w:ascii="Arial" w:hAnsi="Arial" w:cs="Times New Roman"/>
                                <w:color w:val="000000"/>
                                <w:sz w:val="20"/>
                                <w:szCs w:val="20"/>
                              </w:rPr>
                            </w:pPr>
                            <w:proofErr w:type="spellStart"/>
                            <w:r w:rsidRPr="00EC108B">
                              <w:rPr>
                                <w:rFonts w:ascii="Arial" w:hAnsi="Arial" w:cs="Times New Roman"/>
                                <w:color w:val="000000"/>
                                <w:sz w:val="20"/>
                                <w:szCs w:val="20"/>
                                <w:lang w:val="it-IT"/>
                              </w:rPr>
                              <w:t>Visueller</w:t>
                            </w:r>
                            <w:proofErr w:type="spellEnd"/>
                            <w:r w:rsidRPr="00EC108B">
                              <w:rPr>
                                <w:rFonts w:ascii="Arial" w:hAnsi="Arial" w:cs="Times New Roman"/>
                                <w:color w:val="000000"/>
                                <w:sz w:val="20"/>
                                <w:szCs w:val="20"/>
                                <w:lang w:val="it-IT"/>
                              </w:rPr>
                              <w:t xml:space="preserve"> </w:t>
                            </w:r>
                            <w:proofErr w:type="spellStart"/>
                            <w:r w:rsidR="00294CAC">
                              <w:rPr>
                                <w:rFonts w:ascii="Arial" w:hAnsi="Arial" w:cs="Times New Roman"/>
                                <w:color w:val="000000"/>
                                <w:sz w:val="20"/>
                                <w:szCs w:val="20"/>
                                <w:lang w:val="it-IT"/>
                              </w:rPr>
                              <w:t>Taupunktspiegela</w:t>
                            </w:r>
                            <w:bookmarkStart w:id="0" w:name="_GoBack"/>
                            <w:bookmarkEnd w:id="0"/>
                            <w:r w:rsidRPr="00EC108B">
                              <w:rPr>
                                <w:rFonts w:ascii="Arial" w:hAnsi="Arial" w:cs="Times New Roman"/>
                                <w:color w:val="000000"/>
                                <w:sz w:val="20"/>
                                <w:szCs w:val="20"/>
                                <w:lang w:val="it-IT"/>
                              </w:rPr>
                              <w:t>nalysator</w:t>
                            </w:r>
                            <w:proofErr w:type="spellEnd"/>
                            <w:r w:rsidRPr="00EC108B">
                              <w:rPr>
                                <w:rFonts w:ascii="Arial" w:hAnsi="Arial" w:cs="Times New Roman"/>
                                <w:color w:val="000000"/>
                                <w:sz w:val="20"/>
                                <w:szCs w:val="20"/>
                                <w:lang w:val="it-IT"/>
                              </w:rPr>
                              <w:t xml:space="preserve"> </w:t>
                            </w:r>
                            <w:proofErr w:type="spellStart"/>
                            <w:r w:rsidRPr="00EC108B">
                              <w:rPr>
                                <w:rFonts w:ascii="Arial" w:hAnsi="Arial" w:cs="Times New Roman"/>
                                <w:color w:val="000000"/>
                                <w:sz w:val="20"/>
                                <w:szCs w:val="20"/>
                                <w:lang w:val="it-IT"/>
                              </w:rPr>
                              <w:t>für</w:t>
                            </w:r>
                            <w:proofErr w:type="spellEnd"/>
                            <w:r w:rsidRPr="00EC108B">
                              <w:rPr>
                                <w:rFonts w:ascii="Arial" w:hAnsi="Arial" w:cs="Times New Roman"/>
                                <w:color w:val="000000"/>
                                <w:sz w:val="20"/>
                                <w:szCs w:val="20"/>
                                <w:lang w:val="it-IT"/>
                              </w:rPr>
                              <w:t xml:space="preserve"> </w:t>
                            </w:r>
                            <w:proofErr w:type="spellStart"/>
                            <w:r w:rsidRPr="00EC108B">
                              <w:rPr>
                                <w:rFonts w:ascii="Arial" w:hAnsi="Arial" w:cs="Times New Roman"/>
                                <w:color w:val="000000"/>
                                <w:sz w:val="20"/>
                                <w:szCs w:val="20"/>
                                <w:lang w:val="it-IT"/>
                              </w:rPr>
                              <w:t>Kohlenwasserstoff</w:t>
                            </w:r>
                            <w:proofErr w:type="spellEnd"/>
                            <w:r w:rsidRPr="00EC108B">
                              <w:rPr>
                                <w:rFonts w:ascii="Arial" w:hAnsi="Arial" w:cs="Times New Roman"/>
                                <w:color w:val="000000"/>
                                <w:sz w:val="20"/>
                                <w:szCs w:val="20"/>
                                <w:lang w:val="it-IT"/>
                              </w:rPr>
                              <w:t xml:space="preserve">- </w:t>
                            </w:r>
                          </w:p>
                          <w:p w:rsidR="00EC108B" w:rsidRDefault="00EC108B" w:rsidP="00EC108B">
                            <w:pPr>
                              <w:pStyle w:val="Listenabsatz"/>
                              <w:spacing w:line="360" w:lineRule="auto"/>
                              <w:ind w:left="360"/>
                              <w:rPr>
                                <w:rFonts w:ascii="Arial" w:hAnsi="Arial" w:cs="Times New Roman"/>
                                <w:color w:val="000000"/>
                                <w:sz w:val="20"/>
                                <w:szCs w:val="20"/>
                                <w:lang w:val="it-IT"/>
                              </w:rPr>
                            </w:pPr>
                            <w:r w:rsidRPr="00EC108B">
                              <w:rPr>
                                <w:rFonts w:ascii="Arial" w:hAnsi="Arial" w:cs="Times New Roman"/>
                                <w:color w:val="000000"/>
                                <w:sz w:val="20"/>
                                <w:szCs w:val="20"/>
                                <w:lang w:val="it-IT"/>
                              </w:rPr>
                              <w:t xml:space="preserve">und </w:t>
                            </w:r>
                            <w:proofErr w:type="spellStart"/>
                            <w:r w:rsidRPr="00EC108B">
                              <w:rPr>
                                <w:rFonts w:ascii="Arial" w:hAnsi="Arial" w:cs="Times New Roman"/>
                                <w:color w:val="000000"/>
                                <w:sz w:val="20"/>
                                <w:szCs w:val="20"/>
                                <w:lang w:val="it-IT"/>
                              </w:rPr>
                              <w:t>Wassertaupunkt</w:t>
                            </w:r>
                            <w:proofErr w:type="spellEnd"/>
                            <w:r w:rsidRPr="00EC108B">
                              <w:rPr>
                                <w:rFonts w:ascii="Arial" w:hAnsi="Arial" w:cs="Times New Roman"/>
                                <w:color w:val="000000"/>
                                <w:sz w:val="20"/>
                                <w:szCs w:val="20"/>
                                <w:lang w:val="it-IT"/>
                              </w:rPr>
                              <w:t xml:space="preserve"> </w:t>
                            </w:r>
                            <w:proofErr w:type="spellStart"/>
                            <w:r w:rsidRPr="00EC108B">
                              <w:rPr>
                                <w:rFonts w:ascii="Arial" w:hAnsi="Arial" w:cs="Times New Roman"/>
                                <w:color w:val="000000"/>
                                <w:sz w:val="20"/>
                                <w:szCs w:val="20"/>
                                <w:lang w:val="it-IT"/>
                              </w:rPr>
                              <w:t>mit</w:t>
                            </w:r>
                            <w:proofErr w:type="spellEnd"/>
                            <w:r w:rsidRPr="00EC108B">
                              <w:rPr>
                                <w:rFonts w:ascii="Arial" w:hAnsi="Arial" w:cs="Times New Roman"/>
                                <w:color w:val="000000"/>
                                <w:sz w:val="20"/>
                                <w:szCs w:val="20"/>
                                <w:lang w:val="it-IT"/>
                              </w:rPr>
                              <w:t xml:space="preserve"> </w:t>
                            </w:r>
                            <w:proofErr w:type="spellStart"/>
                            <w:r w:rsidRPr="00EC108B">
                              <w:rPr>
                                <w:rFonts w:ascii="Arial" w:hAnsi="Arial" w:cs="Times New Roman"/>
                                <w:color w:val="000000"/>
                                <w:sz w:val="20"/>
                                <w:szCs w:val="20"/>
                                <w:lang w:val="it-IT"/>
                              </w:rPr>
                              <w:t>hochauflösendem</w:t>
                            </w:r>
                            <w:proofErr w:type="spellEnd"/>
                            <w:r w:rsidRPr="00EC108B">
                              <w:rPr>
                                <w:rFonts w:ascii="Arial" w:hAnsi="Arial" w:cs="Times New Roman"/>
                                <w:color w:val="000000"/>
                                <w:sz w:val="20"/>
                                <w:szCs w:val="20"/>
                                <w:lang w:val="it-IT"/>
                              </w:rPr>
                              <w:t xml:space="preserve"> </w:t>
                            </w:r>
                            <w:proofErr w:type="spellStart"/>
                            <w:r w:rsidRPr="00EC108B">
                              <w:rPr>
                                <w:rFonts w:ascii="Arial" w:hAnsi="Arial" w:cs="Times New Roman"/>
                                <w:color w:val="000000"/>
                                <w:sz w:val="20"/>
                                <w:szCs w:val="20"/>
                                <w:lang w:val="it-IT"/>
                              </w:rPr>
                              <w:t>Farbdisplay</w:t>
                            </w:r>
                            <w:proofErr w:type="spellEnd"/>
                            <w:r w:rsidRPr="00EC108B">
                              <w:rPr>
                                <w:rFonts w:ascii="Arial" w:hAnsi="Arial" w:cs="Times New Roman"/>
                                <w:color w:val="000000"/>
                                <w:sz w:val="20"/>
                                <w:szCs w:val="20"/>
                                <w:lang w:val="it-IT"/>
                              </w:rPr>
                              <w:t xml:space="preserve"> </w:t>
                            </w:r>
                          </w:p>
                          <w:p w:rsidR="00EC108B" w:rsidRPr="00EC108B" w:rsidRDefault="00EC108B" w:rsidP="00EC108B">
                            <w:pPr>
                              <w:pStyle w:val="Listenabsatz"/>
                              <w:numPr>
                                <w:ilvl w:val="0"/>
                                <w:numId w:val="2"/>
                              </w:numPr>
                              <w:spacing w:line="240" w:lineRule="auto"/>
                              <w:rPr>
                                <w:rFonts w:ascii="Arial" w:hAnsi="Arial" w:cs="Times New Roman"/>
                                <w:color w:val="000000"/>
                                <w:sz w:val="20"/>
                                <w:szCs w:val="20"/>
                              </w:rPr>
                            </w:pPr>
                            <w:r w:rsidRPr="00EC108B">
                              <w:rPr>
                                <w:rFonts w:ascii="Arial" w:hAnsi="Arial" w:cs="Times New Roman"/>
                                <w:color w:val="000000"/>
                                <w:sz w:val="20"/>
                                <w:szCs w:val="20"/>
                                <w:lang w:val="it-IT"/>
                              </w:rPr>
                              <w:t xml:space="preserve">ATEX-, </w:t>
                            </w:r>
                            <w:proofErr w:type="spellStart"/>
                            <w:r w:rsidRPr="00EC108B">
                              <w:rPr>
                                <w:rFonts w:ascii="Arial" w:hAnsi="Arial" w:cs="Times New Roman"/>
                                <w:color w:val="000000"/>
                                <w:sz w:val="20"/>
                                <w:szCs w:val="20"/>
                                <w:lang w:val="it-IT"/>
                              </w:rPr>
                              <w:t>IECEx</w:t>
                            </w:r>
                            <w:proofErr w:type="spellEnd"/>
                            <w:r w:rsidRPr="00EC108B">
                              <w:rPr>
                                <w:rFonts w:ascii="Arial" w:hAnsi="Arial" w:cs="Times New Roman"/>
                                <w:color w:val="000000"/>
                                <w:sz w:val="20"/>
                                <w:szCs w:val="20"/>
                                <w:lang w:val="it-IT"/>
                              </w:rPr>
                              <w:t xml:space="preserve">- und </w:t>
                            </w:r>
                            <w:proofErr w:type="spellStart"/>
                            <w:r w:rsidRPr="00EC108B">
                              <w:rPr>
                                <w:rFonts w:ascii="Arial" w:hAnsi="Arial" w:cs="Times New Roman"/>
                                <w:color w:val="000000"/>
                                <w:sz w:val="20"/>
                                <w:szCs w:val="20"/>
                                <w:lang w:val="it-IT"/>
                              </w:rPr>
                              <w:t>cQPSus-konform</w:t>
                            </w:r>
                            <w:proofErr w:type="spellEnd"/>
                            <w:r w:rsidRPr="00EC108B">
                              <w:rPr>
                                <w:rFonts w:ascii="Arial" w:hAnsi="Arial" w:cs="Times New Roman"/>
                                <w:color w:val="000000"/>
                                <w:sz w:val="20"/>
                                <w:szCs w:val="20"/>
                                <w:lang w:val="it-IT"/>
                              </w:rPr>
                              <w:t xml:space="preserve"> </w:t>
                            </w:r>
                            <w:proofErr w:type="spellStart"/>
                            <w:r w:rsidRPr="00EC108B">
                              <w:rPr>
                                <w:rFonts w:ascii="Arial" w:hAnsi="Arial" w:cs="Times New Roman"/>
                                <w:color w:val="000000"/>
                                <w:sz w:val="20"/>
                                <w:szCs w:val="20"/>
                                <w:lang w:val="it-IT"/>
                              </w:rPr>
                              <w:t>für</w:t>
                            </w:r>
                            <w:proofErr w:type="spellEnd"/>
                            <w:r w:rsidRPr="00EC108B">
                              <w:rPr>
                                <w:rFonts w:ascii="Arial" w:hAnsi="Arial" w:cs="Times New Roman"/>
                                <w:color w:val="000000"/>
                                <w:sz w:val="20"/>
                                <w:szCs w:val="20"/>
                                <w:lang w:val="it-IT"/>
                              </w:rPr>
                              <w:t xml:space="preserve"> </w:t>
                            </w:r>
                            <w:proofErr w:type="spellStart"/>
                            <w:r w:rsidRPr="00EC108B">
                              <w:rPr>
                                <w:rFonts w:ascii="Arial" w:hAnsi="Arial" w:cs="Times New Roman"/>
                                <w:color w:val="000000"/>
                                <w:sz w:val="20"/>
                                <w:szCs w:val="20"/>
                                <w:lang w:val="it-IT"/>
                              </w:rPr>
                              <w:t>den</w:t>
                            </w:r>
                            <w:proofErr w:type="spellEnd"/>
                            <w:r w:rsidRPr="00EC108B">
                              <w:rPr>
                                <w:rFonts w:ascii="Arial" w:hAnsi="Arial" w:cs="Times New Roman"/>
                                <w:color w:val="000000"/>
                                <w:sz w:val="20"/>
                                <w:szCs w:val="20"/>
                                <w:lang w:val="it-IT"/>
                              </w:rPr>
                              <w:t xml:space="preserve"> </w:t>
                            </w:r>
                            <w:proofErr w:type="spellStart"/>
                            <w:r w:rsidRPr="00EC108B">
                              <w:rPr>
                                <w:rFonts w:ascii="Arial" w:hAnsi="Arial" w:cs="Times New Roman"/>
                                <w:color w:val="000000"/>
                                <w:sz w:val="20"/>
                                <w:szCs w:val="20"/>
                                <w:lang w:val="it-IT"/>
                              </w:rPr>
                              <w:t>Betrieb</w:t>
                            </w:r>
                            <w:proofErr w:type="spellEnd"/>
                            <w:r w:rsidRPr="00EC108B">
                              <w:rPr>
                                <w:rFonts w:ascii="Arial" w:hAnsi="Arial" w:cs="Times New Roman"/>
                                <w:color w:val="000000"/>
                                <w:sz w:val="20"/>
                                <w:szCs w:val="20"/>
                                <w:lang w:val="it-IT"/>
                              </w:rPr>
                              <w:t xml:space="preserve"> in </w:t>
                            </w:r>
                          </w:p>
                          <w:p w:rsidR="00EC108B" w:rsidRPr="00EC108B" w:rsidRDefault="00EC108B" w:rsidP="00EC108B">
                            <w:pPr>
                              <w:pStyle w:val="Listenabsatz"/>
                              <w:spacing w:line="360" w:lineRule="auto"/>
                              <w:ind w:left="360"/>
                              <w:rPr>
                                <w:rFonts w:ascii="Arial" w:hAnsi="Arial" w:cs="Times New Roman"/>
                                <w:color w:val="000000"/>
                                <w:sz w:val="20"/>
                                <w:szCs w:val="20"/>
                              </w:rPr>
                            </w:pPr>
                            <w:proofErr w:type="spellStart"/>
                            <w:r w:rsidRPr="00EC108B">
                              <w:rPr>
                                <w:rFonts w:ascii="Arial" w:hAnsi="Arial" w:cs="Times New Roman"/>
                                <w:color w:val="000000"/>
                                <w:sz w:val="20"/>
                                <w:szCs w:val="20"/>
                                <w:lang w:val="it-IT"/>
                              </w:rPr>
                              <w:t>explosionsgefährdeten</w:t>
                            </w:r>
                            <w:proofErr w:type="spellEnd"/>
                            <w:r w:rsidRPr="00EC108B">
                              <w:rPr>
                                <w:rFonts w:ascii="Arial" w:hAnsi="Arial" w:cs="Times New Roman"/>
                                <w:color w:val="000000"/>
                                <w:sz w:val="20"/>
                                <w:szCs w:val="20"/>
                                <w:lang w:val="it-IT"/>
                              </w:rPr>
                              <w:t xml:space="preserve"> </w:t>
                            </w:r>
                            <w:proofErr w:type="spellStart"/>
                            <w:r w:rsidRPr="00EC108B">
                              <w:rPr>
                                <w:rFonts w:ascii="Arial" w:hAnsi="Arial" w:cs="Times New Roman"/>
                                <w:color w:val="000000"/>
                                <w:sz w:val="20"/>
                                <w:szCs w:val="20"/>
                                <w:lang w:val="it-IT"/>
                              </w:rPr>
                              <w:t>Bereichen</w:t>
                            </w:r>
                            <w:proofErr w:type="spellEnd"/>
                          </w:p>
                          <w:p w:rsidR="00EC108B" w:rsidRPr="00EC108B" w:rsidRDefault="00EC108B" w:rsidP="00EC108B">
                            <w:pPr>
                              <w:pStyle w:val="Listenabsatz"/>
                              <w:numPr>
                                <w:ilvl w:val="0"/>
                                <w:numId w:val="2"/>
                              </w:numPr>
                              <w:spacing w:line="240" w:lineRule="auto"/>
                              <w:rPr>
                                <w:rFonts w:ascii="Arial" w:hAnsi="Arial" w:cs="Times New Roman"/>
                                <w:color w:val="000000"/>
                                <w:sz w:val="20"/>
                                <w:szCs w:val="20"/>
                              </w:rPr>
                            </w:pPr>
                            <w:proofErr w:type="spellStart"/>
                            <w:r w:rsidRPr="00EC108B">
                              <w:rPr>
                                <w:rFonts w:ascii="Arial" w:hAnsi="Arial" w:cs="Times New Roman"/>
                                <w:color w:val="000000"/>
                                <w:sz w:val="20"/>
                                <w:szCs w:val="20"/>
                                <w:lang w:val="it-IT"/>
                              </w:rPr>
                              <w:t>Tragbar</w:t>
                            </w:r>
                            <w:proofErr w:type="spellEnd"/>
                            <w:r w:rsidRPr="00EC108B">
                              <w:rPr>
                                <w:rFonts w:ascii="Arial" w:hAnsi="Arial" w:cs="Times New Roman"/>
                                <w:color w:val="000000"/>
                                <w:sz w:val="20"/>
                                <w:szCs w:val="20"/>
                                <w:lang w:val="it-IT"/>
                              </w:rPr>
                              <w:t xml:space="preserve"> (8 kg) und </w:t>
                            </w:r>
                            <w:proofErr w:type="spellStart"/>
                            <w:r w:rsidRPr="00EC108B">
                              <w:rPr>
                                <w:rFonts w:ascii="Arial" w:hAnsi="Arial" w:cs="Times New Roman"/>
                                <w:color w:val="000000"/>
                                <w:sz w:val="20"/>
                                <w:szCs w:val="20"/>
                                <w:lang w:val="it-IT"/>
                              </w:rPr>
                              <w:t>mobil</w:t>
                            </w:r>
                            <w:proofErr w:type="spellEnd"/>
                            <w:r w:rsidRPr="00EC108B">
                              <w:rPr>
                                <w:rFonts w:ascii="Arial" w:hAnsi="Arial" w:cs="Times New Roman"/>
                                <w:color w:val="000000"/>
                                <w:sz w:val="20"/>
                                <w:szCs w:val="20"/>
                                <w:lang w:val="it-IT"/>
                              </w:rPr>
                              <w:t xml:space="preserve"> </w:t>
                            </w:r>
                            <w:proofErr w:type="spellStart"/>
                            <w:r w:rsidRPr="00EC108B">
                              <w:rPr>
                                <w:rFonts w:ascii="Arial" w:hAnsi="Arial" w:cs="Times New Roman"/>
                                <w:color w:val="000000"/>
                                <w:sz w:val="20"/>
                                <w:szCs w:val="20"/>
                                <w:lang w:val="it-IT"/>
                              </w:rPr>
                              <w:t>einsetzbar</w:t>
                            </w:r>
                            <w:proofErr w:type="spellEnd"/>
                            <w:r w:rsidRPr="00EC108B">
                              <w:rPr>
                                <w:rFonts w:ascii="Arial" w:hAnsi="Arial" w:cs="Times New Roman"/>
                                <w:color w:val="000000"/>
                                <w:sz w:val="20"/>
                                <w:szCs w:val="20"/>
                                <w:lang w:val="it-IT"/>
                              </w:rPr>
                              <w:t xml:space="preserve"> </w:t>
                            </w:r>
                            <w:proofErr w:type="spellStart"/>
                            <w:r w:rsidRPr="00EC108B">
                              <w:rPr>
                                <w:rFonts w:ascii="Arial" w:hAnsi="Arial" w:cs="Times New Roman"/>
                                <w:color w:val="000000"/>
                                <w:sz w:val="20"/>
                                <w:szCs w:val="20"/>
                                <w:lang w:val="it-IT"/>
                              </w:rPr>
                              <w:t>dank</w:t>
                            </w:r>
                            <w:proofErr w:type="spellEnd"/>
                            <w:r w:rsidRPr="00EC108B">
                              <w:rPr>
                                <w:rFonts w:ascii="Arial" w:hAnsi="Arial" w:cs="Times New Roman"/>
                                <w:color w:val="000000"/>
                                <w:sz w:val="20"/>
                                <w:szCs w:val="20"/>
                                <w:lang w:val="it-IT"/>
                              </w:rPr>
                              <w:t xml:space="preserve"> </w:t>
                            </w:r>
                            <w:proofErr w:type="spellStart"/>
                            <w:r w:rsidRPr="00EC108B">
                              <w:rPr>
                                <w:rFonts w:ascii="Arial" w:hAnsi="Arial" w:cs="Times New Roman"/>
                                <w:color w:val="000000"/>
                                <w:sz w:val="20"/>
                                <w:szCs w:val="20"/>
                                <w:lang w:val="it-IT"/>
                              </w:rPr>
                              <w:t>Akku</w:t>
                            </w:r>
                            <w:proofErr w:type="spellEnd"/>
                            <w:r w:rsidRPr="00EC108B">
                              <w:rPr>
                                <w:rFonts w:ascii="Arial" w:hAnsi="Arial" w:cs="Times New Roman"/>
                                <w:color w:val="000000"/>
                                <w:sz w:val="20"/>
                                <w:szCs w:val="20"/>
                                <w:lang w:val="it-IT"/>
                              </w:rPr>
                              <w:t xml:space="preserve"> (bis </w:t>
                            </w:r>
                            <w:proofErr w:type="spellStart"/>
                            <w:r w:rsidRPr="00EC108B">
                              <w:rPr>
                                <w:rFonts w:ascii="Arial" w:hAnsi="Arial" w:cs="Times New Roman"/>
                                <w:color w:val="000000"/>
                                <w:sz w:val="20"/>
                                <w:szCs w:val="20"/>
                                <w:lang w:val="it-IT"/>
                              </w:rPr>
                              <w:t>zu</w:t>
                            </w:r>
                            <w:proofErr w:type="spellEnd"/>
                            <w:r w:rsidRPr="00EC108B">
                              <w:rPr>
                                <w:rFonts w:ascii="Arial" w:hAnsi="Arial" w:cs="Times New Roman"/>
                                <w:color w:val="000000"/>
                                <w:sz w:val="20"/>
                                <w:szCs w:val="20"/>
                                <w:lang w:val="it-IT"/>
                              </w:rPr>
                              <w:t xml:space="preserve"> 8 h)</w:t>
                            </w:r>
                          </w:p>
                          <w:p w:rsidR="00EC108B" w:rsidRPr="001E0B3E" w:rsidRDefault="00EC108B" w:rsidP="00454AEB">
                            <w:pPr>
                              <w:pStyle w:val="Listenabsatz"/>
                              <w:spacing w:line="240" w:lineRule="auto"/>
                              <w:ind w:left="360"/>
                              <w:rPr>
                                <w:rFonts w:ascii="Arial" w:hAnsi="Arial" w:cs="Times New Roman"/>
                                <w:color w:val="000000"/>
                                <w:sz w:val="20"/>
                                <w:szCs w:val="20"/>
                              </w:rPr>
                            </w:pPr>
                          </w:p>
                          <w:p w:rsidR="00460244" w:rsidRPr="0092174D" w:rsidRDefault="00460244" w:rsidP="0092174D">
                            <w:pPr>
                              <w:pStyle w:val="Listenabsatz"/>
                              <w:spacing w:after="0" w:line="240" w:lineRule="auto"/>
                              <w:ind w:left="360"/>
                              <w:rPr>
                                <w:rFonts w:ascii="Arial" w:hAnsi="Arial" w:cs="Times New Roman"/>
                                <w:color w:val="00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F403EB" id="_x0000_t202" coordsize="21600,21600" o:spt="202" path="m,l,21600r21600,l21600,xe">
                <v:stroke joinstyle="miter"/>
                <v:path gradientshapeok="t" o:connecttype="rect"/>
              </v:shapetype>
              <v:shape id="Textfeld 1" o:spid="_x0000_s1026" type="#_x0000_t202" style="position:absolute;margin-left:409.05pt;margin-top:18.9pt;width:460.25pt;height:113.2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TEszQIAAPAFAAAOAAAAZHJzL2Uyb0RvYy54bWysVE1v2zAMvQ/YfxB0T21nTpsGdQo3RYYB&#10;XVusHXpWZCkxJouapCTOhv33UbKTZl0vHXaxKfGRIh8/Li7bRpGNsK4GXdDsJKVEaA5VrZcF/fo4&#10;H4wpcZ7piinQoqA74ejl9P27i62ZiCGsQFXCEnSi3WRrCrry3kySxPGVaJg7ASM0KiXYhnk82mVS&#10;WbZF741Khml6mmzBVsYCF87h7XWnpNPoX0rB/Z2UTniiCoqx+fi18bsI32R6wSZLy8yq5n0Y7B+i&#10;aFit8dGDq2vmGVnb+i9XTc0tOJD+hEOTgJQ1FzEHzCZLX2TzsGJGxFyQHGcONLn/55bfbu4tqSus&#10;HSWaNViiR9F6KVRFssDO1rgJgh4Mwnx7BW1A9vcOL0PSrbRN+GM6BPXI8+7ALTojHC9H43yUnY0o&#10;4ajL8g/jIR7QT/JsbqzzHwU0JAgFtVi8yCnb3DjfQfeQ8JoDVVfzWql4CA0jZsqSDcNSL5ZZNFXr&#10;5jNU3d14lKax4Phk7K8AjwH84Unp4E9D8Nw92t2I2E1dJGyCaaEYkCHBWOmfs9HZsDwbnQ9Oy1E2&#10;yLN0PCjLdDi4npdpmebz2Xl+9avPeW+fBH47HqPkd0oEr0p/ERLrEul8JUHGudA+VgLTieiAkhj0&#10;Wwx7fMwj5vcW444RtIgvg/YH46bWYGMBDkR3Nai+7UOWHR75P8o7iL5dtH1/LaDaYdtZ6MbWGT6v&#10;sTVumPP3zOKcYqfh7vF3+JEKtgWFXqJkBfbHa/cBj+ODWkq2OPcFdd/XzApK1CeNg3We5XlYFPGQ&#10;Y0XxYI81i2ONXjczwH7D4cHoohjwXu1FaaF5whVVhldRxTTHtwvq9+LMd9sIVxwXZRlBuBoM8zf6&#10;wfDgOtAbGv+xfWLW9NPhsYNuYb8h2OTFkHTYYKmhXHuQdZygQHDHak88rpU4Av0KDHvr+BxRz4t6&#10;+hsAAP//AwBQSwMEFAAGAAgAAAAhABzOG/LfAAAABwEAAA8AAABkcnMvZG93bnJldi54bWxMz01P&#10;wzAMBuA7Ev8hMhI3ltLBNkrdCSEhARpI7INz1nhtReNUSbqW/XrCCY7Wa71+nC9H04ojOd9YRrie&#10;JCCIS6sbrhC2m6erBQgfFGvVWiaEb/KwLM7PcpVpO/AHHdehErGEfaYQ6hC6TEpf1mSUn9iOOGYH&#10;64wKcXSV1E4Nsdy0Mk2SmTSq4XihVh091lR+rXuDsOLXF3XYLN5Op7Qfdp/P8+F95RAvL8aHexCB&#10;xvC3DL/8SIcimva2Z+1FixAfCQjTefTH9C5NbkHsEdLZzRRkkcv//uIHAAD//wMAUEsBAi0AFAAG&#10;AAgAAAAhALaDOJL+AAAA4QEAABMAAAAAAAAAAAAAAAAAAAAAAFtDb250ZW50X1R5cGVzXS54bWxQ&#10;SwECLQAUAAYACAAAACEAOP0h/9YAAACUAQAACwAAAAAAAAAAAAAAAAAvAQAAX3JlbHMvLnJlbHNQ&#10;SwECLQAUAAYACAAAACEAllkxLM0CAADwBQAADgAAAAAAAAAAAAAAAAAuAgAAZHJzL2Uyb0RvYy54&#10;bWxQSwECLQAUAAYACAAAACEAHM4b8t8AAAAHAQAADwAAAAAAAAAAAAAAAAAnBQAAZHJzL2Rvd25y&#10;ZXYueG1sUEsFBgAAAAAEAAQA8wAAADMGAAAAAA==&#10;" fillcolor="#d8d8d8 [2732]" stroked="f">
                <v:textbox>
                  <w:txbxContent>
                    <w:p w:rsidR="005D79FE" w:rsidRPr="00CB06B9" w:rsidRDefault="005D79FE" w:rsidP="00E33269">
                      <w:pPr>
                        <w:spacing w:line="360" w:lineRule="auto"/>
                        <w:rPr>
                          <w:rFonts w:ascii="Arial" w:hAnsi="Arial"/>
                          <w:b/>
                          <w:sz w:val="20"/>
                          <w:szCs w:val="20"/>
                        </w:rPr>
                      </w:pPr>
                      <w:proofErr w:type="spellStart"/>
                      <w:r w:rsidRPr="00CB06B9">
                        <w:rPr>
                          <w:rFonts w:ascii="Arial" w:hAnsi="Arial" w:cs="Times New Roman"/>
                          <w:b/>
                          <w:color w:val="000000"/>
                          <w:sz w:val="20"/>
                          <w:szCs w:val="20"/>
                        </w:rPr>
                        <w:t>A</w:t>
                      </w:r>
                      <w:r w:rsidR="00446C5A" w:rsidRPr="00CB06B9">
                        <w:rPr>
                          <w:rFonts w:ascii="Arial" w:hAnsi="Arial" w:cs="Times New Roman"/>
                          <w:b/>
                          <w:color w:val="000000"/>
                          <w:sz w:val="20"/>
                          <w:szCs w:val="20"/>
                        </w:rPr>
                        <w:t>uf</w:t>
                      </w:r>
                      <w:proofErr w:type="spellEnd"/>
                      <w:r w:rsidR="00446C5A" w:rsidRPr="00CB06B9">
                        <w:rPr>
                          <w:rFonts w:ascii="Arial" w:hAnsi="Arial" w:cs="Times New Roman"/>
                          <w:b/>
                          <w:color w:val="000000"/>
                          <w:sz w:val="20"/>
                          <w:szCs w:val="20"/>
                        </w:rPr>
                        <w:t xml:space="preserve"> </w:t>
                      </w:r>
                      <w:proofErr w:type="spellStart"/>
                      <w:r w:rsidR="00446C5A" w:rsidRPr="00CB06B9">
                        <w:rPr>
                          <w:rFonts w:ascii="Arial" w:hAnsi="Arial" w:cs="Times New Roman"/>
                          <w:b/>
                          <w:color w:val="000000"/>
                          <w:sz w:val="20"/>
                          <w:szCs w:val="20"/>
                        </w:rPr>
                        <w:t>einen</w:t>
                      </w:r>
                      <w:proofErr w:type="spellEnd"/>
                      <w:r w:rsidRPr="00CB06B9">
                        <w:rPr>
                          <w:rFonts w:ascii="Arial" w:hAnsi="Arial" w:cs="Times New Roman"/>
                          <w:b/>
                          <w:color w:val="000000"/>
                          <w:sz w:val="20"/>
                          <w:szCs w:val="20"/>
                        </w:rPr>
                        <w:t xml:space="preserve"> </w:t>
                      </w:r>
                      <w:proofErr w:type="spellStart"/>
                      <w:r w:rsidRPr="00CB06B9">
                        <w:rPr>
                          <w:rFonts w:ascii="Arial" w:hAnsi="Arial" w:cs="Times New Roman"/>
                          <w:b/>
                          <w:color w:val="000000"/>
                          <w:sz w:val="20"/>
                          <w:szCs w:val="20"/>
                        </w:rPr>
                        <w:t>Blick</w:t>
                      </w:r>
                      <w:proofErr w:type="spellEnd"/>
                      <w:r w:rsidRPr="00CB06B9">
                        <w:rPr>
                          <w:rFonts w:ascii="Arial" w:hAnsi="Arial" w:cs="Times New Roman"/>
                          <w:b/>
                          <w:color w:val="000000"/>
                          <w:sz w:val="20"/>
                          <w:szCs w:val="20"/>
                        </w:rPr>
                        <w:t>:</w:t>
                      </w:r>
                    </w:p>
                    <w:p w:rsidR="00EC108B" w:rsidRPr="00EC108B" w:rsidRDefault="00EC108B" w:rsidP="00EC108B">
                      <w:pPr>
                        <w:pStyle w:val="Listenabsatz"/>
                        <w:numPr>
                          <w:ilvl w:val="0"/>
                          <w:numId w:val="2"/>
                        </w:numPr>
                        <w:rPr>
                          <w:rFonts w:ascii="Arial" w:hAnsi="Arial" w:cs="Times New Roman"/>
                          <w:color w:val="000000"/>
                          <w:sz w:val="20"/>
                          <w:szCs w:val="20"/>
                        </w:rPr>
                      </w:pPr>
                      <w:proofErr w:type="spellStart"/>
                      <w:r w:rsidRPr="00EC108B">
                        <w:rPr>
                          <w:rFonts w:ascii="Arial" w:hAnsi="Arial" w:cs="Times New Roman"/>
                          <w:color w:val="000000"/>
                          <w:sz w:val="20"/>
                          <w:szCs w:val="20"/>
                          <w:lang w:val="it-IT"/>
                        </w:rPr>
                        <w:t>Visueller</w:t>
                      </w:r>
                      <w:proofErr w:type="spellEnd"/>
                      <w:r w:rsidRPr="00EC108B">
                        <w:rPr>
                          <w:rFonts w:ascii="Arial" w:hAnsi="Arial" w:cs="Times New Roman"/>
                          <w:color w:val="000000"/>
                          <w:sz w:val="20"/>
                          <w:szCs w:val="20"/>
                          <w:lang w:val="it-IT"/>
                        </w:rPr>
                        <w:t xml:space="preserve"> </w:t>
                      </w:r>
                      <w:proofErr w:type="spellStart"/>
                      <w:r w:rsidR="00294CAC">
                        <w:rPr>
                          <w:rFonts w:ascii="Arial" w:hAnsi="Arial" w:cs="Times New Roman"/>
                          <w:color w:val="000000"/>
                          <w:sz w:val="20"/>
                          <w:szCs w:val="20"/>
                          <w:lang w:val="it-IT"/>
                        </w:rPr>
                        <w:t>Taupunktspiegela</w:t>
                      </w:r>
                      <w:bookmarkStart w:id="1" w:name="_GoBack"/>
                      <w:bookmarkEnd w:id="1"/>
                      <w:r w:rsidRPr="00EC108B">
                        <w:rPr>
                          <w:rFonts w:ascii="Arial" w:hAnsi="Arial" w:cs="Times New Roman"/>
                          <w:color w:val="000000"/>
                          <w:sz w:val="20"/>
                          <w:szCs w:val="20"/>
                          <w:lang w:val="it-IT"/>
                        </w:rPr>
                        <w:t>nalysator</w:t>
                      </w:r>
                      <w:proofErr w:type="spellEnd"/>
                      <w:r w:rsidRPr="00EC108B">
                        <w:rPr>
                          <w:rFonts w:ascii="Arial" w:hAnsi="Arial" w:cs="Times New Roman"/>
                          <w:color w:val="000000"/>
                          <w:sz w:val="20"/>
                          <w:szCs w:val="20"/>
                          <w:lang w:val="it-IT"/>
                        </w:rPr>
                        <w:t xml:space="preserve"> </w:t>
                      </w:r>
                      <w:proofErr w:type="spellStart"/>
                      <w:r w:rsidRPr="00EC108B">
                        <w:rPr>
                          <w:rFonts w:ascii="Arial" w:hAnsi="Arial" w:cs="Times New Roman"/>
                          <w:color w:val="000000"/>
                          <w:sz w:val="20"/>
                          <w:szCs w:val="20"/>
                          <w:lang w:val="it-IT"/>
                        </w:rPr>
                        <w:t>für</w:t>
                      </w:r>
                      <w:proofErr w:type="spellEnd"/>
                      <w:r w:rsidRPr="00EC108B">
                        <w:rPr>
                          <w:rFonts w:ascii="Arial" w:hAnsi="Arial" w:cs="Times New Roman"/>
                          <w:color w:val="000000"/>
                          <w:sz w:val="20"/>
                          <w:szCs w:val="20"/>
                          <w:lang w:val="it-IT"/>
                        </w:rPr>
                        <w:t xml:space="preserve"> </w:t>
                      </w:r>
                      <w:proofErr w:type="spellStart"/>
                      <w:r w:rsidRPr="00EC108B">
                        <w:rPr>
                          <w:rFonts w:ascii="Arial" w:hAnsi="Arial" w:cs="Times New Roman"/>
                          <w:color w:val="000000"/>
                          <w:sz w:val="20"/>
                          <w:szCs w:val="20"/>
                          <w:lang w:val="it-IT"/>
                        </w:rPr>
                        <w:t>Kohlenwasserstoff</w:t>
                      </w:r>
                      <w:proofErr w:type="spellEnd"/>
                      <w:r w:rsidRPr="00EC108B">
                        <w:rPr>
                          <w:rFonts w:ascii="Arial" w:hAnsi="Arial" w:cs="Times New Roman"/>
                          <w:color w:val="000000"/>
                          <w:sz w:val="20"/>
                          <w:szCs w:val="20"/>
                          <w:lang w:val="it-IT"/>
                        </w:rPr>
                        <w:t xml:space="preserve">- </w:t>
                      </w:r>
                    </w:p>
                    <w:p w:rsidR="00EC108B" w:rsidRDefault="00EC108B" w:rsidP="00EC108B">
                      <w:pPr>
                        <w:pStyle w:val="Listenabsatz"/>
                        <w:spacing w:line="360" w:lineRule="auto"/>
                        <w:ind w:left="360"/>
                        <w:rPr>
                          <w:rFonts w:ascii="Arial" w:hAnsi="Arial" w:cs="Times New Roman"/>
                          <w:color w:val="000000"/>
                          <w:sz w:val="20"/>
                          <w:szCs w:val="20"/>
                          <w:lang w:val="it-IT"/>
                        </w:rPr>
                      </w:pPr>
                      <w:r w:rsidRPr="00EC108B">
                        <w:rPr>
                          <w:rFonts w:ascii="Arial" w:hAnsi="Arial" w:cs="Times New Roman"/>
                          <w:color w:val="000000"/>
                          <w:sz w:val="20"/>
                          <w:szCs w:val="20"/>
                          <w:lang w:val="it-IT"/>
                        </w:rPr>
                        <w:t xml:space="preserve">und </w:t>
                      </w:r>
                      <w:proofErr w:type="spellStart"/>
                      <w:r w:rsidRPr="00EC108B">
                        <w:rPr>
                          <w:rFonts w:ascii="Arial" w:hAnsi="Arial" w:cs="Times New Roman"/>
                          <w:color w:val="000000"/>
                          <w:sz w:val="20"/>
                          <w:szCs w:val="20"/>
                          <w:lang w:val="it-IT"/>
                        </w:rPr>
                        <w:t>Wassertaupunkt</w:t>
                      </w:r>
                      <w:proofErr w:type="spellEnd"/>
                      <w:r w:rsidRPr="00EC108B">
                        <w:rPr>
                          <w:rFonts w:ascii="Arial" w:hAnsi="Arial" w:cs="Times New Roman"/>
                          <w:color w:val="000000"/>
                          <w:sz w:val="20"/>
                          <w:szCs w:val="20"/>
                          <w:lang w:val="it-IT"/>
                        </w:rPr>
                        <w:t xml:space="preserve"> </w:t>
                      </w:r>
                      <w:proofErr w:type="spellStart"/>
                      <w:r w:rsidRPr="00EC108B">
                        <w:rPr>
                          <w:rFonts w:ascii="Arial" w:hAnsi="Arial" w:cs="Times New Roman"/>
                          <w:color w:val="000000"/>
                          <w:sz w:val="20"/>
                          <w:szCs w:val="20"/>
                          <w:lang w:val="it-IT"/>
                        </w:rPr>
                        <w:t>mit</w:t>
                      </w:r>
                      <w:proofErr w:type="spellEnd"/>
                      <w:r w:rsidRPr="00EC108B">
                        <w:rPr>
                          <w:rFonts w:ascii="Arial" w:hAnsi="Arial" w:cs="Times New Roman"/>
                          <w:color w:val="000000"/>
                          <w:sz w:val="20"/>
                          <w:szCs w:val="20"/>
                          <w:lang w:val="it-IT"/>
                        </w:rPr>
                        <w:t xml:space="preserve"> </w:t>
                      </w:r>
                      <w:proofErr w:type="spellStart"/>
                      <w:r w:rsidRPr="00EC108B">
                        <w:rPr>
                          <w:rFonts w:ascii="Arial" w:hAnsi="Arial" w:cs="Times New Roman"/>
                          <w:color w:val="000000"/>
                          <w:sz w:val="20"/>
                          <w:szCs w:val="20"/>
                          <w:lang w:val="it-IT"/>
                        </w:rPr>
                        <w:t>hochauflösendem</w:t>
                      </w:r>
                      <w:proofErr w:type="spellEnd"/>
                      <w:r w:rsidRPr="00EC108B">
                        <w:rPr>
                          <w:rFonts w:ascii="Arial" w:hAnsi="Arial" w:cs="Times New Roman"/>
                          <w:color w:val="000000"/>
                          <w:sz w:val="20"/>
                          <w:szCs w:val="20"/>
                          <w:lang w:val="it-IT"/>
                        </w:rPr>
                        <w:t xml:space="preserve"> </w:t>
                      </w:r>
                      <w:proofErr w:type="spellStart"/>
                      <w:r w:rsidRPr="00EC108B">
                        <w:rPr>
                          <w:rFonts w:ascii="Arial" w:hAnsi="Arial" w:cs="Times New Roman"/>
                          <w:color w:val="000000"/>
                          <w:sz w:val="20"/>
                          <w:szCs w:val="20"/>
                          <w:lang w:val="it-IT"/>
                        </w:rPr>
                        <w:t>Farbdisplay</w:t>
                      </w:r>
                      <w:proofErr w:type="spellEnd"/>
                      <w:r w:rsidRPr="00EC108B">
                        <w:rPr>
                          <w:rFonts w:ascii="Arial" w:hAnsi="Arial" w:cs="Times New Roman"/>
                          <w:color w:val="000000"/>
                          <w:sz w:val="20"/>
                          <w:szCs w:val="20"/>
                          <w:lang w:val="it-IT"/>
                        </w:rPr>
                        <w:t xml:space="preserve"> </w:t>
                      </w:r>
                    </w:p>
                    <w:p w:rsidR="00EC108B" w:rsidRPr="00EC108B" w:rsidRDefault="00EC108B" w:rsidP="00EC108B">
                      <w:pPr>
                        <w:pStyle w:val="Listenabsatz"/>
                        <w:numPr>
                          <w:ilvl w:val="0"/>
                          <w:numId w:val="2"/>
                        </w:numPr>
                        <w:spacing w:line="240" w:lineRule="auto"/>
                        <w:rPr>
                          <w:rFonts w:ascii="Arial" w:hAnsi="Arial" w:cs="Times New Roman"/>
                          <w:color w:val="000000"/>
                          <w:sz w:val="20"/>
                          <w:szCs w:val="20"/>
                        </w:rPr>
                      </w:pPr>
                      <w:r w:rsidRPr="00EC108B">
                        <w:rPr>
                          <w:rFonts w:ascii="Arial" w:hAnsi="Arial" w:cs="Times New Roman"/>
                          <w:color w:val="000000"/>
                          <w:sz w:val="20"/>
                          <w:szCs w:val="20"/>
                          <w:lang w:val="it-IT"/>
                        </w:rPr>
                        <w:t xml:space="preserve">ATEX-, </w:t>
                      </w:r>
                      <w:proofErr w:type="spellStart"/>
                      <w:r w:rsidRPr="00EC108B">
                        <w:rPr>
                          <w:rFonts w:ascii="Arial" w:hAnsi="Arial" w:cs="Times New Roman"/>
                          <w:color w:val="000000"/>
                          <w:sz w:val="20"/>
                          <w:szCs w:val="20"/>
                          <w:lang w:val="it-IT"/>
                        </w:rPr>
                        <w:t>IECEx</w:t>
                      </w:r>
                      <w:proofErr w:type="spellEnd"/>
                      <w:r w:rsidRPr="00EC108B">
                        <w:rPr>
                          <w:rFonts w:ascii="Arial" w:hAnsi="Arial" w:cs="Times New Roman"/>
                          <w:color w:val="000000"/>
                          <w:sz w:val="20"/>
                          <w:szCs w:val="20"/>
                          <w:lang w:val="it-IT"/>
                        </w:rPr>
                        <w:t xml:space="preserve">- und </w:t>
                      </w:r>
                      <w:proofErr w:type="spellStart"/>
                      <w:r w:rsidRPr="00EC108B">
                        <w:rPr>
                          <w:rFonts w:ascii="Arial" w:hAnsi="Arial" w:cs="Times New Roman"/>
                          <w:color w:val="000000"/>
                          <w:sz w:val="20"/>
                          <w:szCs w:val="20"/>
                          <w:lang w:val="it-IT"/>
                        </w:rPr>
                        <w:t>cQPSus-konform</w:t>
                      </w:r>
                      <w:proofErr w:type="spellEnd"/>
                      <w:r w:rsidRPr="00EC108B">
                        <w:rPr>
                          <w:rFonts w:ascii="Arial" w:hAnsi="Arial" w:cs="Times New Roman"/>
                          <w:color w:val="000000"/>
                          <w:sz w:val="20"/>
                          <w:szCs w:val="20"/>
                          <w:lang w:val="it-IT"/>
                        </w:rPr>
                        <w:t xml:space="preserve"> </w:t>
                      </w:r>
                      <w:proofErr w:type="spellStart"/>
                      <w:r w:rsidRPr="00EC108B">
                        <w:rPr>
                          <w:rFonts w:ascii="Arial" w:hAnsi="Arial" w:cs="Times New Roman"/>
                          <w:color w:val="000000"/>
                          <w:sz w:val="20"/>
                          <w:szCs w:val="20"/>
                          <w:lang w:val="it-IT"/>
                        </w:rPr>
                        <w:t>für</w:t>
                      </w:r>
                      <w:proofErr w:type="spellEnd"/>
                      <w:r w:rsidRPr="00EC108B">
                        <w:rPr>
                          <w:rFonts w:ascii="Arial" w:hAnsi="Arial" w:cs="Times New Roman"/>
                          <w:color w:val="000000"/>
                          <w:sz w:val="20"/>
                          <w:szCs w:val="20"/>
                          <w:lang w:val="it-IT"/>
                        </w:rPr>
                        <w:t xml:space="preserve"> </w:t>
                      </w:r>
                      <w:proofErr w:type="spellStart"/>
                      <w:r w:rsidRPr="00EC108B">
                        <w:rPr>
                          <w:rFonts w:ascii="Arial" w:hAnsi="Arial" w:cs="Times New Roman"/>
                          <w:color w:val="000000"/>
                          <w:sz w:val="20"/>
                          <w:szCs w:val="20"/>
                          <w:lang w:val="it-IT"/>
                        </w:rPr>
                        <w:t>den</w:t>
                      </w:r>
                      <w:proofErr w:type="spellEnd"/>
                      <w:r w:rsidRPr="00EC108B">
                        <w:rPr>
                          <w:rFonts w:ascii="Arial" w:hAnsi="Arial" w:cs="Times New Roman"/>
                          <w:color w:val="000000"/>
                          <w:sz w:val="20"/>
                          <w:szCs w:val="20"/>
                          <w:lang w:val="it-IT"/>
                        </w:rPr>
                        <w:t xml:space="preserve"> </w:t>
                      </w:r>
                      <w:proofErr w:type="spellStart"/>
                      <w:r w:rsidRPr="00EC108B">
                        <w:rPr>
                          <w:rFonts w:ascii="Arial" w:hAnsi="Arial" w:cs="Times New Roman"/>
                          <w:color w:val="000000"/>
                          <w:sz w:val="20"/>
                          <w:szCs w:val="20"/>
                          <w:lang w:val="it-IT"/>
                        </w:rPr>
                        <w:t>Betrieb</w:t>
                      </w:r>
                      <w:proofErr w:type="spellEnd"/>
                      <w:r w:rsidRPr="00EC108B">
                        <w:rPr>
                          <w:rFonts w:ascii="Arial" w:hAnsi="Arial" w:cs="Times New Roman"/>
                          <w:color w:val="000000"/>
                          <w:sz w:val="20"/>
                          <w:szCs w:val="20"/>
                          <w:lang w:val="it-IT"/>
                        </w:rPr>
                        <w:t xml:space="preserve"> in </w:t>
                      </w:r>
                    </w:p>
                    <w:p w:rsidR="00EC108B" w:rsidRPr="00EC108B" w:rsidRDefault="00EC108B" w:rsidP="00EC108B">
                      <w:pPr>
                        <w:pStyle w:val="Listenabsatz"/>
                        <w:spacing w:line="360" w:lineRule="auto"/>
                        <w:ind w:left="360"/>
                        <w:rPr>
                          <w:rFonts w:ascii="Arial" w:hAnsi="Arial" w:cs="Times New Roman"/>
                          <w:color w:val="000000"/>
                          <w:sz w:val="20"/>
                          <w:szCs w:val="20"/>
                        </w:rPr>
                      </w:pPr>
                      <w:proofErr w:type="spellStart"/>
                      <w:r w:rsidRPr="00EC108B">
                        <w:rPr>
                          <w:rFonts w:ascii="Arial" w:hAnsi="Arial" w:cs="Times New Roman"/>
                          <w:color w:val="000000"/>
                          <w:sz w:val="20"/>
                          <w:szCs w:val="20"/>
                          <w:lang w:val="it-IT"/>
                        </w:rPr>
                        <w:t>explosionsgefährdeten</w:t>
                      </w:r>
                      <w:proofErr w:type="spellEnd"/>
                      <w:r w:rsidRPr="00EC108B">
                        <w:rPr>
                          <w:rFonts w:ascii="Arial" w:hAnsi="Arial" w:cs="Times New Roman"/>
                          <w:color w:val="000000"/>
                          <w:sz w:val="20"/>
                          <w:szCs w:val="20"/>
                          <w:lang w:val="it-IT"/>
                        </w:rPr>
                        <w:t xml:space="preserve"> </w:t>
                      </w:r>
                      <w:proofErr w:type="spellStart"/>
                      <w:r w:rsidRPr="00EC108B">
                        <w:rPr>
                          <w:rFonts w:ascii="Arial" w:hAnsi="Arial" w:cs="Times New Roman"/>
                          <w:color w:val="000000"/>
                          <w:sz w:val="20"/>
                          <w:szCs w:val="20"/>
                          <w:lang w:val="it-IT"/>
                        </w:rPr>
                        <w:t>Bereichen</w:t>
                      </w:r>
                      <w:proofErr w:type="spellEnd"/>
                    </w:p>
                    <w:p w:rsidR="00EC108B" w:rsidRPr="00EC108B" w:rsidRDefault="00EC108B" w:rsidP="00EC108B">
                      <w:pPr>
                        <w:pStyle w:val="Listenabsatz"/>
                        <w:numPr>
                          <w:ilvl w:val="0"/>
                          <w:numId w:val="2"/>
                        </w:numPr>
                        <w:spacing w:line="240" w:lineRule="auto"/>
                        <w:rPr>
                          <w:rFonts w:ascii="Arial" w:hAnsi="Arial" w:cs="Times New Roman"/>
                          <w:color w:val="000000"/>
                          <w:sz w:val="20"/>
                          <w:szCs w:val="20"/>
                        </w:rPr>
                      </w:pPr>
                      <w:proofErr w:type="spellStart"/>
                      <w:r w:rsidRPr="00EC108B">
                        <w:rPr>
                          <w:rFonts w:ascii="Arial" w:hAnsi="Arial" w:cs="Times New Roman"/>
                          <w:color w:val="000000"/>
                          <w:sz w:val="20"/>
                          <w:szCs w:val="20"/>
                          <w:lang w:val="it-IT"/>
                        </w:rPr>
                        <w:t>Tragbar</w:t>
                      </w:r>
                      <w:proofErr w:type="spellEnd"/>
                      <w:r w:rsidRPr="00EC108B">
                        <w:rPr>
                          <w:rFonts w:ascii="Arial" w:hAnsi="Arial" w:cs="Times New Roman"/>
                          <w:color w:val="000000"/>
                          <w:sz w:val="20"/>
                          <w:szCs w:val="20"/>
                          <w:lang w:val="it-IT"/>
                        </w:rPr>
                        <w:t xml:space="preserve"> (8 kg) und </w:t>
                      </w:r>
                      <w:proofErr w:type="spellStart"/>
                      <w:r w:rsidRPr="00EC108B">
                        <w:rPr>
                          <w:rFonts w:ascii="Arial" w:hAnsi="Arial" w:cs="Times New Roman"/>
                          <w:color w:val="000000"/>
                          <w:sz w:val="20"/>
                          <w:szCs w:val="20"/>
                          <w:lang w:val="it-IT"/>
                        </w:rPr>
                        <w:t>mobil</w:t>
                      </w:r>
                      <w:proofErr w:type="spellEnd"/>
                      <w:r w:rsidRPr="00EC108B">
                        <w:rPr>
                          <w:rFonts w:ascii="Arial" w:hAnsi="Arial" w:cs="Times New Roman"/>
                          <w:color w:val="000000"/>
                          <w:sz w:val="20"/>
                          <w:szCs w:val="20"/>
                          <w:lang w:val="it-IT"/>
                        </w:rPr>
                        <w:t xml:space="preserve"> </w:t>
                      </w:r>
                      <w:proofErr w:type="spellStart"/>
                      <w:r w:rsidRPr="00EC108B">
                        <w:rPr>
                          <w:rFonts w:ascii="Arial" w:hAnsi="Arial" w:cs="Times New Roman"/>
                          <w:color w:val="000000"/>
                          <w:sz w:val="20"/>
                          <w:szCs w:val="20"/>
                          <w:lang w:val="it-IT"/>
                        </w:rPr>
                        <w:t>einsetzbar</w:t>
                      </w:r>
                      <w:proofErr w:type="spellEnd"/>
                      <w:r w:rsidRPr="00EC108B">
                        <w:rPr>
                          <w:rFonts w:ascii="Arial" w:hAnsi="Arial" w:cs="Times New Roman"/>
                          <w:color w:val="000000"/>
                          <w:sz w:val="20"/>
                          <w:szCs w:val="20"/>
                          <w:lang w:val="it-IT"/>
                        </w:rPr>
                        <w:t xml:space="preserve"> </w:t>
                      </w:r>
                      <w:proofErr w:type="spellStart"/>
                      <w:r w:rsidRPr="00EC108B">
                        <w:rPr>
                          <w:rFonts w:ascii="Arial" w:hAnsi="Arial" w:cs="Times New Roman"/>
                          <w:color w:val="000000"/>
                          <w:sz w:val="20"/>
                          <w:szCs w:val="20"/>
                          <w:lang w:val="it-IT"/>
                        </w:rPr>
                        <w:t>dank</w:t>
                      </w:r>
                      <w:proofErr w:type="spellEnd"/>
                      <w:r w:rsidRPr="00EC108B">
                        <w:rPr>
                          <w:rFonts w:ascii="Arial" w:hAnsi="Arial" w:cs="Times New Roman"/>
                          <w:color w:val="000000"/>
                          <w:sz w:val="20"/>
                          <w:szCs w:val="20"/>
                          <w:lang w:val="it-IT"/>
                        </w:rPr>
                        <w:t xml:space="preserve"> </w:t>
                      </w:r>
                      <w:proofErr w:type="spellStart"/>
                      <w:r w:rsidRPr="00EC108B">
                        <w:rPr>
                          <w:rFonts w:ascii="Arial" w:hAnsi="Arial" w:cs="Times New Roman"/>
                          <w:color w:val="000000"/>
                          <w:sz w:val="20"/>
                          <w:szCs w:val="20"/>
                          <w:lang w:val="it-IT"/>
                        </w:rPr>
                        <w:t>Akku</w:t>
                      </w:r>
                      <w:proofErr w:type="spellEnd"/>
                      <w:r w:rsidRPr="00EC108B">
                        <w:rPr>
                          <w:rFonts w:ascii="Arial" w:hAnsi="Arial" w:cs="Times New Roman"/>
                          <w:color w:val="000000"/>
                          <w:sz w:val="20"/>
                          <w:szCs w:val="20"/>
                          <w:lang w:val="it-IT"/>
                        </w:rPr>
                        <w:t xml:space="preserve"> (bis </w:t>
                      </w:r>
                      <w:proofErr w:type="spellStart"/>
                      <w:r w:rsidRPr="00EC108B">
                        <w:rPr>
                          <w:rFonts w:ascii="Arial" w:hAnsi="Arial" w:cs="Times New Roman"/>
                          <w:color w:val="000000"/>
                          <w:sz w:val="20"/>
                          <w:szCs w:val="20"/>
                          <w:lang w:val="it-IT"/>
                        </w:rPr>
                        <w:t>zu</w:t>
                      </w:r>
                      <w:proofErr w:type="spellEnd"/>
                      <w:r w:rsidRPr="00EC108B">
                        <w:rPr>
                          <w:rFonts w:ascii="Arial" w:hAnsi="Arial" w:cs="Times New Roman"/>
                          <w:color w:val="000000"/>
                          <w:sz w:val="20"/>
                          <w:szCs w:val="20"/>
                          <w:lang w:val="it-IT"/>
                        </w:rPr>
                        <w:t xml:space="preserve"> 8 h)</w:t>
                      </w:r>
                    </w:p>
                    <w:p w:rsidR="00EC108B" w:rsidRPr="001E0B3E" w:rsidRDefault="00EC108B" w:rsidP="00454AEB">
                      <w:pPr>
                        <w:pStyle w:val="Listenabsatz"/>
                        <w:spacing w:line="240" w:lineRule="auto"/>
                        <w:ind w:left="360"/>
                        <w:rPr>
                          <w:rFonts w:ascii="Arial" w:hAnsi="Arial" w:cs="Times New Roman"/>
                          <w:color w:val="000000"/>
                          <w:sz w:val="20"/>
                          <w:szCs w:val="20"/>
                        </w:rPr>
                      </w:pPr>
                    </w:p>
                    <w:p w:rsidR="00460244" w:rsidRPr="0092174D" w:rsidRDefault="00460244" w:rsidP="0092174D">
                      <w:pPr>
                        <w:pStyle w:val="Listenabsatz"/>
                        <w:spacing w:after="0" w:line="240" w:lineRule="auto"/>
                        <w:ind w:left="360"/>
                        <w:rPr>
                          <w:rFonts w:ascii="Arial" w:hAnsi="Arial" w:cs="Times New Roman"/>
                          <w:color w:val="000000"/>
                          <w:sz w:val="20"/>
                          <w:szCs w:val="20"/>
                        </w:rPr>
                      </w:pPr>
                    </w:p>
                  </w:txbxContent>
                </v:textbox>
                <w10:wrap type="square" anchorx="margin"/>
              </v:shape>
            </w:pict>
          </mc:Fallback>
        </mc:AlternateContent>
      </w:r>
      <w:r w:rsidR="00000792" w:rsidRPr="00CB06B9">
        <w:rPr>
          <w:rFonts w:ascii="Arial" w:hAnsi="Arial" w:cs="Arial"/>
          <w:b/>
          <w:noProof/>
          <w:sz w:val="20"/>
          <w:szCs w:val="20"/>
        </w:rPr>
        <mc:AlternateContent>
          <mc:Choice Requires="wps">
            <w:drawing>
              <wp:anchor distT="0" distB="0" distL="114300" distR="114300" simplePos="0" relativeHeight="251694080" behindDoc="0" locked="0" layoutInCell="1" allowOverlap="1" wp14:anchorId="40FF8748" wp14:editId="25F5B644">
                <wp:simplePos x="0" y="0"/>
                <wp:positionH relativeFrom="column">
                  <wp:posOffset>3903980</wp:posOffset>
                </wp:positionH>
                <wp:positionV relativeFrom="paragraph">
                  <wp:posOffset>973455</wp:posOffset>
                </wp:positionV>
                <wp:extent cx="114300" cy="114300"/>
                <wp:effectExtent l="0" t="0" r="0" b="0"/>
                <wp:wrapThrough wrapText="bothSides">
                  <wp:wrapPolygon edited="0">
                    <wp:start x="0" y="0"/>
                    <wp:lineTo x="0" y="18000"/>
                    <wp:lineTo x="18000" y="18000"/>
                    <wp:lineTo x="18000" y="0"/>
                    <wp:lineTo x="0" y="0"/>
                  </wp:wrapPolygon>
                </wp:wrapThrough>
                <wp:docPr id="9" name="Multiplizieren 9"/>
                <wp:cNvGraphicFramePr/>
                <a:graphic xmlns:a="http://schemas.openxmlformats.org/drawingml/2006/main">
                  <a:graphicData uri="http://schemas.microsoft.com/office/word/2010/wordprocessingShape">
                    <wps:wsp>
                      <wps:cNvSpPr/>
                      <wps:spPr>
                        <a:xfrm>
                          <a:off x="0" y="0"/>
                          <a:ext cx="114300" cy="114300"/>
                        </a:xfrm>
                        <a:prstGeom prst="mathMultiply">
                          <a:avLst/>
                        </a:prstGeom>
                        <a:solidFill>
                          <a:srgbClr val="00507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94839" id="Multiplizieren 9" o:spid="_x0000_s1026" style="position:absolute;margin-left:307.4pt;margin-top:76.65pt;width:9pt;height: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GBUgQIAAHwFAAAOAAAAZHJzL2Uyb0RvYy54bWysVF9P2zAQf5+072D5fSQpZYyKFFUgpkkM&#10;0GDi2XXsxpLt82y3afn0Oztp6BgS0rSX5M53v/t/d36xNZpshA8KbE2ro5ISYTk0yq5q+vPx+tMX&#10;SkJktmEarKjpTgR6Mf/44bxzMzGBFnQjPEEjNsw6V9M2RjcrisBbYVg4AicsCiV4wyKyflU0nnVo&#10;3ehiUpafiw584zxwEQK+XvVCOs/2pRQ83kkZRCS6phhbzF+fv8v0LebnbLbyzLWKD2Gwf4jCMGXR&#10;6WjqikVG1l79Zcoo7iGAjEccTAFSKi5yDphNVb7K5qFlTuRcsDjBjWUK/88sv93ce6Kamp5RYpnB&#10;Fn1f66icVs9KeGHJWapR58IMVR/cvR+4gGRKeCu9SX9MhWxzXXdjXcU2Eo6PVTU9LrH6HEUDjVaK&#10;F7DzIX4VYEgiaoq9bocodrmqbHMTYg/ZqyafAbRqrpXWmfGr5aX2ZMNSq8uT8jR3F738oaZtUraQ&#10;YL3F/kXkYRncpHT7BDMVd1oklLY/hMRipZRyXHlMxeiVcS5srFLB0G3WTjCJrkbg8fvAQT9B+6hG&#10;8OR98IjInsHGEWyUBf+WAT2GLHt9DP8g70QuodnhnHjoFyg4fq2wVTcsxHvmcWOwu3gF4h1+pIau&#10;pjBQlLTgn996T/o4yCilpMMNrGn4tWZeUKK/WRzxs2o6TSubmenJ6QQZfyhZHkrs2lwCdr7Ce+N4&#10;JpN+1HtSejBPeCwWySuKmOXou6Y8+j1zGfvLgOeGi8Uiq+GaOhZv7IPj+66nEXzcPjHvhnmNOOi3&#10;sN9WNns1rr1u6oeFxTqCVHmWX+o61BtXPA/OcI7SDTnks9bL0Zz/BgAA//8DAFBLAwQUAAYACAAA&#10;ACEAK/aozd8AAAALAQAADwAAAGRycy9kb3ducmV2LnhtbEyPzU7DMBCE70i8g7VI3KiTGgIKcaoW&#10;CYG4VP0RXJ14SSLidRS7TXh7lhMcd2Y0+02xml0vzjiGzpOGdJGAQKq97ajRcDw83zyACNGQNb0n&#10;1PCNAVbl5UVhcusn2uF5HxvBJRRyo6GNccilDHWLzoSFH5DY+/SjM5HPsZF2NBOXu14ukySTznTE&#10;H1oz4FOL9df+5DS8bXbvmzgPlft4ndf+oNT2OL1ofX01rx9BRJzjXxh+8RkdSmaq/IlsEL2GLL1l&#10;9MjGnVIgOJGpJSsVK/epAlkW8v+G8gcAAP//AwBQSwECLQAUAAYACAAAACEAtoM4kv4AAADhAQAA&#10;EwAAAAAAAAAAAAAAAAAAAAAAW0NvbnRlbnRfVHlwZXNdLnhtbFBLAQItABQABgAIAAAAIQA4/SH/&#10;1gAAAJQBAAALAAAAAAAAAAAAAAAAAC8BAABfcmVscy8ucmVsc1BLAQItABQABgAIAAAAIQAwsGBU&#10;gQIAAHwFAAAOAAAAAAAAAAAAAAAAAC4CAABkcnMvZTJvRG9jLnhtbFBLAQItABQABgAIAAAAIQAr&#10;9qjN3wAAAAsBAAAPAAAAAAAAAAAAAAAAANsEAABkcnMvZG93bnJldi54bWxQSwUGAAAAAAQABADz&#10;AAAA5wUAAAAA&#10;" path="m17947,36957l36957,17947,57150,38141,77343,17947,96353,36957,76159,57150,96353,77343,77343,96353,57150,76159,36957,96353,17947,77343,38141,57150,17947,36957xe" fillcolor="#005070" stroked="f">
                <v:path arrowok="t" o:connecttype="custom" o:connectlocs="17947,36957;36957,17947;57150,38141;77343,17947;96353,36957;76159,57150;96353,77343;77343,96353;57150,76159;36957,96353;17947,77343;38141,57150;17947,36957" o:connectangles="0,0,0,0,0,0,0,0,0,0,0,0,0"/>
                <w10:wrap type="through"/>
              </v:shape>
            </w:pict>
          </mc:Fallback>
        </mc:AlternateContent>
      </w:r>
      <w:r w:rsidR="00000792" w:rsidRPr="00CB06B9">
        <w:rPr>
          <w:rFonts w:ascii="Arial" w:hAnsi="Arial" w:cs="Arial"/>
          <w:b/>
          <w:noProof/>
          <w:sz w:val="20"/>
          <w:szCs w:val="20"/>
        </w:rPr>
        <mc:AlternateContent>
          <mc:Choice Requires="wps">
            <w:drawing>
              <wp:anchor distT="0" distB="0" distL="114300" distR="114300" simplePos="0" relativeHeight="251686912" behindDoc="0" locked="0" layoutInCell="1" allowOverlap="1" wp14:anchorId="5E5E11C3" wp14:editId="59DC557B">
                <wp:simplePos x="0" y="0"/>
                <wp:positionH relativeFrom="column">
                  <wp:posOffset>3890010</wp:posOffset>
                </wp:positionH>
                <wp:positionV relativeFrom="paragraph">
                  <wp:posOffset>944880</wp:posOffset>
                </wp:positionV>
                <wp:extent cx="129600" cy="129600"/>
                <wp:effectExtent l="0" t="0" r="22860" b="22860"/>
                <wp:wrapSquare wrapText="bothSides"/>
                <wp:docPr id="10" name="Textfeld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29600" cy="129600"/>
                        </a:xfrm>
                        <a:prstGeom prst="rect">
                          <a:avLst/>
                        </a:prstGeom>
                        <a:solidFill>
                          <a:schemeClr val="bg1"/>
                        </a:solidFill>
                        <a:ln>
                          <a:solidFill>
                            <a:schemeClr val="bg1">
                              <a:lumMod val="50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rsidR="000C1DB4" w:rsidRDefault="00E10655" w:rsidP="001E0B3E">
                            <w:pPr>
                              <w:pStyle w:val="Listenabsatz"/>
                              <w:numPr>
                                <w:ilvl w:val="0"/>
                                <w:numId w:val="4"/>
                              </w:numPr>
                            </w:pPr>
                            <w:r>
                              <w:rPr>
                                <w:noProof/>
                              </w:rPr>
                              <w:drawing>
                                <wp:inline distT="0" distB="0" distL="0" distR="0" wp14:anchorId="0A8F0103" wp14:editId="2B267661">
                                  <wp:extent cx="0" cy="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E11C3" id="Textfeld 10" o:spid="_x0000_s1027" type="#_x0000_t202" style="position:absolute;margin-left:306.3pt;margin-top:74.4pt;width:10.2pt;height:10.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8h4gIAAEsGAAAOAAAAZHJzL2Uyb0RvYy54bWysVcFOGzEQvVfqP1i+h2yiBEjEBi1BqSql&#10;gAoVZ8drJyu8Htd2kqVV/71jezektIdSlYOxd968mXkeTy4um1qRnbCuAp3TwUlGidAcykqvc/rl&#10;YdE7p8R5pkumQIucPgtHL2fv313szVQMYQOqFJYgiXbTvcnpxnsz7fcd34iauRMwQqNRgq2Zx6Nd&#10;90vL9sheq/4wy077e7ClscCFc/j1OhnpLPJLKbi/ldIJT1ROMTcfVxvXVVj7sws2XVtmNhVv02D/&#10;kEXNKo1BD1TXzDOytdVvVHXFLTiQ/oRD3QcpKy5iDVjNIHtVzf2GGRFrQXGcOcjk/h8tv9ndWVKV&#10;eHcoj2Y13tGDaLwUqiT4CfXZGzdF2L1BoG+uoEFsrNWZJfAnRzTMN0yvReEM6h2s6NU/ckscDgmC&#10;RI20dfiPxRPkwrDPh5vAyISHAMPJaYYWjqZ2HzhfnI11/oOAmoRNTi0Gjjmx3dL5BO0gIZYDVZWL&#10;Sql4CM0l5sqSHcO2WK1Twq9QSv+NY8Cobf0JykQ2zvAv1o90XZyY+VEKWEdiF7FDU8ZsisXjNjAG&#10;GWL3fJ+Pz4bF2XjSOy3Gg95okJ33iiIb9q4XRVZko8V8Mrr60cbr/KP0Se1wCc4/KxHz1J+FxLuO&#10;osfiugRT7oxzoX0nhgrogJIo21scW3ysI9b3FuekSBcZtD8415UGm/ru17TLpy5lmfBt87V1Bwl8&#10;s2pSk3cNvYLyGfvZQpoIzvBFhZ20ZM7fMYsjAJsPx5q/xUUq2OcU2h0lG7Df/vQ94PFlopWSPY6U&#10;nLqvW2YFJeqjxjc7GYxGSOvjYYQXiwd7bFkdW/S2ngO25wAHqOFxG/BedVtpoX7E6VeEqGhimmPs&#10;nPpuO/dp0OH05KIoIginjmF+qe8ND9ThksI7eWgemTXtY/LYSDfQDR82ffWmEjZ4aii2HmQVH1zQ&#10;Oana6o8TKzZ+O13DSDw+R9TLb8DsJwAAAP//AwBQSwMEFAAGAAgAAAAhAHMVKl3eAAAACwEAAA8A&#10;AABkcnMvZG93bnJldi54bWxMj8FOwzAQRO9I/IO1SNyo0xRFJY1TIWhRb0DpBzjxEofG68h22/D3&#10;LCc47szT7Ey1ntwgzhhi70nBfJaBQGq96alTcPjY3i1BxKTJ6METKvjGCOv6+qrSpfEXesfzPnWC&#10;QyiWWoFNaSyljK1Fp+PMj0jsffrgdOIzdNIEfeFwN8g8ywrpdE/8weoRnyy2x/3JKZBvu3H3te1S&#10;9mKffdPnm3B83Sh1ezM9rkAknNIfDL/1uTrU3KnxJzJRDAqKeV4wysb9kjcwUSwWvK5hpXjIQdaV&#10;/L+h/gEAAP//AwBQSwECLQAUAAYACAAAACEAtoM4kv4AAADhAQAAEwAAAAAAAAAAAAAAAAAAAAAA&#10;W0NvbnRlbnRfVHlwZXNdLnhtbFBLAQItABQABgAIAAAAIQA4/SH/1gAAAJQBAAALAAAAAAAAAAAA&#10;AAAAAC8BAABfcmVscy8ucmVsc1BLAQItABQABgAIAAAAIQCie/8h4gIAAEsGAAAOAAAAAAAAAAAA&#10;AAAAAC4CAABkcnMvZTJvRG9jLnhtbFBLAQItABQABgAIAAAAIQBzFSpd3gAAAAsBAAAPAAAAAAAA&#10;AAAAAAAAADwFAABkcnMvZG93bnJldi54bWxQSwUGAAAAAAQABADzAAAARwYAAAAA&#10;" fillcolor="white [3212]" strokecolor="#7f7f7f [1612]">
                <v:path arrowok="t"/>
                <o:lock v:ext="edit" aspectratio="t"/>
                <v:textbox>
                  <w:txbxContent>
                    <w:p w:rsidR="000C1DB4" w:rsidRDefault="00E10655" w:rsidP="001E0B3E">
                      <w:pPr>
                        <w:pStyle w:val="Listenabsatz"/>
                        <w:numPr>
                          <w:ilvl w:val="0"/>
                          <w:numId w:val="4"/>
                        </w:numPr>
                      </w:pPr>
                      <w:r>
                        <w:rPr>
                          <w:noProof/>
                        </w:rPr>
                        <w:drawing>
                          <wp:inline distT="0" distB="0" distL="0" distR="0" wp14:anchorId="0A8F0103" wp14:editId="2B267661">
                            <wp:extent cx="0" cy="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type="square"/>
              </v:shape>
            </w:pict>
          </mc:Fallback>
        </mc:AlternateContent>
      </w:r>
      <w:r w:rsidR="001320C4">
        <w:rPr>
          <w:rFonts w:ascii="Arial" w:hAnsi="Arial" w:cs="Times New Roman"/>
          <w:noProof/>
          <w:color w:val="000000"/>
          <w:sz w:val="20"/>
          <w:szCs w:val="20"/>
        </w:rPr>
        <w:t xml:space="preserve">                                                                                                               </w:t>
      </w:r>
      <w:r w:rsidR="0010133C" w:rsidRPr="00CB06B9">
        <w:rPr>
          <w:rFonts w:ascii="Arial" w:hAnsi="Arial" w:cs="Arial"/>
          <w:b/>
          <w:noProof/>
          <w:sz w:val="20"/>
          <w:szCs w:val="20"/>
        </w:rPr>
        <mc:AlternateContent>
          <mc:Choice Requires="wps">
            <w:drawing>
              <wp:anchor distT="0" distB="0" distL="114300" distR="114300" simplePos="0" relativeHeight="251691008" behindDoc="0" locked="0" layoutInCell="1" allowOverlap="1" wp14:anchorId="03A45AC2" wp14:editId="533A68F7">
                <wp:simplePos x="0" y="0"/>
                <wp:positionH relativeFrom="column">
                  <wp:posOffset>3905250</wp:posOffset>
                </wp:positionH>
                <wp:positionV relativeFrom="paragraph">
                  <wp:posOffset>520700</wp:posOffset>
                </wp:positionV>
                <wp:extent cx="114300" cy="114300"/>
                <wp:effectExtent l="0" t="0" r="0" b="0"/>
                <wp:wrapThrough wrapText="bothSides">
                  <wp:wrapPolygon edited="0">
                    <wp:start x="0" y="0"/>
                    <wp:lineTo x="0" y="18000"/>
                    <wp:lineTo x="18000" y="18000"/>
                    <wp:lineTo x="18000" y="0"/>
                    <wp:lineTo x="0" y="0"/>
                  </wp:wrapPolygon>
                </wp:wrapThrough>
                <wp:docPr id="13" name="Multiplizieren 13"/>
                <wp:cNvGraphicFramePr/>
                <a:graphic xmlns:a="http://schemas.openxmlformats.org/drawingml/2006/main">
                  <a:graphicData uri="http://schemas.microsoft.com/office/word/2010/wordprocessingShape">
                    <wps:wsp>
                      <wps:cNvSpPr/>
                      <wps:spPr>
                        <a:xfrm>
                          <a:off x="0" y="0"/>
                          <a:ext cx="114300" cy="114300"/>
                        </a:xfrm>
                        <a:prstGeom prst="mathMultiply">
                          <a:avLst/>
                        </a:prstGeom>
                        <a:solidFill>
                          <a:srgbClr val="00507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7987B87" id="Multiplizieren 13" o:spid="_x0000_s1026" style="position:absolute;margin-left:307.5pt;margin-top:41pt;width:9pt;height: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LP/ggIAAH4FAAAOAAAAZHJzL2Uyb0RvYy54bWysVF9P2zAQf5+072D5fSQpZbCKFFUgpkkM&#10;0GDi2XXsxpLt82y3afn0Oztp6BgS0rSX5M53v/t/d36xNZpshA8KbE2ro5ISYTk0yq5q+vPx+tMZ&#10;JSEy2zANVtR0JwK9mH/8cN65mZhAC7oRnqARG2adq2kbo5sVReCtMCwcgRMWhRK8YRFZvyoazzq0&#10;bnQxKcvPRQe+cR64CAFfr3ohnWf7Ugoe76QMIhJdU4wt5q/P32X6FvNzNlt55lrFhzDYP0RhmLLo&#10;dDR1xSIja6/+MmUU9xBAxiMOpgApFRc5B8ymKl9l89AyJ3IuWJzgxjKF/2eW327uPVEN9u6YEssM&#10;9uj7WkfltHpWwgtLUIBV6lyYofKDu/cDF5BMKW+lN+mPyZBtruxurKzYRsLxsaqmxyXWn6NooNFK&#10;8QJ2PsSvAgxJRE2x2+0Qxi7XlW1uQuwhe9XkM4BWzbXSOjN+tbzUnmxYanZ5Up7m/qKXP9S0TcoW&#10;Eqy32L+IPC6Dm5Run2Cm4k6LhNL2h5BYrpRSjisPqhi9Ms6FjVUqGLrN2gkm0dUIPH4fOOgnaB/V&#10;CJ68Dx4R2TPYOIKNsuDfMqDHkGWvj+Ef5J3IJTQ7nBQP/QoFx68VtuqGhXjPPO4MdhfvQLzDj9TQ&#10;1RQGipIW/PNb70kfRxmllHS4gzUNv9bMC0r0N4tD/qWaTtPSZmZ6cjpBxh9KlocSuzaXgJ2v8OI4&#10;nsmkH/WelB7ME56LRfKKImY5+q4pj37PXMb+NuDB4WKxyGq4qI7FG/vg+L7raQQft0/Mu2FeIw76&#10;Lez3lc1ejWuvm/phYbGOIFWe5Ze6DvXGJc+DMxykdEUO+az1cjbnvwEAAP//AwBQSwMEFAAGAAgA&#10;AAAhACIoGiTfAAAACgEAAA8AAABkcnMvZG93bnJldi54bWxMj09LxDAQxe+C3yGM4M1NdotlqU2X&#10;XUEUL7J/0GvajG2xmZQmu43f3vGkp5nhPd78XrlJbhAXnELvScNyoUAgNd721Go4HZ/u1iBCNGTN&#10;4Ak1fGOATXV9VZrC+pn2eDnEVnAIhcJo6GIcCylD06EzYeFHJNY+/eRM5HNqpZ3MzOFukCulculM&#10;T/yhMyM+dth8Hc5Ow+tu/76Laazdx0va+mOWvZ3mZ61vb9L2AUTEFP/M8IvP6FAxU+3PZIMYNOTL&#10;e+4SNaxXPNmQZxkvNTuVUiCrUv6vUP0AAAD//wMAUEsBAi0AFAAGAAgAAAAhALaDOJL+AAAA4QEA&#10;ABMAAAAAAAAAAAAAAAAAAAAAAFtDb250ZW50X1R5cGVzXS54bWxQSwECLQAUAAYACAAAACEAOP0h&#10;/9YAAACUAQAACwAAAAAAAAAAAAAAAAAvAQAAX3JlbHMvLnJlbHNQSwECLQAUAAYACAAAACEAp3yz&#10;/4ICAAB+BQAADgAAAAAAAAAAAAAAAAAuAgAAZHJzL2Uyb0RvYy54bWxQSwECLQAUAAYACAAAACEA&#10;IigaJN8AAAAKAQAADwAAAAAAAAAAAAAAAADcBAAAZHJzL2Rvd25yZXYueG1sUEsFBgAAAAAEAAQA&#10;8wAAAOgFAAAAAA==&#10;" path="m17947,36957l36957,17947,57150,38141,77343,17947,96353,36957,76159,57150,96353,77343,77343,96353,57150,76159,36957,96353,17947,77343,38141,57150,17947,36957xe" fillcolor="#005070" stroked="f">
                <v:path arrowok="t" o:connecttype="custom" o:connectlocs="17947,36957;36957,17947;57150,38141;77343,17947;96353,36957;76159,57150;96353,77343;77343,96353;57150,76159;36957,96353;17947,77343;38141,57150;17947,36957" o:connectangles="0,0,0,0,0,0,0,0,0,0,0,0,0"/>
                <w10:wrap type="through"/>
              </v:shape>
            </w:pict>
          </mc:Fallback>
        </mc:AlternateContent>
      </w:r>
      <w:r w:rsidR="00BF2DF1" w:rsidRPr="00CB06B9">
        <w:rPr>
          <w:rFonts w:ascii="Arial" w:hAnsi="Arial" w:cs="Arial"/>
          <w:b/>
          <w:noProof/>
          <w:sz w:val="20"/>
          <w:szCs w:val="20"/>
        </w:rPr>
        <mc:AlternateContent>
          <mc:Choice Requires="wps">
            <w:drawing>
              <wp:anchor distT="0" distB="0" distL="114300" distR="114300" simplePos="0" relativeHeight="251684864" behindDoc="0" locked="0" layoutInCell="1" allowOverlap="1" wp14:anchorId="02D9B72F" wp14:editId="75552551">
                <wp:simplePos x="0" y="0"/>
                <wp:positionH relativeFrom="column">
                  <wp:posOffset>3787140</wp:posOffset>
                </wp:positionH>
                <wp:positionV relativeFrom="paragraph">
                  <wp:posOffset>239395</wp:posOffset>
                </wp:positionV>
                <wp:extent cx="1794510" cy="1158875"/>
                <wp:effectExtent l="0" t="0" r="0" b="3175"/>
                <wp:wrapSquare wrapText="bothSides"/>
                <wp:docPr id="6" name="Textfeld 6"/>
                <wp:cNvGraphicFramePr/>
                <a:graphic xmlns:a="http://schemas.openxmlformats.org/drawingml/2006/main">
                  <a:graphicData uri="http://schemas.microsoft.com/office/word/2010/wordprocessingShape">
                    <wps:wsp>
                      <wps:cNvSpPr txBox="1"/>
                      <wps:spPr>
                        <a:xfrm>
                          <a:off x="0" y="0"/>
                          <a:ext cx="1794510" cy="11588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rsidR="000C1DB4" w:rsidRPr="00CB06B9" w:rsidRDefault="000C1DB4" w:rsidP="0007550E">
                            <w:pPr>
                              <w:spacing w:line="360" w:lineRule="auto"/>
                              <w:rPr>
                                <w:rFonts w:ascii="Arial" w:hAnsi="Arial" w:cs="Times New Roman"/>
                                <w:b/>
                                <w:color w:val="000000"/>
                                <w:sz w:val="20"/>
                                <w:szCs w:val="20"/>
                                <w:lang w:val="de-DE"/>
                              </w:rPr>
                            </w:pPr>
                            <w:r w:rsidRPr="00CB06B9">
                              <w:rPr>
                                <w:rFonts w:ascii="Arial" w:hAnsi="Arial" w:cs="Times New Roman"/>
                                <w:b/>
                                <w:color w:val="000000"/>
                                <w:sz w:val="20"/>
                                <w:szCs w:val="20"/>
                                <w:lang w:val="de-DE"/>
                              </w:rPr>
                              <w:t>Zusätzlich verfügbar:</w:t>
                            </w:r>
                          </w:p>
                          <w:p w:rsidR="000C1DB4" w:rsidRPr="00CB06B9" w:rsidRDefault="000C1DB4" w:rsidP="00457EE3">
                            <w:pPr>
                              <w:spacing w:line="360" w:lineRule="auto"/>
                              <w:rPr>
                                <w:rFonts w:ascii="Arial" w:hAnsi="Arial"/>
                                <w:bCs/>
                                <w:sz w:val="20"/>
                                <w:szCs w:val="20"/>
                                <w:lang w:val="de-DE"/>
                              </w:rPr>
                            </w:pPr>
                            <w:r w:rsidRPr="00CB06B9">
                              <w:rPr>
                                <w:rFonts w:ascii="Arial" w:hAnsi="Arial"/>
                                <w:bCs/>
                                <w:sz w:val="20"/>
                                <w:szCs w:val="20"/>
                                <w:lang w:val="de-DE"/>
                              </w:rPr>
                              <w:t xml:space="preserve">     </w:t>
                            </w:r>
                            <w:r w:rsidRPr="00457EE3">
                              <w:rPr>
                                <w:rFonts w:ascii="Arial" w:hAnsi="Arial"/>
                                <w:bCs/>
                                <w:sz w:val="18"/>
                                <w:szCs w:val="18"/>
                                <w:lang w:val="de-DE"/>
                              </w:rPr>
                              <w:t xml:space="preserve"> </w:t>
                            </w:r>
                            <w:r w:rsidRPr="00CB06B9">
                              <w:rPr>
                                <w:rFonts w:ascii="Arial" w:hAnsi="Arial"/>
                                <w:bCs/>
                                <w:sz w:val="20"/>
                                <w:szCs w:val="20"/>
                                <w:lang w:val="de-DE"/>
                              </w:rPr>
                              <w:t>Fotos</w:t>
                            </w:r>
                            <w:r w:rsidRPr="00CB06B9">
                              <w:rPr>
                                <w:rFonts w:ascii="Arial" w:hAnsi="Arial"/>
                                <w:bCs/>
                                <w:sz w:val="20"/>
                                <w:szCs w:val="20"/>
                                <w:lang w:val="de-DE"/>
                              </w:rPr>
                              <w:br/>
                              <w:t xml:space="preserve">      Videos</w:t>
                            </w:r>
                            <w:r w:rsidR="00000792">
                              <w:rPr>
                                <w:rFonts w:ascii="Arial" w:hAnsi="Arial"/>
                                <w:bCs/>
                                <w:sz w:val="20"/>
                                <w:szCs w:val="20"/>
                                <w:lang w:val="de-DE"/>
                              </w:rPr>
                              <w:t xml:space="preserve"> </w:t>
                            </w:r>
                            <w:r w:rsidRPr="00CB06B9">
                              <w:rPr>
                                <w:rFonts w:ascii="Arial" w:hAnsi="Arial"/>
                                <w:bCs/>
                                <w:sz w:val="20"/>
                                <w:szCs w:val="20"/>
                                <w:lang w:val="de-DE"/>
                              </w:rPr>
                              <w:br/>
                              <w:t xml:space="preserve">      Englische Version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9B72F" id="Textfeld 6" o:spid="_x0000_s1028" type="#_x0000_t202" style="position:absolute;margin-left:298.2pt;margin-top:18.85pt;width:141.3pt;height:9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fZSrQIAAKsFAAAOAAAAZHJzL2Uyb0RvYy54bWysVEtv2zAMvg/YfxB0T20HeRp1CjdFhgFF&#10;V6wdelZkqTEmi5qkJM6G/fdRcpxm3S4ddrEp8SNFfnxcXrWNIjthXQ26oNlFSonQHKpaPxf0y+Nq&#10;MKPEeaYrpkCLgh6Eo1eL9+8u9yYXQ9iAqoQl6ES7fG8KuvHe5Eni+EY0zF2AERqVEmzDPB7tc1JZ&#10;tkfvjUqGaTpJ9mArY4EL5/D2plPSRfQvpeD+k5ROeKIKirH5+LXxuw7fZHHJ8mfLzKbmxzDYP0TR&#10;sFrjoydXN8wzsrX1H66amltwIP0FhyYBKWsuYg6YTZa+yuZhw4yIuSA5zpxocv/PLb/b3VtSVwWd&#10;UKJZgyV6FK2XQlVkEtjZG5cj6MEgzLfX0GKV+3uHlyHpVtom/DEdgnrk+XDiFp0RHoym89E4QxVH&#10;XZaNZ7PpOPhJXsyNdf6DgIYEoaAWixc5Zbtb5ztoDwmvaVjVSsUCKv3bBfrsbkTsgM6a5RgKigEZ&#10;gorV+bEcT4fldDwfTMpxNhhl6WxQlulwcLMq0zIdrZbz0fXPY5y9fRI46XKPkj8oEbwq/VlI5DJS&#10;EC5iF4ulsmTHsP8Y50L7yF6MENEBJTGLtxge8TGPmN9bjDtG+pdB+5NxU2uwke9XYVdf+5Blh8ei&#10;neUdRN+u29hEw7411lAdsGMsdBPnDF/VWNVb5vw9szhi2Am4Nvwn/EgF+4LCUaJkA/b73+4DHjsf&#10;tZTscWQL6r5tmRWUqI8aZ2KejUZhxuNhhIXFgz3XrM81etssAauS4YIyPIoB71UvSgvNE26XMryK&#10;KqY5vl1Q34tL3y0S3E5clGUE4VQb5m/1g+HBdShS6NnH9olZc2xsj410B/1ws/xVf3fYYKmh3HqQ&#10;dWz+wHPH6pF/3AhxfI7bK6yc83NEvezYxS8AAAD//wMAUEsDBBQABgAIAAAAIQBp6B0t3wAAAAoB&#10;AAAPAAAAZHJzL2Rvd25yZXYueG1sTI/LTsMwEEX3SPyDNUjsqE1omyZkUiEQWxDlIbFzk2kSEY+j&#10;2G3C3zOsYDmao3vPLbaz69WJxtB5RrheGFDEla87bhDeXh+vNqBCtFzb3jMhfFOAbXl+Vti89hO/&#10;0GkXGyUhHHKL0MY45FqHqiVnw8IPxPI7+NHZKOfY6Hq0k4S7XifGrLWzHUtDawe6b6n62h0dwvvT&#10;4fNjaZ6bB7caJj8bzS7TiJcX890tqEhz/IPhV1/UoRSnvT9yHVSPsMrWS0ERbtIUlACbNJNxe4Qk&#10;MQnostD/J5Q/AAAA//8DAFBLAQItABQABgAIAAAAIQC2gziS/gAAAOEBAAATAAAAAAAAAAAAAAAA&#10;AAAAAABbQ29udGVudF9UeXBlc10ueG1sUEsBAi0AFAAGAAgAAAAhADj9If/WAAAAlAEAAAsAAAAA&#10;AAAAAAAAAAAALwEAAF9yZWxzLy5yZWxzUEsBAi0AFAAGAAgAAAAhAIrd9lKtAgAAqwUAAA4AAAAA&#10;AAAAAAAAAAAALgIAAGRycy9lMm9Eb2MueG1sUEsBAi0AFAAGAAgAAAAhAGnoHS3fAAAACgEAAA8A&#10;AAAAAAAAAAAAAAAABwUAAGRycy9kb3ducmV2LnhtbFBLBQYAAAAABAAEAPMAAAATBgAAAAA=&#10;" filled="f" stroked="f">
                <v:textbox>
                  <w:txbxContent>
                    <w:p w:rsidR="000C1DB4" w:rsidRPr="00CB06B9" w:rsidRDefault="000C1DB4" w:rsidP="0007550E">
                      <w:pPr>
                        <w:spacing w:line="360" w:lineRule="auto"/>
                        <w:rPr>
                          <w:rFonts w:ascii="Arial" w:hAnsi="Arial" w:cs="Times New Roman"/>
                          <w:b/>
                          <w:color w:val="000000"/>
                          <w:sz w:val="20"/>
                          <w:szCs w:val="20"/>
                          <w:lang w:val="de-DE"/>
                        </w:rPr>
                      </w:pPr>
                      <w:r w:rsidRPr="00CB06B9">
                        <w:rPr>
                          <w:rFonts w:ascii="Arial" w:hAnsi="Arial" w:cs="Times New Roman"/>
                          <w:b/>
                          <w:color w:val="000000"/>
                          <w:sz w:val="20"/>
                          <w:szCs w:val="20"/>
                          <w:lang w:val="de-DE"/>
                        </w:rPr>
                        <w:t>Zusätzlich verfügbar:</w:t>
                      </w:r>
                    </w:p>
                    <w:p w:rsidR="000C1DB4" w:rsidRPr="00CB06B9" w:rsidRDefault="000C1DB4" w:rsidP="00457EE3">
                      <w:pPr>
                        <w:spacing w:line="360" w:lineRule="auto"/>
                        <w:rPr>
                          <w:rFonts w:ascii="Arial" w:hAnsi="Arial"/>
                          <w:bCs/>
                          <w:sz w:val="20"/>
                          <w:szCs w:val="20"/>
                          <w:lang w:val="de-DE"/>
                        </w:rPr>
                      </w:pPr>
                      <w:r w:rsidRPr="00CB06B9">
                        <w:rPr>
                          <w:rFonts w:ascii="Arial" w:hAnsi="Arial"/>
                          <w:bCs/>
                          <w:sz w:val="20"/>
                          <w:szCs w:val="20"/>
                          <w:lang w:val="de-DE"/>
                        </w:rPr>
                        <w:t xml:space="preserve">     </w:t>
                      </w:r>
                      <w:r w:rsidRPr="00457EE3">
                        <w:rPr>
                          <w:rFonts w:ascii="Arial" w:hAnsi="Arial"/>
                          <w:bCs/>
                          <w:sz w:val="18"/>
                          <w:szCs w:val="18"/>
                          <w:lang w:val="de-DE"/>
                        </w:rPr>
                        <w:t xml:space="preserve"> </w:t>
                      </w:r>
                      <w:r w:rsidRPr="00CB06B9">
                        <w:rPr>
                          <w:rFonts w:ascii="Arial" w:hAnsi="Arial"/>
                          <w:bCs/>
                          <w:sz w:val="20"/>
                          <w:szCs w:val="20"/>
                          <w:lang w:val="de-DE"/>
                        </w:rPr>
                        <w:t>Fotos</w:t>
                      </w:r>
                      <w:r w:rsidRPr="00CB06B9">
                        <w:rPr>
                          <w:rFonts w:ascii="Arial" w:hAnsi="Arial"/>
                          <w:bCs/>
                          <w:sz w:val="20"/>
                          <w:szCs w:val="20"/>
                          <w:lang w:val="de-DE"/>
                        </w:rPr>
                        <w:br/>
                        <w:t xml:space="preserve">      Videos</w:t>
                      </w:r>
                      <w:r w:rsidR="00000792">
                        <w:rPr>
                          <w:rFonts w:ascii="Arial" w:hAnsi="Arial"/>
                          <w:bCs/>
                          <w:sz w:val="20"/>
                          <w:szCs w:val="20"/>
                          <w:lang w:val="de-DE"/>
                        </w:rPr>
                        <w:t xml:space="preserve"> </w:t>
                      </w:r>
                      <w:r w:rsidRPr="00CB06B9">
                        <w:rPr>
                          <w:rFonts w:ascii="Arial" w:hAnsi="Arial"/>
                          <w:bCs/>
                          <w:sz w:val="20"/>
                          <w:szCs w:val="20"/>
                          <w:lang w:val="de-DE"/>
                        </w:rPr>
                        <w:br/>
                        <w:t xml:space="preserve">      Englische Version</w:t>
                      </w:r>
                    </w:p>
                  </w:txbxContent>
                </v:textbox>
                <w10:wrap type="square"/>
              </v:shape>
            </w:pict>
          </mc:Fallback>
        </mc:AlternateContent>
      </w:r>
      <w:r w:rsidR="000C1DB4" w:rsidRPr="00CB06B9">
        <w:rPr>
          <w:rFonts w:ascii="Arial" w:hAnsi="Arial" w:cs="Arial"/>
          <w:b/>
          <w:noProof/>
          <w:sz w:val="20"/>
          <w:szCs w:val="20"/>
        </w:rPr>
        <mc:AlternateContent>
          <mc:Choice Requires="wps">
            <w:drawing>
              <wp:anchor distT="0" distB="0" distL="114300" distR="114300" simplePos="0" relativeHeight="251687936" behindDoc="0" locked="0" layoutInCell="1" allowOverlap="1" wp14:anchorId="5E858AD0" wp14:editId="442B3E2E">
                <wp:simplePos x="0" y="0"/>
                <wp:positionH relativeFrom="column">
                  <wp:posOffset>3893820</wp:posOffset>
                </wp:positionH>
                <wp:positionV relativeFrom="paragraph">
                  <wp:posOffset>502285</wp:posOffset>
                </wp:positionV>
                <wp:extent cx="128905" cy="128905"/>
                <wp:effectExtent l="0" t="0" r="23495" b="23495"/>
                <wp:wrapSquare wrapText="bothSides"/>
                <wp:docPr id="12" name="Textfeld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28905" cy="128905"/>
                        </a:xfrm>
                        <a:prstGeom prst="rect">
                          <a:avLst/>
                        </a:prstGeom>
                        <a:solidFill>
                          <a:schemeClr val="bg1"/>
                        </a:solidFill>
                        <a:ln>
                          <a:solidFill>
                            <a:schemeClr val="bg1">
                              <a:lumMod val="50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rsidR="000C1DB4" w:rsidRDefault="000C1DB4" w:rsidP="000C1D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58AD0" id="Textfeld 12" o:spid="_x0000_s1029" type="#_x0000_t202" style="position:absolute;margin-left:306.6pt;margin-top:39.55pt;width:10.15pt;height:10.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pi5AIAAEsGAAAOAAAAZHJzL2Uyb0RvYy54bWysVUtPGzEQvlfqf7B8D7tJE0oiNmgJSlUp&#10;BVSoODteO1nh9bi286BV/3vH9m5IaQ+lKgcz3vnm9c14cn6xbxTZCutq0AXtn+SUCM2hqvWqoF/u&#10;570zSpxnumIKtCjok3D0Yvr2zfnOTMQA1qAqYQk60W6yMwVde28mWeb4WjTMnYARGpUSbMM8Xu0q&#10;qyzbofdGZYM8P812YCtjgQvn8OtVUtJp9C+l4P5GSic8UQXF3Hw8bTyX4cym52yyssysa96mwf4h&#10;i4bVGoMeXF0xz8jG1r+5ampuwYH0JxyaDKSsuYg1YDX9/EU1d2tmRKwFyXHmQJP7f2759fbWkrrC&#10;3g0o0azBHt2LvZdCVQQ/IT874yYIuzMI9PtL2CM21urMAvijIxpma6ZXonQG+Q5atMqOzJIPhw4C&#10;RXtpm/AfiyfoC7vydOgERiY8BBicjfMRJRxVrRx8Phsb6/wHAQ0JQkEtBo45se3C+QTtICGWA1VX&#10;81qpeAnDJWbKki3DsViuUsIvUEr/jWHAqE3zCarkbJTjX6wf3XVxYuZHKWAdybuIE5oyZhMsHsXg&#10;MdAQp+f7bPR+UL4fjXun5ajfG/bzs15Z5oPe1bzMy3w4n42Hlz/aeJ19pD6xHZrg/JMSMU/9WUjs&#10;dSQ9FtclmHJnnAvtOzJUQAeURNpeY9jiYx2xvtcYJ0a6yKD9wbipNdg0d7+mXT12KcuEb4evrTtQ&#10;4PfLfRzyd91AL6F6wnm2kDaCM3xe4yQtmPO3zOIKwLHEteZv8JAKdgWFVqJkDfbbn74HPL5M1FKy&#10;w5VSUPd1w6ygRH3U+GbH/eEw7KB4GWJj8WKPNctjjd40M8Dx7OMCNTyKAe9VJ0oLzQNuvzJERRXT&#10;HGMX1HfizKdFh9uTi7KMINw6hvmFvjM8uA5NCu/kfv/ArGkfk8dBuoZu+bDJizeVsMFSQ7nxIOv4&#10;4ALPidWWf9xYcfDb7RpW4vE9op5/A6Y/AQAA//8DAFBLAwQUAAYACAAAACEA9MQBYt8AAAAJAQAA&#10;DwAAAGRycy9kb3ducmV2LnhtbEyPy07DMBBF90j8gzVI7KjzgNCETCoELeoOaPkAJzZxaDyObLcN&#10;f49ZwXJ0j+49U69mM7KTcn6whJAuEmCKOisH6hE+9pubJTAfBEkxWlII38rDqrm8qEUl7Zne1WkX&#10;ehZLyFcCQYcwVZz7Tisj/MJOimL2aZ0RIZ6u59KJcyw3I8+SpOBGDBQXtJjUk1bdYXc0CPxtO22/&#10;Nn1IXvSzbYds7Q6va8Trq/nxAVhQc/iD4Vc/qkMTnVp7JOnZiFCkeRZRhPsyBRaBIs/vgLUIZXkL&#10;vKn5/w+aHwAAAP//AwBQSwECLQAUAAYACAAAACEAtoM4kv4AAADhAQAAEwAAAAAAAAAAAAAAAAAA&#10;AAAAW0NvbnRlbnRfVHlwZXNdLnhtbFBLAQItABQABgAIAAAAIQA4/SH/1gAAAJQBAAALAAAAAAAA&#10;AAAAAAAAAC8BAABfcmVscy8ucmVsc1BLAQItABQABgAIAAAAIQCUwCpi5AIAAEsGAAAOAAAAAAAA&#10;AAAAAAAAAC4CAABkcnMvZTJvRG9jLnhtbFBLAQItABQABgAIAAAAIQD0xAFi3wAAAAkBAAAPAAAA&#10;AAAAAAAAAAAAAD4FAABkcnMvZG93bnJldi54bWxQSwUGAAAAAAQABADzAAAASgYAAAAA&#10;" fillcolor="white [3212]" strokecolor="#7f7f7f [1612]">
                <v:path arrowok="t"/>
                <o:lock v:ext="edit" aspectratio="t"/>
                <v:textbox>
                  <w:txbxContent>
                    <w:p w:rsidR="000C1DB4" w:rsidRDefault="000C1DB4" w:rsidP="000C1DB4"/>
                  </w:txbxContent>
                </v:textbox>
                <w10:wrap type="square"/>
              </v:shape>
            </w:pict>
          </mc:Fallback>
        </mc:AlternateContent>
      </w:r>
      <w:r w:rsidR="000C1DB4" w:rsidRPr="00CB06B9">
        <w:rPr>
          <w:rFonts w:ascii="Arial" w:hAnsi="Arial" w:cs="Arial"/>
          <w:b/>
          <w:noProof/>
          <w:sz w:val="20"/>
          <w:szCs w:val="20"/>
        </w:rPr>
        <mc:AlternateContent>
          <mc:Choice Requires="wps">
            <w:drawing>
              <wp:anchor distT="0" distB="0" distL="114300" distR="114300" simplePos="0" relativeHeight="251685888" behindDoc="0" locked="0" layoutInCell="1" allowOverlap="1" wp14:anchorId="60D80FF6" wp14:editId="11C61CE3">
                <wp:simplePos x="0" y="0"/>
                <wp:positionH relativeFrom="column">
                  <wp:posOffset>3893820</wp:posOffset>
                </wp:positionH>
                <wp:positionV relativeFrom="paragraph">
                  <wp:posOffset>721995</wp:posOffset>
                </wp:positionV>
                <wp:extent cx="128270" cy="128270"/>
                <wp:effectExtent l="0" t="0" r="24130" b="24130"/>
                <wp:wrapSquare wrapText="bothSides"/>
                <wp:docPr id="8" name="Textfeld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28270" cy="128270"/>
                        </a:xfrm>
                        <a:prstGeom prst="rect">
                          <a:avLst/>
                        </a:prstGeom>
                        <a:solidFill>
                          <a:schemeClr val="bg1"/>
                        </a:solidFill>
                        <a:ln>
                          <a:solidFill>
                            <a:schemeClr val="bg1">
                              <a:lumMod val="50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rsidR="000C1DB4" w:rsidRDefault="000C1DB4" w:rsidP="000C1D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80FF6" id="Textfeld 8" o:spid="_x0000_s1030" type="#_x0000_t202" style="position:absolute;margin-left:306.6pt;margin-top:56.85pt;width:10.1pt;height:10.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8GH4gIAAEkGAAAOAAAAZHJzL2Uyb0RvYy54bWysVUtv2zAMvg/YfxB0T+0ESR9BncJNkWFA&#10;1hZrh54VWUqMyqImKa8N+++jJDvNuh3WYTkoVEh+JD9SzOXVrlFkI6yrQRe0f5JTIjSHqtbLgn55&#10;nPXOKXGe6Yop0KKge+Ho1eT9u8utGYsBrEBVwhIE0W68NQVdeW/GWeb4SjTMnYARGpUSbMM8Xu0y&#10;qyzbInqjskGen2ZbsJWxwIVz+OtNUtJJxJdScH8npROeqIJibj6eNp6LcGaTSzZeWmZWNW/TYP+Q&#10;RcNqjUEPUDfMM7K29W9QTc0tOJD+hEOTgZQ1F7EGrKafv6rmYcWMiLUgOc4caHL/D5bfbu4tqauC&#10;YqM0a7BFj2LnpVAVOQ/sbI0bo9GDQTO/u4YddjlW6swc+LMjGqYrppeidAbZDlr0yo7cEoZDgEDQ&#10;TtomfGPpBLGwJ/tDHzAw4SHA4HxwhhqOqlYOmC/Oxjr/QUBDglBQi4FjTmwzdz6ZdiYhlgNVV7Na&#10;qXgJoyWmypINw6FYLFPCr6yU/hvHYKPWzSeoEtgox0+sH+G6ODHzoxSwjoQu4nymjNkYi0cxIAYa&#10;4ux8n47OBuXZ6KJ3Wo76vWE/P++VZT7o3czKvMyHs+nF8PpHG6/zj9QntkMTnN8rEfPUn4XETkfS&#10;Y3Fdgil3xrnQviNDBetgJZG2tzi29rGOWN9bnBMjXWTQ/uDc1Bpsmrtf066eu5Rlsm+Hr607UOB3&#10;i10c8WE30Auo9jjPFtI+cIbPapykOXP+nllcADh8uNT8HR5Swbag0EqUrMB++9PvwR7fJWop2eJC&#10;Kaj7umZWUKI+anyxF/3hMGygeBliY/FijzWLY41eN1PA8ezj+jQ8isHeq06UFpon3H1liIoqpjnG&#10;LqjvxKlPaw53JxdlGY1w5xjm5/rB8AAdmhTeyePuiVnTPiaPg3QL3eph41dvKtkGTw3l2oOs44ML&#10;PCdWW/5xX8XBb3drWIjH92j18g8w+QkAAP//AwBQSwMEFAAGAAgAAAAhAEQj09veAAAACwEAAA8A&#10;AABkcnMvZG93bnJldi54bWxMj0FOwzAQRfdI3MEaJHbUSYwCDXEqBC3qDig9gBObODQeR7bbhtsz&#10;rGA585/+vKlXsxvZyYQ4eJSQLzJgBjuvB+wl7D82N/fAYlKo1ejRSPg2EVbN5UWtKu3P+G5Ou9Qz&#10;KsFYKQk2paniPHbWOBUXfjJI2acPTiUaQ891UGcqdyMvsqzkTg1IF6yazJM13WF3dBL423bafm36&#10;lL3YZ98OxTocXtdSXl/Njw/AkpnTHwy/+qQODTm1/og6slFCmYuCUApycQeMiFKIW2AtbYRYAm9q&#10;/v+H5gcAAP//AwBQSwECLQAUAAYACAAAACEAtoM4kv4AAADhAQAAEwAAAAAAAAAAAAAAAAAAAAAA&#10;W0NvbnRlbnRfVHlwZXNdLnhtbFBLAQItABQABgAIAAAAIQA4/SH/1gAAAJQBAAALAAAAAAAAAAAA&#10;AAAAAC8BAABfcmVscy8ucmVsc1BLAQItABQABgAIAAAAIQBjj8GH4gIAAEkGAAAOAAAAAAAAAAAA&#10;AAAAAC4CAABkcnMvZTJvRG9jLnhtbFBLAQItABQABgAIAAAAIQBEI9Pb3gAAAAsBAAAPAAAAAAAA&#10;AAAAAAAAADwFAABkcnMvZG93bnJldi54bWxQSwUGAAAAAAQABADzAAAARwYAAAAA&#10;" fillcolor="white [3212]" strokecolor="#7f7f7f [1612]">
                <v:path arrowok="t"/>
                <o:lock v:ext="edit" aspectratio="t"/>
                <v:textbox>
                  <w:txbxContent>
                    <w:p w:rsidR="000C1DB4" w:rsidRDefault="000C1DB4" w:rsidP="000C1DB4"/>
                  </w:txbxContent>
                </v:textbox>
                <w10:wrap type="square"/>
              </v:shape>
            </w:pict>
          </mc:Fallback>
        </mc:AlternateContent>
      </w:r>
    </w:p>
    <w:p w:rsidR="00CE315A" w:rsidRPr="001E0B3E" w:rsidRDefault="00CE315A" w:rsidP="00A96B22">
      <w:pPr>
        <w:spacing w:after="120" w:line="360" w:lineRule="auto"/>
        <w:ind w:right="141"/>
        <w:rPr>
          <w:rFonts w:ascii="Arial" w:hAnsi="Arial" w:cs="Arial"/>
          <w:b/>
          <w:sz w:val="20"/>
          <w:szCs w:val="20"/>
          <w:lang w:val="de-DE"/>
        </w:rPr>
      </w:pPr>
    </w:p>
    <w:p w:rsidR="00EC108B" w:rsidRPr="00EC108B" w:rsidRDefault="00EC108B" w:rsidP="00EC108B">
      <w:pPr>
        <w:spacing w:line="360" w:lineRule="auto"/>
        <w:ind w:right="141"/>
        <w:rPr>
          <w:rFonts w:ascii="Arial" w:hAnsi="Arial" w:cs="Arial"/>
          <w:b/>
          <w:bCs/>
          <w:sz w:val="20"/>
          <w:szCs w:val="20"/>
          <w:lang w:val="de-DE"/>
        </w:rPr>
      </w:pPr>
      <w:r>
        <w:rPr>
          <w:rFonts w:ascii="Arial" w:hAnsi="Arial" w:cs="Arial"/>
          <w:b/>
          <w:bCs/>
          <w:sz w:val="20"/>
          <w:szCs w:val="20"/>
          <w:lang w:val="de-DE"/>
        </w:rPr>
        <w:t xml:space="preserve">Michell, Oktober </w:t>
      </w:r>
      <w:r w:rsidR="001E0B3E" w:rsidRPr="001E0B3E">
        <w:rPr>
          <w:rFonts w:ascii="Arial" w:hAnsi="Arial" w:cs="Arial"/>
          <w:b/>
          <w:bCs/>
          <w:sz w:val="20"/>
          <w:szCs w:val="20"/>
          <w:lang w:val="de-DE"/>
        </w:rPr>
        <w:t xml:space="preserve">2020. </w:t>
      </w:r>
      <w:r w:rsidRPr="00EC108B">
        <w:rPr>
          <w:rFonts w:ascii="Arial" w:hAnsi="Arial" w:cs="Arial"/>
          <w:b/>
          <w:bCs/>
          <w:sz w:val="20"/>
          <w:szCs w:val="20"/>
          <w:lang w:val="de-DE"/>
        </w:rPr>
        <w:t xml:space="preserve">Mit dem tragbaren CDP301 </w:t>
      </w:r>
      <w:proofErr w:type="spellStart"/>
      <w:r w:rsidRPr="00EC108B">
        <w:rPr>
          <w:rFonts w:ascii="Arial" w:hAnsi="Arial" w:cs="Arial"/>
          <w:b/>
          <w:bCs/>
          <w:sz w:val="20"/>
          <w:szCs w:val="20"/>
          <w:lang w:val="de-DE"/>
        </w:rPr>
        <w:t>Condumax</w:t>
      </w:r>
      <w:proofErr w:type="spellEnd"/>
      <w:r w:rsidRPr="00EC108B">
        <w:rPr>
          <w:rFonts w:ascii="Arial" w:hAnsi="Arial" w:cs="Arial"/>
          <w:b/>
          <w:bCs/>
          <w:sz w:val="20"/>
          <w:szCs w:val="20"/>
          <w:lang w:val="de-DE"/>
        </w:rPr>
        <w:t xml:space="preserve"> bringt Michell Instruments einen neuen Taupunktanalysator für die Qualitätskontrolle bei Verarbeitung und Transport von Erdgas auf den Markt. Basierend auf der Taupunktspiegeltechnologie gestattet das optisch-visuelle Messgerät wiederholbare und hochgenaue Messungen des Kohlenwasserstoff- und Wassertaupunkts, um die Anforderungen des DVGW Arbeitsblatts G 260 im Feld zu überprüfen. Der Betreiber behält jederzeit die Kontrolle über die Messung, so dass die ISO6327 und ASTM D1142 sicher erfüllt werden.</w:t>
      </w:r>
    </w:p>
    <w:p w:rsidR="00EC108B" w:rsidRPr="00EC108B" w:rsidRDefault="00EC108B" w:rsidP="009D4834">
      <w:pPr>
        <w:ind w:right="141"/>
        <w:rPr>
          <w:rFonts w:ascii="Arial" w:hAnsi="Arial" w:cs="Arial"/>
          <w:b/>
          <w:bCs/>
          <w:sz w:val="20"/>
          <w:szCs w:val="20"/>
          <w:lang w:val="de-DE"/>
        </w:rPr>
      </w:pPr>
    </w:p>
    <w:p w:rsidR="00EC108B" w:rsidRPr="00EC108B" w:rsidRDefault="00EC108B" w:rsidP="00EC108B">
      <w:pPr>
        <w:spacing w:line="360" w:lineRule="auto"/>
        <w:ind w:right="141"/>
        <w:rPr>
          <w:rFonts w:ascii="Arial" w:hAnsi="Arial" w:cs="Arial"/>
          <w:bCs/>
          <w:sz w:val="20"/>
          <w:szCs w:val="20"/>
          <w:lang w:val="de-DE"/>
        </w:rPr>
      </w:pPr>
      <w:r w:rsidRPr="00EC108B">
        <w:rPr>
          <w:rFonts w:ascii="Arial" w:hAnsi="Arial" w:cs="Arial"/>
          <w:bCs/>
          <w:sz w:val="20"/>
          <w:szCs w:val="20"/>
          <w:lang w:val="de-DE"/>
        </w:rPr>
        <w:t xml:space="preserve">Während bei bisherigen visuell-manuellen Taupunktanalysatoren Beobachtungen durch ein Mikroskop nötig waren, verfügt der CDP301 über ein hochauflösendes Farbdisplay, das eine vergrößerte Ansicht der Spiegeloberfläche zeigt. Die Kombination dieser Anzeige mit spezifischen Beleuchtungstechniken macht es möglich, entweder den Wasser- oder den Kohlenwasserstofftaupunkt zu messen und zugleich die Ergebnisse zu protokollieren. Sichtbares Laserlicht im roten Spektrum macht feine </w:t>
      </w:r>
      <w:proofErr w:type="spellStart"/>
      <w:r w:rsidRPr="00EC108B">
        <w:rPr>
          <w:rFonts w:ascii="Arial" w:hAnsi="Arial" w:cs="Arial"/>
          <w:bCs/>
          <w:sz w:val="20"/>
          <w:szCs w:val="20"/>
          <w:lang w:val="de-DE"/>
        </w:rPr>
        <w:t>Wassertröpfchen</w:t>
      </w:r>
      <w:proofErr w:type="spellEnd"/>
      <w:r w:rsidRPr="00EC108B">
        <w:rPr>
          <w:rFonts w:ascii="Arial" w:hAnsi="Arial" w:cs="Arial"/>
          <w:bCs/>
          <w:sz w:val="20"/>
          <w:szCs w:val="20"/>
          <w:lang w:val="de-DE"/>
        </w:rPr>
        <w:t xml:space="preserve"> und Eiskristalle deutlich sichtbar, wenn der Wassertaupunkt angepeilt wird. Weißes Licht mit breiterem Spektrum ermöglicht es dagegen, den irisierenden Film des Kohlenwasserstoff</w:t>
      </w:r>
      <w:r w:rsidR="009D4834">
        <w:rPr>
          <w:rFonts w:ascii="Arial" w:hAnsi="Arial" w:cs="Arial"/>
          <w:bCs/>
          <w:sz w:val="20"/>
          <w:szCs w:val="20"/>
          <w:lang w:val="de-DE"/>
        </w:rPr>
        <w:softHyphen/>
      </w:r>
      <w:r w:rsidRPr="00EC108B">
        <w:rPr>
          <w:rFonts w:ascii="Arial" w:hAnsi="Arial" w:cs="Arial"/>
          <w:bCs/>
          <w:sz w:val="20"/>
          <w:szCs w:val="20"/>
          <w:lang w:val="de-DE"/>
        </w:rPr>
        <w:t>kondensats mit einer hohen Empfindlichkeit von 5 mg / Nm</w:t>
      </w:r>
      <w:r w:rsidRPr="00EC108B">
        <w:rPr>
          <w:rFonts w:ascii="Arial" w:hAnsi="Arial" w:cs="Arial"/>
          <w:bCs/>
          <w:sz w:val="20"/>
          <w:szCs w:val="20"/>
          <w:vertAlign w:val="superscript"/>
          <w:lang w:val="de-DE"/>
        </w:rPr>
        <w:t>3</w:t>
      </w:r>
      <w:r w:rsidRPr="00EC108B">
        <w:rPr>
          <w:rFonts w:ascii="Arial" w:hAnsi="Arial" w:cs="Arial"/>
          <w:bCs/>
          <w:sz w:val="20"/>
          <w:szCs w:val="20"/>
          <w:lang w:val="de-DE"/>
        </w:rPr>
        <w:t xml:space="preserve"> zu bestimmen. Auf Knopfdruck werden Temperatur, Druck und Taupunkte protokolliert. Die aufgezeichneten Standbilder und Videos können später direkt am Gerätedisplay oder an einem PC überprüft werden, sowie als Referenz für zukünftige Messungen der Messstelle zugeordnet und archiviert werden.</w:t>
      </w:r>
    </w:p>
    <w:p w:rsidR="00EC108B" w:rsidRPr="00EC108B" w:rsidRDefault="00EC108B" w:rsidP="009D4834">
      <w:pPr>
        <w:ind w:right="141"/>
        <w:rPr>
          <w:rFonts w:ascii="Arial" w:hAnsi="Arial" w:cs="Arial"/>
          <w:bCs/>
          <w:sz w:val="20"/>
          <w:szCs w:val="20"/>
          <w:lang w:val="de-DE"/>
        </w:rPr>
      </w:pPr>
    </w:p>
    <w:p w:rsidR="00EC108B" w:rsidRDefault="00EC108B" w:rsidP="00A5594C">
      <w:pPr>
        <w:spacing w:line="360" w:lineRule="auto"/>
        <w:rPr>
          <w:rFonts w:ascii="Arial" w:hAnsi="Arial" w:cs="Arial"/>
          <w:b/>
          <w:bCs/>
          <w:sz w:val="20"/>
          <w:szCs w:val="20"/>
          <w:lang w:val="de-DE"/>
        </w:rPr>
      </w:pPr>
      <w:r w:rsidRPr="00EC108B">
        <w:rPr>
          <w:rFonts w:ascii="Arial" w:hAnsi="Arial" w:cs="Arial"/>
          <w:bCs/>
          <w:sz w:val="20"/>
          <w:szCs w:val="20"/>
          <w:lang w:val="de-DE"/>
        </w:rPr>
        <w:t xml:space="preserve">Der neue Taupunktanalysator erfüllt die Anforderungen nach ASTM D1142 und ISO6327 und ist ATEX-, </w:t>
      </w:r>
      <w:proofErr w:type="spellStart"/>
      <w:r w:rsidRPr="00EC108B">
        <w:rPr>
          <w:rFonts w:ascii="Arial" w:hAnsi="Arial" w:cs="Arial"/>
          <w:bCs/>
          <w:sz w:val="20"/>
          <w:szCs w:val="20"/>
          <w:lang w:val="de-DE"/>
        </w:rPr>
        <w:t>IECEx</w:t>
      </w:r>
      <w:proofErr w:type="spellEnd"/>
      <w:r w:rsidRPr="00EC108B">
        <w:rPr>
          <w:rFonts w:ascii="Arial" w:hAnsi="Arial" w:cs="Arial"/>
          <w:bCs/>
          <w:sz w:val="20"/>
          <w:szCs w:val="20"/>
          <w:lang w:val="de-DE"/>
        </w:rPr>
        <w:t xml:space="preserve">- und </w:t>
      </w:r>
      <w:proofErr w:type="spellStart"/>
      <w:r w:rsidRPr="00EC108B">
        <w:rPr>
          <w:rFonts w:ascii="Arial" w:hAnsi="Arial" w:cs="Arial"/>
          <w:bCs/>
          <w:sz w:val="20"/>
          <w:szCs w:val="20"/>
          <w:lang w:val="de-DE"/>
        </w:rPr>
        <w:t>cQPSus</w:t>
      </w:r>
      <w:proofErr w:type="spellEnd"/>
      <w:r w:rsidRPr="00EC108B">
        <w:rPr>
          <w:rFonts w:ascii="Arial" w:hAnsi="Arial" w:cs="Arial"/>
          <w:bCs/>
          <w:sz w:val="20"/>
          <w:szCs w:val="20"/>
          <w:lang w:val="de-DE"/>
        </w:rPr>
        <w:t>-konform. Er kann in explosionsgefährdeten Bereichen der Zone 1 oder 2 sowie in explosionsgefährdeten Bereichen der Klasse I, Division 1 eingesetzt werden. Zudem ist er einfach einzurichten und vollständig in sich geschlossen, weshalb kein separates Kühlmittelgas benötigt wird</w:t>
      </w:r>
      <w:r w:rsidRPr="00EC108B">
        <w:rPr>
          <w:rFonts w:ascii="Arial" w:hAnsi="Arial" w:cs="Arial"/>
          <w:b/>
          <w:bCs/>
          <w:sz w:val="20"/>
          <w:szCs w:val="20"/>
          <w:lang w:val="de-DE"/>
        </w:rPr>
        <w:t>.</w:t>
      </w:r>
    </w:p>
    <w:p w:rsidR="00A5594C" w:rsidRPr="00EC108B" w:rsidRDefault="00A5594C" w:rsidP="00A5594C">
      <w:pPr>
        <w:spacing w:line="360" w:lineRule="auto"/>
        <w:ind w:right="141"/>
        <w:rPr>
          <w:rFonts w:ascii="Arial" w:hAnsi="Arial" w:cs="Arial"/>
          <w:b/>
          <w:bCs/>
          <w:sz w:val="20"/>
          <w:szCs w:val="20"/>
          <w:lang w:val="de-DE"/>
        </w:rPr>
      </w:pPr>
      <w:r w:rsidRPr="00EC108B">
        <w:rPr>
          <w:rFonts w:ascii="Arial" w:hAnsi="Arial" w:cs="Arial"/>
          <w:bCs/>
          <w:sz w:val="20"/>
          <w:szCs w:val="20"/>
          <w:lang w:val="de-DE"/>
        </w:rPr>
        <w:t>Der speziell für den CDP301 entwickelte Peltier-gekühlte Sensor zeichnet sich durch hervorragende thermische Eigenschaften aus und sichert eine Kühlleistung von bis zu Δ70 °C unter</w:t>
      </w:r>
      <w:r>
        <w:rPr>
          <w:rFonts w:ascii="Arial" w:hAnsi="Arial" w:cs="Arial"/>
          <w:bCs/>
          <w:sz w:val="20"/>
          <w:szCs w:val="20"/>
          <w:lang w:val="de-DE"/>
        </w:rPr>
        <w:t xml:space="preserve"> Umgebungs-</w:t>
      </w:r>
    </w:p>
    <w:p w:rsidR="009D4834" w:rsidRDefault="009D4834" w:rsidP="000C42ED">
      <w:pPr>
        <w:spacing w:line="600" w:lineRule="auto"/>
        <w:ind w:right="-425"/>
        <w:rPr>
          <w:rFonts w:ascii="Arial" w:hAnsi="Arial" w:cs="Arial"/>
          <w:bCs/>
          <w:sz w:val="20"/>
          <w:szCs w:val="20"/>
          <w:lang w:val="de-DE"/>
        </w:rPr>
      </w:pPr>
      <w:r w:rsidRPr="004B19CC">
        <w:rPr>
          <w:rFonts w:ascii="Univers LT Std 45 Light" w:hAnsi="Univers LT Std 45 Light"/>
          <w:b/>
          <w:noProof/>
          <w:sz w:val="28"/>
          <w:szCs w:val="28"/>
          <w:lang w:val="de-DE"/>
        </w:rPr>
        <w:lastRenderedPageBreak/>
        <mc:AlternateContent>
          <mc:Choice Requires="wps">
            <w:drawing>
              <wp:anchor distT="0" distB="0" distL="114300" distR="114300" simplePos="0" relativeHeight="251678720" behindDoc="0" locked="0" layoutInCell="1" allowOverlap="1" wp14:anchorId="2E57AE6A" wp14:editId="74CAE5E8">
                <wp:simplePos x="0" y="0"/>
                <wp:positionH relativeFrom="margin">
                  <wp:align>left</wp:align>
                </wp:positionH>
                <wp:positionV relativeFrom="paragraph">
                  <wp:posOffset>0</wp:posOffset>
                </wp:positionV>
                <wp:extent cx="6119495" cy="1327150"/>
                <wp:effectExtent l="0" t="0" r="0" b="6350"/>
                <wp:wrapSquare wrapText="bothSides"/>
                <wp:docPr id="7" name="Textfeld 7"/>
                <wp:cNvGraphicFramePr/>
                <a:graphic xmlns:a="http://schemas.openxmlformats.org/drawingml/2006/main">
                  <a:graphicData uri="http://schemas.microsoft.com/office/word/2010/wordprocessingShape">
                    <wps:wsp>
                      <wps:cNvSpPr txBox="1"/>
                      <wps:spPr>
                        <a:xfrm>
                          <a:off x="0" y="0"/>
                          <a:ext cx="6119495" cy="1327150"/>
                        </a:xfrm>
                        <a:prstGeom prst="rect">
                          <a:avLst/>
                        </a:prstGeom>
                        <a:solidFill>
                          <a:schemeClr val="bg1">
                            <a:lumMod val="85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rsidR="005D79FE" w:rsidRPr="00C874A7" w:rsidRDefault="005D79FE" w:rsidP="00D04C3B">
                            <w:pPr>
                              <w:spacing w:line="360" w:lineRule="auto"/>
                              <w:rPr>
                                <w:rFonts w:ascii="Arial" w:hAnsi="Arial" w:cs="Univers-Bold"/>
                                <w:b/>
                                <w:bCs/>
                                <w:sz w:val="20"/>
                                <w:szCs w:val="20"/>
                                <w:lang w:val="de-DE"/>
                              </w:rPr>
                            </w:pPr>
                            <w:r w:rsidRPr="00C874A7">
                              <w:rPr>
                                <w:rFonts w:ascii="Arial" w:hAnsi="Arial" w:cs="Arial"/>
                                <w:b/>
                                <w:sz w:val="20"/>
                                <w:szCs w:val="20"/>
                                <w:lang w:val="de-DE"/>
                              </w:rPr>
                              <w:t>K</w:t>
                            </w:r>
                            <w:r w:rsidR="006B5F9B">
                              <w:rPr>
                                <w:rFonts w:ascii="Arial" w:hAnsi="Arial" w:cs="Arial"/>
                                <w:b/>
                                <w:sz w:val="20"/>
                                <w:szCs w:val="20"/>
                                <w:lang w:val="de-DE"/>
                              </w:rPr>
                              <w:t>ontakt Michell</w:t>
                            </w:r>
                            <w:r w:rsidR="006B5F9B">
                              <w:rPr>
                                <w:rFonts w:ascii="Arial" w:hAnsi="Arial" w:cs="Arial"/>
                                <w:b/>
                                <w:sz w:val="20"/>
                                <w:szCs w:val="20"/>
                                <w:lang w:val="de-DE"/>
                              </w:rPr>
                              <w:tab/>
                            </w:r>
                            <w:r w:rsidR="006B5F9B">
                              <w:rPr>
                                <w:rFonts w:ascii="Arial" w:hAnsi="Arial" w:cs="Arial"/>
                                <w:b/>
                                <w:sz w:val="20"/>
                                <w:szCs w:val="20"/>
                                <w:lang w:val="de-DE"/>
                              </w:rPr>
                              <w:tab/>
                            </w:r>
                            <w:r w:rsidR="006B5F9B">
                              <w:rPr>
                                <w:rFonts w:ascii="Arial" w:hAnsi="Arial" w:cs="Arial"/>
                                <w:b/>
                                <w:sz w:val="20"/>
                                <w:szCs w:val="20"/>
                                <w:lang w:val="de-DE"/>
                              </w:rPr>
                              <w:tab/>
                            </w:r>
                            <w:r w:rsidR="006B5F9B">
                              <w:rPr>
                                <w:rFonts w:ascii="Arial" w:hAnsi="Arial" w:cs="Arial"/>
                                <w:b/>
                                <w:sz w:val="20"/>
                                <w:szCs w:val="20"/>
                                <w:lang w:val="de-DE"/>
                              </w:rPr>
                              <w:tab/>
                            </w:r>
                            <w:r w:rsidR="006B5F9B">
                              <w:rPr>
                                <w:rFonts w:ascii="Arial" w:hAnsi="Arial" w:cs="Arial"/>
                                <w:b/>
                                <w:sz w:val="20"/>
                                <w:szCs w:val="20"/>
                                <w:lang w:val="de-DE"/>
                              </w:rPr>
                              <w:tab/>
                            </w:r>
                            <w:r w:rsidR="006B5F9B">
                              <w:rPr>
                                <w:rFonts w:ascii="Arial" w:hAnsi="Arial" w:cs="Arial"/>
                                <w:b/>
                                <w:sz w:val="20"/>
                                <w:szCs w:val="20"/>
                                <w:lang w:val="de-DE"/>
                              </w:rPr>
                              <w:tab/>
                              <w:t>Kontakt Pressea</w:t>
                            </w:r>
                            <w:r w:rsidRPr="00C874A7">
                              <w:rPr>
                                <w:rFonts w:ascii="Arial" w:hAnsi="Arial" w:cs="Arial"/>
                                <w:b/>
                                <w:sz w:val="20"/>
                                <w:szCs w:val="20"/>
                                <w:lang w:val="de-DE"/>
                              </w:rPr>
                              <w:t>gentur</w:t>
                            </w:r>
                          </w:p>
                          <w:p w:rsidR="005D79FE" w:rsidRPr="00C874A7" w:rsidRDefault="00D04C3B" w:rsidP="00D04C3B">
                            <w:pPr>
                              <w:ind w:left="993" w:right="-7" w:hanging="993"/>
                              <w:jc w:val="both"/>
                              <w:rPr>
                                <w:rFonts w:ascii="Arial" w:hAnsi="Arial" w:cs="Arial"/>
                                <w:sz w:val="20"/>
                                <w:szCs w:val="20"/>
                                <w:lang w:val="de-DE"/>
                              </w:rPr>
                            </w:pPr>
                            <w:r w:rsidRPr="00C874A7">
                              <w:rPr>
                                <w:rFonts w:ascii="Arial" w:hAnsi="Arial" w:cs="Arial"/>
                                <w:sz w:val="20"/>
                                <w:szCs w:val="20"/>
                                <w:lang w:val="de-DE"/>
                              </w:rPr>
                              <w:t>Michell Instruments GmbH</w:t>
                            </w:r>
                            <w:r w:rsidR="00C874A7">
                              <w:rPr>
                                <w:rFonts w:ascii="Arial" w:hAnsi="Arial" w:cs="Arial"/>
                                <w:sz w:val="20"/>
                                <w:szCs w:val="20"/>
                                <w:lang w:val="de-DE"/>
                              </w:rPr>
                              <w:tab/>
                            </w:r>
                            <w:r w:rsidR="00C874A7">
                              <w:rPr>
                                <w:rFonts w:ascii="Arial" w:hAnsi="Arial" w:cs="Arial"/>
                                <w:sz w:val="20"/>
                                <w:szCs w:val="20"/>
                                <w:lang w:val="de-DE"/>
                              </w:rPr>
                              <w:tab/>
                            </w:r>
                            <w:r w:rsidR="00C874A7">
                              <w:rPr>
                                <w:rFonts w:ascii="Arial" w:hAnsi="Arial" w:cs="Arial"/>
                                <w:sz w:val="20"/>
                                <w:szCs w:val="20"/>
                                <w:lang w:val="de-DE"/>
                              </w:rPr>
                              <w:tab/>
                            </w:r>
                            <w:r w:rsidR="00C874A7">
                              <w:rPr>
                                <w:rFonts w:ascii="Arial" w:hAnsi="Arial" w:cs="Arial"/>
                                <w:sz w:val="20"/>
                                <w:szCs w:val="20"/>
                                <w:lang w:val="de-DE"/>
                              </w:rPr>
                              <w:tab/>
                            </w:r>
                            <w:r w:rsidR="00C874A7">
                              <w:rPr>
                                <w:rFonts w:ascii="Arial" w:hAnsi="Arial" w:cs="Arial"/>
                                <w:sz w:val="20"/>
                                <w:szCs w:val="20"/>
                                <w:lang w:val="de-DE"/>
                              </w:rPr>
                              <w:tab/>
                            </w:r>
                            <w:proofErr w:type="spellStart"/>
                            <w:r w:rsidR="005D79FE" w:rsidRPr="00C874A7">
                              <w:rPr>
                                <w:rFonts w:ascii="Arial" w:hAnsi="Arial" w:cs="Arial"/>
                                <w:sz w:val="20"/>
                                <w:szCs w:val="20"/>
                                <w:lang w:val="de-DE"/>
                              </w:rPr>
                              <w:t>awikom</w:t>
                            </w:r>
                            <w:proofErr w:type="spellEnd"/>
                            <w:r w:rsidR="005D79FE" w:rsidRPr="00C874A7">
                              <w:rPr>
                                <w:rFonts w:ascii="Arial" w:hAnsi="Arial" w:cs="Arial"/>
                                <w:sz w:val="20"/>
                                <w:szCs w:val="20"/>
                                <w:lang w:val="de-DE"/>
                              </w:rPr>
                              <w:t xml:space="preserve"> GmbH</w:t>
                            </w:r>
                          </w:p>
                          <w:p w:rsidR="005D79FE" w:rsidRPr="00C874A7" w:rsidRDefault="00294CAC" w:rsidP="00D04C3B">
                            <w:pPr>
                              <w:ind w:left="993" w:hanging="993"/>
                              <w:jc w:val="both"/>
                              <w:rPr>
                                <w:rFonts w:ascii="Arial" w:hAnsi="Arial" w:cs="Arial"/>
                                <w:sz w:val="20"/>
                                <w:szCs w:val="20"/>
                                <w:lang w:val="de-DE"/>
                              </w:rPr>
                            </w:pPr>
                            <w:hyperlink r:id="rId9" w:history="1">
                              <w:r w:rsidR="00D04C3B" w:rsidRPr="00C874A7">
                                <w:rPr>
                                  <w:rStyle w:val="Hyperlink"/>
                                  <w:rFonts w:ascii="Arial" w:hAnsi="Arial" w:cs="Arial"/>
                                  <w:color w:val="auto"/>
                                  <w:sz w:val="20"/>
                                  <w:szCs w:val="20"/>
                                  <w:u w:val="none"/>
                                  <w:lang w:val="de-DE"/>
                                </w:rPr>
                                <w:t>Frau Evelyn Adrian</w:t>
                              </w:r>
                            </w:hyperlink>
                            <w:r w:rsidR="005D79FE" w:rsidRPr="00C874A7">
                              <w:rPr>
                                <w:rFonts w:ascii="Arial" w:hAnsi="Arial" w:cs="Arial"/>
                                <w:sz w:val="20"/>
                                <w:szCs w:val="20"/>
                                <w:lang w:val="de-DE"/>
                              </w:rPr>
                              <w:tab/>
                            </w:r>
                            <w:r w:rsidR="005D79FE" w:rsidRPr="00C874A7">
                              <w:rPr>
                                <w:rFonts w:ascii="Arial" w:hAnsi="Arial" w:cs="Arial"/>
                                <w:sz w:val="20"/>
                                <w:szCs w:val="20"/>
                                <w:lang w:val="de-DE"/>
                              </w:rPr>
                              <w:tab/>
                            </w:r>
                            <w:r w:rsidR="005D79FE" w:rsidRPr="00C874A7">
                              <w:rPr>
                                <w:rFonts w:ascii="Arial" w:hAnsi="Arial" w:cs="Arial"/>
                                <w:sz w:val="20"/>
                                <w:szCs w:val="20"/>
                                <w:lang w:val="de-DE"/>
                              </w:rPr>
                              <w:tab/>
                            </w:r>
                            <w:r w:rsidR="00D04C3B" w:rsidRPr="00C874A7">
                              <w:rPr>
                                <w:rFonts w:ascii="Arial" w:hAnsi="Arial" w:cs="Arial"/>
                                <w:sz w:val="20"/>
                                <w:szCs w:val="20"/>
                                <w:lang w:val="de-DE"/>
                              </w:rPr>
                              <w:tab/>
                            </w:r>
                            <w:r w:rsidR="005D79FE" w:rsidRPr="00C874A7">
                              <w:rPr>
                                <w:rFonts w:ascii="Arial" w:hAnsi="Arial" w:cs="Arial"/>
                                <w:sz w:val="20"/>
                                <w:szCs w:val="20"/>
                                <w:lang w:val="de-DE"/>
                              </w:rPr>
                              <w:tab/>
                            </w:r>
                            <w:r w:rsidR="005D79FE" w:rsidRPr="00C874A7">
                              <w:rPr>
                                <w:rFonts w:ascii="Arial" w:hAnsi="Arial" w:cs="Arial"/>
                                <w:sz w:val="20"/>
                                <w:szCs w:val="20"/>
                                <w:lang w:val="de-DE"/>
                              </w:rPr>
                              <w:tab/>
                            </w:r>
                            <w:r w:rsidR="00D04C3B" w:rsidRPr="00C874A7">
                              <w:rPr>
                                <w:rFonts w:ascii="Arial" w:hAnsi="Arial" w:cs="Arial"/>
                                <w:sz w:val="20"/>
                                <w:szCs w:val="20"/>
                                <w:lang w:val="de-DE"/>
                              </w:rPr>
                              <w:t>David Kalke</w:t>
                            </w:r>
                          </w:p>
                          <w:p w:rsidR="005D79FE" w:rsidRPr="0092174D" w:rsidRDefault="00D04C3B" w:rsidP="00D04C3B">
                            <w:pPr>
                              <w:ind w:left="993" w:hanging="993"/>
                              <w:jc w:val="both"/>
                              <w:rPr>
                                <w:rFonts w:ascii="Arial" w:hAnsi="Arial" w:cs="Arial"/>
                                <w:sz w:val="20"/>
                                <w:szCs w:val="20"/>
                              </w:rPr>
                            </w:pPr>
                            <w:r w:rsidRPr="0092174D">
                              <w:rPr>
                                <w:rFonts w:ascii="Arial" w:hAnsi="Arial" w:cs="Arial"/>
                                <w:sz w:val="20"/>
                                <w:szCs w:val="20"/>
                              </w:rPr>
                              <w:t>Max-Planck-Str. 14</w:t>
                            </w:r>
                            <w:r w:rsidR="005D79FE" w:rsidRPr="0092174D">
                              <w:rPr>
                                <w:rFonts w:ascii="Arial" w:hAnsi="Arial" w:cs="Arial"/>
                                <w:sz w:val="20"/>
                                <w:szCs w:val="20"/>
                              </w:rPr>
                              <w:tab/>
                            </w:r>
                            <w:r w:rsidR="005D79FE" w:rsidRPr="0092174D">
                              <w:rPr>
                                <w:rFonts w:ascii="Arial" w:hAnsi="Arial" w:cs="Arial"/>
                                <w:sz w:val="20"/>
                                <w:szCs w:val="20"/>
                              </w:rPr>
                              <w:tab/>
                            </w:r>
                            <w:r w:rsidR="005D79FE" w:rsidRPr="0092174D">
                              <w:rPr>
                                <w:rFonts w:ascii="Arial" w:hAnsi="Arial" w:cs="Arial"/>
                                <w:sz w:val="20"/>
                                <w:szCs w:val="20"/>
                              </w:rPr>
                              <w:tab/>
                            </w:r>
                            <w:r w:rsidR="005D79FE" w:rsidRPr="0092174D">
                              <w:rPr>
                                <w:rFonts w:ascii="Arial" w:hAnsi="Arial" w:cs="Arial"/>
                                <w:sz w:val="20"/>
                                <w:szCs w:val="20"/>
                              </w:rPr>
                              <w:tab/>
                            </w:r>
                            <w:r w:rsidR="005D79FE" w:rsidRPr="0092174D">
                              <w:rPr>
                                <w:rFonts w:ascii="Arial" w:hAnsi="Arial" w:cs="Arial"/>
                                <w:sz w:val="20"/>
                                <w:szCs w:val="20"/>
                              </w:rPr>
                              <w:tab/>
                            </w:r>
                            <w:r w:rsidR="005D79FE" w:rsidRPr="0092174D">
                              <w:rPr>
                                <w:rFonts w:ascii="Arial" w:hAnsi="Arial" w:cs="Arial"/>
                                <w:sz w:val="20"/>
                                <w:szCs w:val="20"/>
                              </w:rPr>
                              <w:tab/>
                            </w:r>
                            <w:r w:rsidR="0014512D" w:rsidRPr="0092174D">
                              <w:rPr>
                                <w:rFonts w:ascii="Arial" w:hAnsi="Arial" w:cs="Arial"/>
                                <w:sz w:val="20"/>
                                <w:szCs w:val="20"/>
                              </w:rPr>
                              <w:t>Otto-Hahn-Ring 3-5</w:t>
                            </w:r>
                          </w:p>
                          <w:p w:rsidR="005D79FE" w:rsidRPr="00C874A7" w:rsidRDefault="00D04C3B" w:rsidP="00D04C3B">
                            <w:pPr>
                              <w:ind w:left="993" w:hanging="993"/>
                              <w:jc w:val="both"/>
                              <w:rPr>
                                <w:rFonts w:ascii="Arial" w:hAnsi="Arial" w:cs="Arial"/>
                                <w:sz w:val="20"/>
                                <w:szCs w:val="20"/>
                                <w:lang w:val="de-DE"/>
                              </w:rPr>
                            </w:pPr>
                            <w:r w:rsidRPr="00C874A7">
                              <w:rPr>
                                <w:rFonts w:ascii="Arial" w:hAnsi="Arial" w:cs="Arial"/>
                                <w:sz w:val="20"/>
                                <w:szCs w:val="20"/>
                                <w:lang w:val="de-DE"/>
                              </w:rPr>
                              <w:t>61381 Friedrichsdorf</w:t>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14512D">
                              <w:rPr>
                                <w:rFonts w:ascii="Arial" w:hAnsi="Arial" w:cs="Arial"/>
                                <w:sz w:val="20"/>
                                <w:szCs w:val="20"/>
                                <w:lang w:val="de-DE"/>
                              </w:rPr>
                              <w:t>64653 Lorsch</w:t>
                            </w:r>
                          </w:p>
                          <w:p w:rsidR="005D79FE" w:rsidRPr="00460244" w:rsidRDefault="00C874A7" w:rsidP="00C874A7">
                            <w:pPr>
                              <w:ind w:left="993" w:hanging="993"/>
                              <w:jc w:val="both"/>
                              <w:rPr>
                                <w:rFonts w:ascii="Arial" w:hAnsi="Arial" w:cs="Arial"/>
                                <w:sz w:val="20"/>
                                <w:szCs w:val="20"/>
                                <w:lang w:val="en-US"/>
                              </w:rPr>
                            </w:pPr>
                            <w:r w:rsidRPr="00460244">
                              <w:rPr>
                                <w:rFonts w:ascii="Arial" w:hAnsi="Arial" w:cs="Arial"/>
                                <w:sz w:val="20"/>
                                <w:szCs w:val="20"/>
                                <w:lang w:val="en-US"/>
                              </w:rPr>
                              <w:t xml:space="preserve">Tel: </w:t>
                            </w:r>
                            <w:r w:rsidR="00861216" w:rsidRPr="00460244">
                              <w:rPr>
                                <w:rFonts w:ascii="Arial" w:hAnsi="Arial" w:cs="Arial"/>
                                <w:sz w:val="20"/>
                                <w:szCs w:val="20"/>
                                <w:lang w:val="en-US"/>
                              </w:rPr>
                              <w:t>+49 (</w:t>
                            </w:r>
                            <w:r w:rsidRPr="00460244">
                              <w:rPr>
                                <w:rFonts w:ascii="Arial" w:hAnsi="Arial" w:cs="Arial"/>
                                <w:sz w:val="20"/>
                                <w:szCs w:val="20"/>
                                <w:lang w:val="en-US"/>
                              </w:rPr>
                              <w:t>0</w:t>
                            </w:r>
                            <w:r w:rsidR="00861216" w:rsidRPr="00460244">
                              <w:rPr>
                                <w:rFonts w:ascii="Arial" w:hAnsi="Arial" w:cs="Arial"/>
                                <w:sz w:val="20"/>
                                <w:szCs w:val="20"/>
                                <w:lang w:val="en-US"/>
                              </w:rPr>
                              <w:t xml:space="preserve">) </w:t>
                            </w:r>
                            <w:r w:rsidR="003B0D7E" w:rsidRPr="00460244">
                              <w:rPr>
                                <w:rFonts w:ascii="Arial" w:hAnsi="Arial" w:cs="Arial"/>
                                <w:sz w:val="20"/>
                                <w:szCs w:val="20"/>
                                <w:lang w:val="en-US"/>
                              </w:rPr>
                              <w:t>6172 5917</w:t>
                            </w:r>
                            <w:r w:rsidRPr="00460244">
                              <w:rPr>
                                <w:rFonts w:ascii="Arial" w:hAnsi="Arial" w:cs="Arial"/>
                                <w:sz w:val="20"/>
                                <w:szCs w:val="20"/>
                                <w:lang w:val="en-US"/>
                              </w:rPr>
                              <w:t>20</w:t>
                            </w:r>
                            <w:r w:rsidR="005D79FE" w:rsidRPr="00460244">
                              <w:rPr>
                                <w:rFonts w:ascii="Arial" w:hAnsi="Arial" w:cs="Arial"/>
                                <w:sz w:val="20"/>
                                <w:szCs w:val="20"/>
                                <w:lang w:val="en-US"/>
                              </w:rPr>
                              <w:t xml:space="preserve"> </w:t>
                            </w:r>
                            <w:r w:rsidR="00EB15CA" w:rsidRPr="00460244">
                              <w:rPr>
                                <w:rFonts w:ascii="Arial" w:hAnsi="Arial" w:cs="Arial"/>
                                <w:sz w:val="20"/>
                                <w:szCs w:val="20"/>
                                <w:lang w:val="en-US"/>
                              </w:rPr>
                              <w:tab/>
                            </w:r>
                            <w:r w:rsidR="00EB15CA" w:rsidRPr="00460244">
                              <w:rPr>
                                <w:rFonts w:ascii="Arial" w:hAnsi="Arial" w:cs="Arial"/>
                                <w:sz w:val="20"/>
                                <w:szCs w:val="20"/>
                                <w:lang w:val="en-US"/>
                              </w:rPr>
                              <w:tab/>
                            </w:r>
                            <w:r w:rsidR="00EB15CA" w:rsidRPr="00460244">
                              <w:rPr>
                                <w:rFonts w:ascii="Arial" w:hAnsi="Arial" w:cs="Arial"/>
                                <w:sz w:val="20"/>
                                <w:szCs w:val="20"/>
                                <w:lang w:val="en-US"/>
                              </w:rPr>
                              <w:tab/>
                            </w:r>
                            <w:r w:rsidR="00EB15CA" w:rsidRPr="00460244">
                              <w:rPr>
                                <w:rFonts w:ascii="Arial" w:hAnsi="Arial" w:cs="Arial"/>
                                <w:sz w:val="20"/>
                                <w:szCs w:val="20"/>
                                <w:lang w:val="en-US"/>
                              </w:rPr>
                              <w:tab/>
                            </w:r>
                            <w:r w:rsidR="00EB15CA" w:rsidRPr="00460244">
                              <w:rPr>
                                <w:rFonts w:ascii="Arial" w:hAnsi="Arial" w:cs="Arial"/>
                                <w:sz w:val="20"/>
                                <w:szCs w:val="20"/>
                                <w:lang w:val="en-US"/>
                              </w:rPr>
                              <w:tab/>
                            </w:r>
                            <w:r w:rsidR="005D79FE" w:rsidRPr="00460244">
                              <w:rPr>
                                <w:rFonts w:ascii="Arial" w:hAnsi="Arial" w:cs="Arial"/>
                                <w:sz w:val="20"/>
                                <w:szCs w:val="20"/>
                                <w:lang w:val="en-US"/>
                              </w:rPr>
                              <w:t>T</w:t>
                            </w:r>
                            <w:r w:rsidR="00EB15CA" w:rsidRPr="00460244">
                              <w:rPr>
                                <w:rFonts w:ascii="Arial" w:hAnsi="Arial" w:cs="Arial"/>
                                <w:sz w:val="20"/>
                                <w:szCs w:val="20"/>
                                <w:lang w:val="en-US"/>
                              </w:rPr>
                              <w:t>el</w:t>
                            </w:r>
                            <w:r w:rsidR="003B0D7E" w:rsidRPr="00460244">
                              <w:rPr>
                                <w:rFonts w:ascii="Arial" w:hAnsi="Arial" w:cs="Arial"/>
                                <w:sz w:val="20"/>
                                <w:szCs w:val="20"/>
                                <w:lang w:val="en-US"/>
                              </w:rPr>
                              <w:t>: +49 (0) 6251 17550</w:t>
                            </w:r>
                            <w:r w:rsidR="005D79FE" w:rsidRPr="00460244">
                              <w:rPr>
                                <w:rFonts w:ascii="Arial" w:hAnsi="Arial" w:cs="Arial"/>
                                <w:sz w:val="20"/>
                                <w:szCs w:val="20"/>
                                <w:lang w:val="en-US"/>
                              </w:rPr>
                              <w:t>1</w:t>
                            </w:r>
                            <w:r w:rsidR="00D04C3B" w:rsidRPr="00460244">
                              <w:rPr>
                                <w:rFonts w:ascii="Arial" w:hAnsi="Arial" w:cs="Arial"/>
                                <w:sz w:val="20"/>
                                <w:szCs w:val="20"/>
                                <w:lang w:val="en-US"/>
                              </w:rPr>
                              <w:t>3</w:t>
                            </w:r>
                          </w:p>
                          <w:p w:rsidR="005D79FE" w:rsidRPr="00460244" w:rsidRDefault="00294CAC" w:rsidP="00C874A7">
                            <w:pPr>
                              <w:rPr>
                                <w:sz w:val="20"/>
                                <w:szCs w:val="20"/>
                                <w:lang w:val="en-US"/>
                              </w:rPr>
                            </w:pPr>
                            <w:hyperlink r:id="rId10" w:history="1">
                              <w:r w:rsidR="00C874A7" w:rsidRPr="00460244">
                                <w:rPr>
                                  <w:rStyle w:val="Hyperlink"/>
                                  <w:rFonts w:ascii="Arial" w:hAnsi="Arial" w:cs="Arial"/>
                                  <w:color w:val="000000" w:themeColor="text1"/>
                                  <w:sz w:val="20"/>
                                  <w:szCs w:val="20"/>
                                  <w:lang w:val="en-US"/>
                                </w:rPr>
                                <w:t>evelyn.adrian@michell.com</w:t>
                              </w:r>
                            </w:hyperlink>
                            <w:r w:rsidR="005D79FE" w:rsidRPr="00460244">
                              <w:rPr>
                                <w:rFonts w:ascii="Arial" w:hAnsi="Arial" w:cs="Arial"/>
                                <w:sz w:val="20"/>
                                <w:szCs w:val="20"/>
                                <w:lang w:val="en-US"/>
                              </w:rPr>
                              <w:tab/>
                            </w:r>
                            <w:r w:rsidR="005D79FE" w:rsidRPr="00460244">
                              <w:rPr>
                                <w:rFonts w:ascii="Arial" w:hAnsi="Arial" w:cs="Arial"/>
                                <w:sz w:val="20"/>
                                <w:szCs w:val="20"/>
                                <w:lang w:val="en-US"/>
                              </w:rPr>
                              <w:tab/>
                            </w:r>
                            <w:r w:rsidR="005D79FE" w:rsidRPr="00460244">
                              <w:rPr>
                                <w:rFonts w:ascii="Arial" w:hAnsi="Arial" w:cs="Arial"/>
                                <w:sz w:val="20"/>
                                <w:szCs w:val="20"/>
                                <w:lang w:val="en-US"/>
                              </w:rPr>
                              <w:tab/>
                            </w:r>
                            <w:r w:rsidR="005D79FE" w:rsidRPr="00460244">
                              <w:rPr>
                                <w:rFonts w:ascii="Arial" w:hAnsi="Arial" w:cs="Arial"/>
                                <w:sz w:val="20"/>
                                <w:szCs w:val="20"/>
                                <w:lang w:val="en-US"/>
                              </w:rPr>
                              <w:tab/>
                            </w:r>
                            <w:r w:rsidR="00EB15CA" w:rsidRPr="00460244">
                              <w:rPr>
                                <w:rFonts w:ascii="Arial" w:hAnsi="Arial" w:cs="Arial"/>
                                <w:sz w:val="20"/>
                                <w:szCs w:val="20"/>
                                <w:lang w:val="en-US"/>
                              </w:rPr>
                              <w:tab/>
                            </w:r>
                            <w:hyperlink r:id="rId11" w:history="1">
                              <w:r w:rsidR="00D04C3B" w:rsidRPr="00460244">
                                <w:rPr>
                                  <w:rStyle w:val="Hyperlink"/>
                                  <w:rFonts w:ascii="Arial" w:hAnsi="Arial" w:cs="Arial"/>
                                  <w:color w:val="000000" w:themeColor="text1"/>
                                  <w:sz w:val="20"/>
                                  <w:szCs w:val="20"/>
                                  <w:lang w:val="en-US"/>
                                </w:rPr>
                                <w:t>david.kalke</w:t>
                              </w:r>
                              <w:r w:rsidR="005D79FE" w:rsidRPr="00460244">
                                <w:rPr>
                                  <w:rStyle w:val="Hyperlink"/>
                                  <w:rFonts w:ascii="Arial" w:hAnsi="Arial" w:cs="Arial"/>
                                  <w:color w:val="000000" w:themeColor="text1"/>
                                  <w:sz w:val="20"/>
                                  <w:szCs w:val="20"/>
                                  <w:lang w:val="en-US"/>
                                </w:rPr>
                                <w:t>@awikom.de</w:t>
                              </w:r>
                            </w:hyperlink>
                          </w:p>
                          <w:p w:rsidR="005D79FE" w:rsidRPr="00460244" w:rsidRDefault="00294CAC" w:rsidP="00C874A7">
                            <w:pPr>
                              <w:rPr>
                                <w:rFonts w:ascii="Arial" w:hAnsi="Arial" w:cs="Arial"/>
                                <w:color w:val="000000" w:themeColor="text1"/>
                                <w:sz w:val="20"/>
                                <w:szCs w:val="20"/>
                                <w:lang w:val="en-US"/>
                              </w:rPr>
                            </w:pPr>
                            <w:hyperlink r:id="rId12" w:history="1">
                              <w:r w:rsidR="00430C1B" w:rsidRPr="00460244">
                                <w:rPr>
                                  <w:rStyle w:val="Hyperlink"/>
                                  <w:rFonts w:ascii="Arial" w:hAnsi="Arial" w:cs="Arial"/>
                                  <w:color w:val="000000" w:themeColor="text1"/>
                                  <w:sz w:val="20"/>
                                  <w:szCs w:val="20"/>
                                  <w:lang w:val="en-US"/>
                                </w:rPr>
                                <w:t>www.michell.de</w:t>
                              </w:r>
                            </w:hyperlink>
                            <w:r w:rsidR="005D79FE" w:rsidRPr="00460244">
                              <w:rPr>
                                <w:rFonts w:ascii="Arial" w:hAnsi="Arial" w:cs="Arial"/>
                                <w:color w:val="000000" w:themeColor="text1"/>
                                <w:sz w:val="20"/>
                                <w:szCs w:val="20"/>
                                <w:lang w:val="en-US"/>
                              </w:rPr>
                              <w:tab/>
                            </w:r>
                            <w:r w:rsidR="005D79FE" w:rsidRPr="00460244">
                              <w:rPr>
                                <w:rFonts w:ascii="Arial" w:hAnsi="Arial" w:cs="Arial"/>
                                <w:sz w:val="20"/>
                                <w:szCs w:val="20"/>
                                <w:lang w:val="en-US"/>
                              </w:rPr>
                              <w:tab/>
                            </w:r>
                            <w:r w:rsidR="005D79FE" w:rsidRPr="00460244">
                              <w:rPr>
                                <w:rFonts w:ascii="Arial" w:hAnsi="Arial" w:cs="Arial"/>
                                <w:sz w:val="20"/>
                                <w:szCs w:val="20"/>
                                <w:lang w:val="en-US"/>
                              </w:rPr>
                              <w:tab/>
                            </w:r>
                            <w:r w:rsidR="005D79FE" w:rsidRPr="00460244">
                              <w:rPr>
                                <w:rFonts w:ascii="Arial" w:hAnsi="Arial" w:cs="Arial"/>
                                <w:sz w:val="20"/>
                                <w:szCs w:val="20"/>
                                <w:lang w:val="en-US"/>
                              </w:rPr>
                              <w:tab/>
                            </w:r>
                            <w:r w:rsidR="00430C1B" w:rsidRPr="00460244">
                              <w:rPr>
                                <w:rFonts w:ascii="Arial" w:hAnsi="Arial" w:cs="Arial"/>
                                <w:sz w:val="20"/>
                                <w:szCs w:val="20"/>
                                <w:lang w:val="en-US"/>
                              </w:rPr>
                              <w:tab/>
                            </w:r>
                            <w:r w:rsidR="005D79FE" w:rsidRPr="00460244">
                              <w:rPr>
                                <w:rFonts w:ascii="Arial" w:hAnsi="Arial" w:cs="Arial"/>
                                <w:sz w:val="20"/>
                                <w:szCs w:val="20"/>
                                <w:lang w:val="en-US"/>
                              </w:rPr>
                              <w:tab/>
                            </w:r>
                            <w:r w:rsidR="00EB15CA" w:rsidRPr="00460244">
                              <w:rPr>
                                <w:rFonts w:ascii="Arial" w:hAnsi="Arial" w:cs="Arial"/>
                                <w:sz w:val="20"/>
                                <w:szCs w:val="20"/>
                                <w:lang w:val="en-US"/>
                              </w:rPr>
                              <w:tab/>
                            </w:r>
                            <w:hyperlink r:id="rId13" w:history="1">
                              <w:r w:rsidR="005D79FE" w:rsidRPr="00460244">
                                <w:rPr>
                                  <w:rStyle w:val="Hyperlink"/>
                                  <w:rFonts w:ascii="Arial" w:hAnsi="Arial" w:cs="Arial"/>
                                  <w:color w:val="000000" w:themeColor="text1"/>
                                  <w:sz w:val="20"/>
                                  <w:szCs w:val="20"/>
                                  <w:lang w:val="en-US"/>
                                </w:rPr>
                                <w:t>www.awikom.de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7AE6A" id="Textfeld 7" o:spid="_x0000_s1031" type="#_x0000_t202" style="position:absolute;margin-left:0;margin-top:0;width:481.85pt;height:104.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paW0wIAAPcFAAAOAAAAZHJzL2Uyb0RvYy54bWysVEtv2zAMvg/YfxB0T21nSfNAncJNkWFA&#10;1xZrh54VWUqMyaImKYmzYf99lBynWddLh11sSvxIih8fF5dNrchWWFeBzml2llIiNIey0qucfn1c&#10;9MaUOM90yRRokdO9cPRy9v7dxc5MRR/WoEphCTrRbrozOV17b6ZJ4vha1MydgREalRJszTwe7Sop&#10;Lduh91ol/TQ9T3ZgS2OBC+fw9rpV0ln0L6Xg/k5KJzxROcW3+fi18bsM32R2waYry8y64odnsH94&#10;Rc0qjUGPrq6ZZ2Rjq79c1RW34ED6Mw51AlJWXMQcMJssfZHNw5oZEXNBcpw50uT+n1t+u723pCpz&#10;OqJEsxpL9CgaL4UqySiwszNuiqAHgzDfXEGDVe7uHV6GpBtp6/DHdAjqkef9kVt0RjhenmfZZDAZ&#10;UsJRl33oj7JhZD95NjfW+Y8CahKEnFosXuSUbW+cx6cgtIOEaA5UVS4qpeIhNIyYK0u2DEu9XGXR&#10;VG3qz1C2d+NhmnYhY38FePT6hyelgz8NwXMbtL0RsZval7AppoViQIYEY6V/zoejfjEaTnrnxTDr&#10;DbJ03CuKtN+7XhRpkQ4W88ng6lfgDhPp7JPAb8tjlPxeieBV6S9CYl0ina8kyDgX2sdKoLeIDiiJ&#10;j36L4QEf84j5vcW4ZQQtYmTQ/mhcVxpsLMCR6LYG5bfuybLFIxkneQfRN8smNuSwa7MllHvsPgvt&#10;9DrDFxV2yA1z/p5ZHFdsOFxB/g4/UsEup3CQKFmD/fHafcDjFKGWkh2Of07d9w2zghL1SeN8TbLB&#10;IOyLeBhgYfFgTzXLU43e1HPAtstw2RkexYD3qhOlhfoJN1URoqKKaY6xc+o7ce7bpYSbjouiiCDc&#10;EIb5G/1geHAdWA79/9g8MWsOQ+KxkW6hWxRs+mJWWmyw1FBsPMgqDlLguWX1wD9ul9iWh00Y1tfp&#10;OaKe9/XsNwAAAP//AwBQSwMEFAAGAAgAAAAhANaf96ndAAAABQEAAA8AAABkcnMvZG93bnJldi54&#10;bWxMj09Lw0AQxe+C32EZwZvdNUL/xGyKCIJKLdjanqfZaRLMzobspon99K5e9DLweI/3fpMtR9uI&#10;E3W+dqzhdqJAEBfO1Fxq+Ng+3cxB+IBssHFMGr7IwzK/vMgwNW7gdzptQiliCfsUNVQhtKmUvqjI&#10;op+4ljh6R9dZDFF2pTQdDrHcNjJRaiot1hwXKmzpsaLic9NbDSt+fcHjdv52Pif9sNs/z4b1qtP6&#10;+mp8uAcRaAx/YfjBj+iQR6aD69l40WiIj4TfG73F9G4G4qAhUQsFMs/kf/r8GwAA//8DAFBLAQIt&#10;ABQABgAIAAAAIQC2gziS/gAAAOEBAAATAAAAAAAAAAAAAAAAAAAAAABbQ29udGVudF9UeXBlc10u&#10;eG1sUEsBAi0AFAAGAAgAAAAhADj9If/WAAAAlAEAAAsAAAAAAAAAAAAAAAAALwEAAF9yZWxzLy5y&#10;ZWxzUEsBAi0AFAAGAAgAAAAhAKiGlpbTAgAA9wUAAA4AAAAAAAAAAAAAAAAALgIAAGRycy9lMm9E&#10;b2MueG1sUEsBAi0AFAAGAAgAAAAhANaf96ndAAAABQEAAA8AAAAAAAAAAAAAAAAALQUAAGRycy9k&#10;b3ducmV2LnhtbFBLBQYAAAAABAAEAPMAAAA3BgAAAAA=&#10;" fillcolor="#d8d8d8 [2732]" stroked="f">
                <v:textbox>
                  <w:txbxContent>
                    <w:p w:rsidR="005D79FE" w:rsidRPr="00C874A7" w:rsidRDefault="005D79FE" w:rsidP="00D04C3B">
                      <w:pPr>
                        <w:spacing w:line="360" w:lineRule="auto"/>
                        <w:rPr>
                          <w:rFonts w:ascii="Arial" w:hAnsi="Arial" w:cs="Univers-Bold"/>
                          <w:b/>
                          <w:bCs/>
                          <w:sz w:val="20"/>
                          <w:szCs w:val="20"/>
                          <w:lang w:val="de-DE"/>
                        </w:rPr>
                      </w:pPr>
                      <w:r w:rsidRPr="00C874A7">
                        <w:rPr>
                          <w:rFonts w:ascii="Arial" w:hAnsi="Arial" w:cs="Arial"/>
                          <w:b/>
                          <w:sz w:val="20"/>
                          <w:szCs w:val="20"/>
                          <w:lang w:val="de-DE"/>
                        </w:rPr>
                        <w:t>K</w:t>
                      </w:r>
                      <w:r w:rsidR="006B5F9B">
                        <w:rPr>
                          <w:rFonts w:ascii="Arial" w:hAnsi="Arial" w:cs="Arial"/>
                          <w:b/>
                          <w:sz w:val="20"/>
                          <w:szCs w:val="20"/>
                          <w:lang w:val="de-DE"/>
                        </w:rPr>
                        <w:t>ontakt Michell</w:t>
                      </w:r>
                      <w:r w:rsidR="006B5F9B">
                        <w:rPr>
                          <w:rFonts w:ascii="Arial" w:hAnsi="Arial" w:cs="Arial"/>
                          <w:b/>
                          <w:sz w:val="20"/>
                          <w:szCs w:val="20"/>
                          <w:lang w:val="de-DE"/>
                        </w:rPr>
                        <w:tab/>
                      </w:r>
                      <w:r w:rsidR="006B5F9B">
                        <w:rPr>
                          <w:rFonts w:ascii="Arial" w:hAnsi="Arial" w:cs="Arial"/>
                          <w:b/>
                          <w:sz w:val="20"/>
                          <w:szCs w:val="20"/>
                          <w:lang w:val="de-DE"/>
                        </w:rPr>
                        <w:tab/>
                      </w:r>
                      <w:r w:rsidR="006B5F9B">
                        <w:rPr>
                          <w:rFonts w:ascii="Arial" w:hAnsi="Arial" w:cs="Arial"/>
                          <w:b/>
                          <w:sz w:val="20"/>
                          <w:szCs w:val="20"/>
                          <w:lang w:val="de-DE"/>
                        </w:rPr>
                        <w:tab/>
                      </w:r>
                      <w:r w:rsidR="006B5F9B">
                        <w:rPr>
                          <w:rFonts w:ascii="Arial" w:hAnsi="Arial" w:cs="Arial"/>
                          <w:b/>
                          <w:sz w:val="20"/>
                          <w:szCs w:val="20"/>
                          <w:lang w:val="de-DE"/>
                        </w:rPr>
                        <w:tab/>
                      </w:r>
                      <w:r w:rsidR="006B5F9B">
                        <w:rPr>
                          <w:rFonts w:ascii="Arial" w:hAnsi="Arial" w:cs="Arial"/>
                          <w:b/>
                          <w:sz w:val="20"/>
                          <w:szCs w:val="20"/>
                          <w:lang w:val="de-DE"/>
                        </w:rPr>
                        <w:tab/>
                      </w:r>
                      <w:r w:rsidR="006B5F9B">
                        <w:rPr>
                          <w:rFonts w:ascii="Arial" w:hAnsi="Arial" w:cs="Arial"/>
                          <w:b/>
                          <w:sz w:val="20"/>
                          <w:szCs w:val="20"/>
                          <w:lang w:val="de-DE"/>
                        </w:rPr>
                        <w:tab/>
                        <w:t>Kontakt Pressea</w:t>
                      </w:r>
                      <w:r w:rsidRPr="00C874A7">
                        <w:rPr>
                          <w:rFonts w:ascii="Arial" w:hAnsi="Arial" w:cs="Arial"/>
                          <w:b/>
                          <w:sz w:val="20"/>
                          <w:szCs w:val="20"/>
                          <w:lang w:val="de-DE"/>
                        </w:rPr>
                        <w:t>gentur</w:t>
                      </w:r>
                    </w:p>
                    <w:p w:rsidR="005D79FE" w:rsidRPr="00C874A7" w:rsidRDefault="00D04C3B" w:rsidP="00D04C3B">
                      <w:pPr>
                        <w:ind w:left="993" w:right="-7" w:hanging="993"/>
                        <w:jc w:val="both"/>
                        <w:rPr>
                          <w:rFonts w:ascii="Arial" w:hAnsi="Arial" w:cs="Arial"/>
                          <w:sz w:val="20"/>
                          <w:szCs w:val="20"/>
                          <w:lang w:val="de-DE"/>
                        </w:rPr>
                      </w:pPr>
                      <w:r w:rsidRPr="00C874A7">
                        <w:rPr>
                          <w:rFonts w:ascii="Arial" w:hAnsi="Arial" w:cs="Arial"/>
                          <w:sz w:val="20"/>
                          <w:szCs w:val="20"/>
                          <w:lang w:val="de-DE"/>
                        </w:rPr>
                        <w:t>Michell Instruments GmbH</w:t>
                      </w:r>
                      <w:r w:rsidR="00C874A7">
                        <w:rPr>
                          <w:rFonts w:ascii="Arial" w:hAnsi="Arial" w:cs="Arial"/>
                          <w:sz w:val="20"/>
                          <w:szCs w:val="20"/>
                          <w:lang w:val="de-DE"/>
                        </w:rPr>
                        <w:tab/>
                      </w:r>
                      <w:r w:rsidR="00C874A7">
                        <w:rPr>
                          <w:rFonts w:ascii="Arial" w:hAnsi="Arial" w:cs="Arial"/>
                          <w:sz w:val="20"/>
                          <w:szCs w:val="20"/>
                          <w:lang w:val="de-DE"/>
                        </w:rPr>
                        <w:tab/>
                      </w:r>
                      <w:r w:rsidR="00C874A7">
                        <w:rPr>
                          <w:rFonts w:ascii="Arial" w:hAnsi="Arial" w:cs="Arial"/>
                          <w:sz w:val="20"/>
                          <w:szCs w:val="20"/>
                          <w:lang w:val="de-DE"/>
                        </w:rPr>
                        <w:tab/>
                      </w:r>
                      <w:r w:rsidR="00C874A7">
                        <w:rPr>
                          <w:rFonts w:ascii="Arial" w:hAnsi="Arial" w:cs="Arial"/>
                          <w:sz w:val="20"/>
                          <w:szCs w:val="20"/>
                          <w:lang w:val="de-DE"/>
                        </w:rPr>
                        <w:tab/>
                      </w:r>
                      <w:r w:rsidR="00C874A7">
                        <w:rPr>
                          <w:rFonts w:ascii="Arial" w:hAnsi="Arial" w:cs="Arial"/>
                          <w:sz w:val="20"/>
                          <w:szCs w:val="20"/>
                          <w:lang w:val="de-DE"/>
                        </w:rPr>
                        <w:tab/>
                      </w:r>
                      <w:proofErr w:type="spellStart"/>
                      <w:r w:rsidR="005D79FE" w:rsidRPr="00C874A7">
                        <w:rPr>
                          <w:rFonts w:ascii="Arial" w:hAnsi="Arial" w:cs="Arial"/>
                          <w:sz w:val="20"/>
                          <w:szCs w:val="20"/>
                          <w:lang w:val="de-DE"/>
                        </w:rPr>
                        <w:t>awikom</w:t>
                      </w:r>
                      <w:proofErr w:type="spellEnd"/>
                      <w:r w:rsidR="005D79FE" w:rsidRPr="00C874A7">
                        <w:rPr>
                          <w:rFonts w:ascii="Arial" w:hAnsi="Arial" w:cs="Arial"/>
                          <w:sz w:val="20"/>
                          <w:szCs w:val="20"/>
                          <w:lang w:val="de-DE"/>
                        </w:rPr>
                        <w:t xml:space="preserve"> GmbH</w:t>
                      </w:r>
                    </w:p>
                    <w:p w:rsidR="005D79FE" w:rsidRPr="00C874A7" w:rsidRDefault="00294CAC" w:rsidP="00D04C3B">
                      <w:pPr>
                        <w:ind w:left="993" w:hanging="993"/>
                        <w:jc w:val="both"/>
                        <w:rPr>
                          <w:rFonts w:ascii="Arial" w:hAnsi="Arial" w:cs="Arial"/>
                          <w:sz w:val="20"/>
                          <w:szCs w:val="20"/>
                          <w:lang w:val="de-DE"/>
                        </w:rPr>
                      </w:pPr>
                      <w:hyperlink r:id="rId14" w:history="1">
                        <w:r w:rsidR="00D04C3B" w:rsidRPr="00C874A7">
                          <w:rPr>
                            <w:rStyle w:val="Hyperlink"/>
                            <w:rFonts w:ascii="Arial" w:hAnsi="Arial" w:cs="Arial"/>
                            <w:color w:val="auto"/>
                            <w:sz w:val="20"/>
                            <w:szCs w:val="20"/>
                            <w:u w:val="none"/>
                            <w:lang w:val="de-DE"/>
                          </w:rPr>
                          <w:t>Frau Evelyn Adrian</w:t>
                        </w:r>
                      </w:hyperlink>
                      <w:r w:rsidR="005D79FE" w:rsidRPr="00C874A7">
                        <w:rPr>
                          <w:rFonts w:ascii="Arial" w:hAnsi="Arial" w:cs="Arial"/>
                          <w:sz w:val="20"/>
                          <w:szCs w:val="20"/>
                          <w:lang w:val="de-DE"/>
                        </w:rPr>
                        <w:tab/>
                      </w:r>
                      <w:r w:rsidR="005D79FE" w:rsidRPr="00C874A7">
                        <w:rPr>
                          <w:rFonts w:ascii="Arial" w:hAnsi="Arial" w:cs="Arial"/>
                          <w:sz w:val="20"/>
                          <w:szCs w:val="20"/>
                          <w:lang w:val="de-DE"/>
                        </w:rPr>
                        <w:tab/>
                      </w:r>
                      <w:r w:rsidR="005D79FE" w:rsidRPr="00C874A7">
                        <w:rPr>
                          <w:rFonts w:ascii="Arial" w:hAnsi="Arial" w:cs="Arial"/>
                          <w:sz w:val="20"/>
                          <w:szCs w:val="20"/>
                          <w:lang w:val="de-DE"/>
                        </w:rPr>
                        <w:tab/>
                      </w:r>
                      <w:r w:rsidR="00D04C3B" w:rsidRPr="00C874A7">
                        <w:rPr>
                          <w:rFonts w:ascii="Arial" w:hAnsi="Arial" w:cs="Arial"/>
                          <w:sz w:val="20"/>
                          <w:szCs w:val="20"/>
                          <w:lang w:val="de-DE"/>
                        </w:rPr>
                        <w:tab/>
                      </w:r>
                      <w:r w:rsidR="005D79FE" w:rsidRPr="00C874A7">
                        <w:rPr>
                          <w:rFonts w:ascii="Arial" w:hAnsi="Arial" w:cs="Arial"/>
                          <w:sz w:val="20"/>
                          <w:szCs w:val="20"/>
                          <w:lang w:val="de-DE"/>
                        </w:rPr>
                        <w:tab/>
                      </w:r>
                      <w:r w:rsidR="005D79FE" w:rsidRPr="00C874A7">
                        <w:rPr>
                          <w:rFonts w:ascii="Arial" w:hAnsi="Arial" w:cs="Arial"/>
                          <w:sz w:val="20"/>
                          <w:szCs w:val="20"/>
                          <w:lang w:val="de-DE"/>
                        </w:rPr>
                        <w:tab/>
                      </w:r>
                      <w:r w:rsidR="00D04C3B" w:rsidRPr="00C874A7">
                        <w:rPr>
                          <w:rFonts w:ascii="Arial" w:hAnsi="Arial" w:cs="Arial"/>
                          <w:sz w:val="20"/>
                          <w:szCs w:val="20"/>
                          <w:lang w:val="de-DE"/>
                        </w:rPr>
                        <w:t>David Kalke</w:t>
                      </w:r>
                    </w:p>
                    <w:p w:rsidR="005D79FE" w:rsidRPr="0092174D" w:rsidRDefault="00D04C3B" w:rsidP="00D04C3B">
                      <w:pPr>
                        <w:ind w:left="993" w:hanging="993"/>
                        <w:jc w:val="both"/>
                        <w:rPr>
                          <w:rFonts w:ascii="Arial" w:hAnsi="Arial" w:cs="Arial"/>
                          <w:sz w:val="20"/>
                          <w:szCs w:val="20"/>
                        </w:rPr>
                      </w:pPr>
                      <w:r w:rsidRPr="0092174D">
                        <w:rPr>
                          <w:rFonts w:ascii="Arial" w:hAnsi="Arial" w:cs="Arial"/>
                          <w:sz w:val="20"/>
                          <w:szCs w:val="20"/>
                        </w:rPr>
                        <w:t>Max-Planck-Str. 14</w:t>
                      </w:r>
                      <w:r w:rsidR="005D79FE" w:rsidRPr="0092174D">
                        <w:rPr>
                          <w:rFonts w:ascii="Arial" w:hAnsi="Arial" w:cs="Arial"/>
                          <w:sz w:val="20"/>
                          <w:szCs w:val="20"/>
                        </w:rPr>
                        <w:tab/>
                      </w:r>
                      <w:r w:rsidR="005D79FE" w:rsidRPr="0092174D">
                        <w:rPr>
                          <w:rFonts w:ascii="Arial" w:hAnsi="Arial" w:cs="Arial"/>
                          <w:sz w:val="20"/>
                          <w:szCs w:val="20"/>
                        </w:rPr>
                        <w:tab/>
                      </w:r>
                      <w:r w:rsidR="005D79FE" w:rsidRPr="0092174D">
                        <w:rPr>
                          <w:rFonts w:ascii="Arial" w:hAnsi="Arial" w:cs="Arial"/>
                          <w:sz w:val="20"/>
                          <w:szCs w:val="20"/>
                        </w:rPr>
                        <w:tab/>
                      </w:r>
                      <w:r w:rsidR="005D79FE" w:rsidRPr="0092174D">
                        <w:rPr>
                          <w:rFonts w:ascii="Arial" w:hAnsi="Arial" w:cs="Arial"/>
                          <w:sz w:val="20"/>
                          <w:szCs w:val="20"/>
                        </w:rPr>
                        <w:tab/>
                      </w:r>
                      <w:r w:rsidR="005D79FE" w:rsidRPr="0092174D">
                        <w:rPr>
                          <w:rFonts w:ascii="Arial" w:hAnsi="Arial" w:cs="Arial"/>
                          <w:sz w:val="20"/>
                          <w:szCs w:val="20"/>
                        </w:rPr>
                        <w:tab/>
                      </w:r>
                      <w:r w:rsidR="005D79FE" w:rsidRPr="0092174D">
                        <w:rPr>
                          <w:rFonts w:ascii="Arial" w:hAnsi="Arial" w:cs="Arial"/>
                          <w:sz w:val="20"/>
                          <w:szCs w:val="20"/>
                        </w:rPr>
                        <w:tab/>
                      </w:r>
                      <w:r w:rsidR="0014512D" w:rsidRPr="0092174D">
                        <w:rPr>
                          <w:rFonts w:ascii="Arial" w:hAnsi="Arial" w:cs="Arial"/>
                          <w:sz w:val="20"/>
                          <w:szCs w:val="20"/>
                        </w:rPr>
                        <w:t>Otto-Hahn-Ring 3-5</w:t>
                      </w:r>
                    </w:p>
                    <w:p w:rsidR="005D79FE" w:rsidRPr="00C874A7" w:rsidRDefault="00D04C3B" w:rsidP="00D04C3B">
                      <w:pPr>
                        <w:ind w:left="993" w:hanging="993"/>
                        <w:jc w:val="both"/>
                        <w:rPr>
                          <w:rFonts w:ascii="Arial" w:hAnsi="Arial" w:cs="Arial"/>
                          <w:sz w:val="20"/>
                          <w:szCs w:val="20"/>
                          <w:lang w:val="de-DE"/>
                        </w:rPr>
                      </w:pPr>
                      <w:r w:rsidRPr="00C874A7">
                        <w:rPr>
                          <w:rFonts w:ascii="Arial" w:hAnsi="Arial" w:cs="Arial"/>
                          <w:sz w:val="20"/>
                          <w:szCs w:val="20"/>
                          <w:lang w:val="de-DE"/>
                        </w:rPr>
                        <w:t>61381 Friedrichsdorf</w:t>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14512D">
                        <w:rPr>
                          <w:rFonts w:ascii="Arial" w:hAnsi="Arial" w:cs="Arial"/>
                          <w:sz w:val="20"/>
                          <w:szCs w:val="20"/>
                          <w:lang w:val="de-DE"/>
                        </w:rPr>
                        <w:t>64653 Lorsch</w:t>
                      </w:r>
                    </w:p>
                    <w:p w:rsidR="005D79FE" w:rsidRPr="00460244" w:rsidRDefault="00C874A7" w:rsidP="00C874A7">
                      <w:pPr>
                        <w:ind w:left="993" w:hanging="993"/>
                        <w:jc w:val="both"/>
                        <w:rPr>
                          <w:rFonts w:ascii="Arial" w:hAnsi="Arial" w:cs="Arial"/>
                          <w:sz w:val="20"/>
                          <w:szCs w:val="20"/>
                          <w:lang w:val="en-US"/>
                        </w:rPr>
                      </w:pPr>
                      <w:r w:rsidRPr="00460244">
                        <w:rPr>
                          <w:rFonts w:ascii="Arial" w:hAnsi="Arial" w:cs="Arial"/>
                          <w:sz w:val="20"/>
                          <w:szCs w:val="20"/>
                          <w:lang w:val="en-US"/>
                        </w:rPr>
                        <w:t xml:space="preserve">Tel: </w:t>
                      </w:r>
                      <w:r w:rsidR="00861216" w:rsidRPr="00460244">
                        <w:rPr>
                          <w:rFonts w:ascii="Arial" w:hAnsi="Arial" w:cs="Arial"/>
                          <w:sz w:val="20"/>
                          <w:szCs w:val="20"/>
                          <w:lang w:val="en-US"/>
                        </w:rPr>
                        <w:t>+49 (</w:t>
                      </w:r>
                      <w:r w:rsidRPr="00460244">
                        <w:rPr>
                          <w:rFonts w:ascii="Arial" w:hAnsi="Arial" w:cs="Arial"/>
                          <w:sz w:val="20"/>
                          <w:szCs w:val="20"/>
                          <w:lang w:val="en-US"/>
                        </w:rPr>
                        <w:t>0</w:t>
                      </w:r>
                      <w:r w:rsidR="00861216" w:rsidRPr="00460244">
                        <w:rPr>
                          <w:rFonts w:ascii="Arial" w:hAnsi="Arial" w:cs="Arial"/>
                          <w:sz w:val="20"/>
                          <w:szCs w:val="20"/>
                          <w:lang w:val="en-US"/>
                        </w:rPr>
                        <w:t xml:space="preserve">) </w:t>
                      </w:r>
                      <w:r w:rsidR="003B0D7E" w:rsidRPr="00460244">
                        <w:rPr>
                          <w:rFonts w:ascii="Arial" w:hAnsi="Arial" w:cs="Arial"/>
                          <w:sz w:val="20"/>
                          <w:szCs w:val="20"/>
                          <w:lang w:val="en-US"/>
                        </w:rPr>
                        <w:t>6172 5917</w:t>
                      </w:r>
                      <w:r w:rsidRPr="00460244">
                        <w:rPr>
                          <w:rFonts w:ascii="Arial" w:hAnsi="Arial" w:cs="Arial"/>
                          <w:sz w:val="20"/>
                          <w:szCs w:val="20"/>
                          <w:lang w:val="en-US"/>
                        </w:rPr>
                        <w:t>20</w:t>
                      </w:r>
                      <w:r w:rsidR="005D79FE" w:rsidRPr="00460244">
                        <w:rPr>
                          <w:rFonts w:ascii="Arial" w:hAnsi="Arial" w:cs="Arial"/>
                          <w:sz w:val="20"/>
                          <w:szCs w:val="20"/>
                          <w:lang w:val="en-US"/>
                        </w:rPr>
                        <w:t xml:space="preserve"> </w:t>
                      </w:r>
                      <w:r w:rsidR="00EB15CA" w:rsidRPr="00460244">
                        <w:rPr>
                          <w:rFonts w:ascii="Arial" w:hAnsi="Arial" w:cs="Arial"/>
                          <w:sz w:val="20"/>
                          <w:szCs w:val="20"/>
                          <w:lang w:val="en-US"/>
                        </w:rPr>
                        <w:tab/>
                      </w:r>
                      <w:r w:rsidR="00EB15CA" w:rsidRPr="00460244">
                        <w:rPr>
                          <w:rFonts w:ascii="Arial" w:hAnsi="Arial" w:cs="Arial"/>
                          <w:sz w:val="20"/>
                          <w:szCs w:val="20"/>
                          <w:lang w:val="en-US"/>
                        </w:rPr>
                        <w:tab/>
                      </w:r>
                      <w:r w:rsidR="00EB15CA" w:rsidRPr="00460244">
                        <w:rPr>
                          <w:rFonts w:ascii="Arial" w:hAnsi="Arial" w:cs="Arial"/>
                          <w:sz w:val="20"/>
                          <w:szCs w:val="20"/>
                          <w:lang w:val="en-US"/>
                        </w:rPr>
                        <w:tab/>
                      </w:r>
                      <w:r w:rsidR="00EB15CA" w:rsidRPr="00460244">
                        <w:rPr>
                          <w:rFonts w:ascii="Arial" w:hAnsi="Arial" w:cs="Arial"/>
                          <w:sz w:val="20"/>
                          <w:szCs w:val="20"/>
                          <w:lang w:val="en-US"/>
                        </w:rPr>
                        <w:tab/>
                      </w:r>
                      <w:r w:rsidR="00EB15CA" w:rsidRPr="00460244">
                        <w:rPr>
                          <w:rFonts w:ascii="Arial" w:hAnsi="Arial" w:cs="Arial"/>
                          <w:sz w:val="20"/>
                          <w:szCs w:val="20"/>
                          <w:lang w:val="en-US"/>
                        </w:rPr>
                        <w:tab/>
                      </w:r>
                      <w:r w:rsidR="005D79FE" w:rsidRPr="00460244">
                        <w:rPr>
                          <w:rFonts w:ascii="Arial" w:hAnsi="Arial" w:cs="Arial"/>
                          <w:sz w:val="20"/>
                          <w:szCs w:val="20"/>
                          <w:lang w:val="en-US"/>
                        </w:rPr>
                        <w:t>T</w:t>
                      </w:r>
                      <w:r w:rsidR="00EB15CA" w:rsidRPr="00460244">
                        <w:rPr>
                          <w:rFonts w:ascii="Arial" w:hAnsi="Arial" w:cs="Arial"/>
                          <w:sz w:val="20"/>
                          <w:szCs w:val="20"/>
                          <w:lang w:val="en-US"/>
                        </w:rPr>
                        <w:t>el</w:t>
                      </w:r>
                      <w:r w:rsidR="003B0D7E" w:rsidRPr="00460244">
                        <w:rPr>
                          <w:rFonts w:ascii="Arial" w:hAnsi="Arial" w:cs="Arial"/>
                          <w:sz w:val="20"/>
                          <w:szCs w:val="20"/>
                          <w:lang w:val="en-US"/>
                        </w:rPr>
                        <w:t>: +49 (0) 6251 17550</w:t>
                      </w:r>
                      <w:r w:rsidR="005D79FE" w:rsidRPr="00460244">
                        <w:rPr>
                          <w:rFonts w:ascii="Arial" w:hAnsi="Arial" w:cs="Arial"/>
                          <w:sz w:val="20"/>
                          <w:szCs w:val="20"/>
                          <w:lang w:val="en-US"/>
                        </w:rPr>
                        <w:t>1</w:t>
                      </w:r>
                      <w:r w:rsidR="00D04C3B" w:rsidRPr="00460244">
                        <w:rPr>
                          <w:rFonts w:ascii="Arial" w:hAnsi="Arial" w:cs="Arial"/>
                          <w:sz w:val="20"/>
                          <w:szCs w:val="20"/>
                          <w:lang w:val="en-US"/>
                        </w:rPr>
                        <w:t>3</w:t>
                      </w:r>
                    </w:p>
                    <w:p w:rsidR="005D79FE" w:rsidRPr="00460244" w:rsidRDefault="00294CAC" w:rsidP="00C874A7">
                      <w:pPr>
                        <w:rPr>
                          <w:sz w:val="20"/>
                          <w:szCs w:val="20"/>
                          <w:lang w:val="en-US"/>
                        </w:rPr>
                      </w:pPr>
                      <w:hyperlink r:id="rId15" w:history="1">
                        <w:r w:rsidR="00C874A7" w:rsidRPr="00460244">
                          <w:rPr>
                            <w:rStyle w:val="Hyperlink"/>
                            <w:rFonts w:ascii="Arial" w:hAnsi="Arial" w:cs="Arial"/>
                            <w:color w:val="000000" w:themeColor="text1"/>
                            <w:sz w:val="20"/>
                            <w:szCs w:val="20"/>
                            <w:lang w:val="en-US"/>
                          </w:rPr>
                          <w:t>evelyn.adrian@michell.com</w:t>
                        </w:r>
                      </w:hyperlink>
                      <w:r w:rsidR="005D79FE" w:rsidRPr="00460244">
                        <w:rPr>
                          <w:rFonts w:ascii="Arial" w:hAnsi="Arial" w:cs="Arial"/>
                          <w:sz w:val="20"/>
                          <w:szCs w:val="20"/>
                          <w:lang w:val="en-US"/>
                        </w:rPr>
                        <w:tab/>
                      </w:r>
                      <w:r w:rsidR="005D79FE" w:rsidRPr="00460244">
                        <w:rPr>
                          <w:rFonts w:ascii="Arial" w:hAnsi="Arial" w:cs="Arial"/>
                          <w:sz w:val="20"/>
                          <w:szCs w:val="20"/>
                          <w:lang w:val="en-US"/>
                        </w:rPr>
                        <w:tab/>
                      </w:r>
                      <w:r w:rsidR="005D79FE" w:rsidRPr="00460244">
                        <w:rPr>
                          <w:rFonts w:ascii="Arial" w:hAnsi="Arial" w:cs="Arial"/>
                          <w:sz w:val="20"/>
                          <w:szCs w:val="20"/>
                          <w:lang w:val="en-US"/>
                        </w:rPr>
                        <w:tab/>
                      </w:r>
                      <w:r w:rsidR="005D79FE" w:rsidRPr="00460244">
                        <w:rPr>
                          <w:rFonts w:ascii="Arial" w:hAnsi="Arial" w:cs="Arial"/>
                          <w:sz w:val="20"/>
                          <w:szCs w:val="20"/>
                          <w:lang w:val="en-US"/>
                        </w:rPr>
                        <w:tab/>
                      </w:r>
                      <w:r w:rsidR="00EB15CA" w:rsidRPr="00460244">
                        <w:rPr>
                          <w:rFonts w:ascii="Arial" w:hAnsi="Arial" w:cs="Arial"/>
                          <w:sz w:val="20"/>
                          <w:szCs w:val="20"/>
                          <w:lang w:val="en-US"/>
                        </w:rPr>
                        <w:tab/>
                      </w:r>
                      <w:hyperlink r:id="rId16" w:history="1">
                        <w:r w:rsidR="00D04C3B" w:rsidRPr="00460244">
                          <w:rPr>
                            <w:rStyle w:val="Hyperlink"/>
                            <w:rFonts w:ascii="Arial" w:hAnsi="Arial" w:cs="Arial"/>
                            <w:color w:val="000000" w:themeColor="text1"/>
                            <w:sz w:val="20"/>
                            <w:szCs w:val="20"/>
                            <w:lang w:val="en-US"/>
                          </w:rPr>
                          <w:t>david.kalke</w:t>
                        </w:r>
                        <w:r w:rsidR="005D79FE" w:rsidRPr="00460244">
                          <w:rPr>
                            <w:rStyle w:val="Hyperlink"/>
                            <w:rFonts w:ascii="Arial" w:hAnsi="Arial" w:cs="Arial"/>
                            <w:color w:val="000000" w:themeColor="text1"/>
                            <w:sz w:val="20"/>
                            <w:szCs w:val="20"/>
                            <w:lang w:val="en-US"/>
                          </w:rPr>
                          <w:t>@awikom.de</w:t>
                        </w:r>
                      </w:hyperlink>
                    </w:p>
                    <w:p w:rsidR="005D79FE" w:rsidRPr="00460244" w:rsidRDefault="00294CAC" w:rsidP="00C874A7">
                      <w:pPr>
                        <w:rPr>
                          <w:rFonts w:ascii="Arial" w:hAnsi="Arial" w:cs="Arial"/>
                          <w:color w:val="000000" w:themeColor="text1"/>
                          <w:sz w:val="20"/>
                          <w:szCs w:val="20"/>
                          <w:lang w:val="en-US"/>
                        </w:rPr>
                      </w:pPr>
                      <w:hyperlink r:id="rId17" w:history="1">
                        <w:r w:rsidR="00430C1B" w:rsidRPr="00460244">
                          <w:rPr>
                            <w:rStyle w:val="Hyperlink"/>
                            <w:rFonts w:ascii="Arial" w:hAnsi="Arial" w:cs="Arial"/>
                            <w:color w:val="000000" w:themeColor="text1"/>
                            <w:sz w:val="20"/>
                            <w:szCs w:val="20"/>
                            <w:lang w:val="en-US"/>
                          </w:rPr>
                          <w:t>www.michell.de</w:t>
                        </w:r>
                      </w:hyperlink>
                      <w:r w:rsidR="005D79FE" w:rsidRPr="00460244">
                        <w:rPr>
                          <w:rFonts w:ascii="Arial" w:hAnsi="Arial" w:cs="Arial"/>
                          <w:color w:val="000000" w:themeColor="text1"/>
                          <w:sz w:val="20"/>
                          <w:szCs w:val="20"/>
                          <w:lang w:val="en-US"/>
                        </w:rPr>
                        <w:tab/>
                      </w:r>
                      <w:r w:rsidR="005D79FE" w:rsidRPr="00460244">
                        <w:rPr>
                          <w:rFonts w:ascii="Arial" w:hAnsi="Arial" w:cs="Arial"/>
                          <w:sz w:val="20"/>
                          <w:szCs w:val="20"/>
                          <w:lang w:val="en-US"/>
                        </w:rPr>
                        <w:tab/>
                      </w:r>
                      <w:r w:rsidR="005D79FE" w:rsidRPr="00460244">
                        <w:rPr>
                          <w:rFonts w:ascii="Arial" w:hAnsi="Arial" w:cs="Arial"/>
                          <w:sz w:val="20"/>
                          <w:szCs w:val="20"/>
                          <w:lang w:val="en-US"/>
                        </w:rPr>
                        <w:tab/>
                      </w:r>
                      <w:r w:rsidR="005D79FE" w:rsidRPr="00460244">
                        <w:rPr>
                          <w:rFonts w:ascii="Arial" w:hAnsi="Arial" w:cs="Arial"/>
                          <w:sz w:val="20"/>
                          <w:szCs w:val="20"/>
                          <w:lang w:val="en-US"/>
                        </w:rPr>
                        <w:tab/>
                      </w:r>
                      <w:r w:rsidR="00430C1B" w:rsidRPr="00460244">
                        <w:rPr>
                          <w:rFonts w:ascii="Arial" w:hAnsi="Arial" w:cs="Arial"/>
                          <w:sz w:val="20"/>
                          <w:szCs w:val="20"/>
                          <w:lang w:val="en-US"/>
                        </w:rPr>
                        <w:tab/>
                      </w:r>
                      <w:r w:rsidR="005D79FE" w:rsidRPr="00460244">
                        <w:rPr>
                          <w:rFonts w:ascii="Arial" w:hAnsi="Arial" w:cs="Arial"/>
                          <w:sz w:val="20"/>
                          <w:szCs w:val="20"/>
                          <w:lang w:val="en-US"/>
                        </w:rPr>
                        <w:tab/>
                      </w:r>
                      <w:r w:rsidR="00EB15CA" w:rsidRPr="00460244">
                        <w:rPr>
                          <w:rFonts w:ascii="Arial" w:hAnsi="Arial" w:cs="Arial"/>
                          <w:sz w:val="20"/>
                          <w:szCs w:val="20"/>
                          <w:lang w:val="en-US"/>
                        </w:rPr>
                        <w:tab/>
                      </w:r>
                      <w:hyperlink r:id="rId18" w:history="1">
                        <w:r w:rsidR="005D79FE" w:rsidRPr="00460244">
                          <w:rPr>
                            <w:rStyle w:val="Hyperlink"/>
                            <w:rFonts w:ascii="Arial" w:hAnsi="Arial" w:cs="Arial"/>
                            <w:color w:val="000000" w:themeColor="text1"/>
                            <w:sz w:val="20"/>
                            <w:szCs w:val="20"/>
                            <w:lang w:val="en-US"/>
                          </w:rPr>
                          <w:t>www.awikom.de</w:t>
                        </w:r>
                      </w:hyperlink>
                    </w:p>
                  </w:txbxContent>
                </v:textbox>
                <w10:wrap type="square" anchorx="margin"/>
              </v:shape>
            </w:pict>
          </mc:Fallback>
        </mc:AlternateContent>
      </w:r>
    </w:p>
    <w:p w:rsidR="00454AEB" w:rsidRDefault="00EC108B" w:rsidP="00A5594C">
      <w:pPr>
        <w:spacing w:line="360" w:lineRule="auto"/>
        <w:ind w:right="-142"/>
        <w:rPr>
          <w:rFonts w:ascii="Arial" w:hAnsi="Arial" w:cs="Arial"/>
          <w:bCs/>
          <w:sz w:val="20"/>
          <w:szCs w:val="20"/>
          <w:lang w:val="de-DE"/>
        </w:rPr>
      </w:pPr>
      <w:proofErr w:type="spellStart"/>
      <w:r w:rsidRPr="00EC108B">
        <w:rPr>
          <w:rFonts w:ascii="Arial" w:hAnsi="Arial" w:cs="Arial"/>
          <w:bCs/>
          <w:sz w:val="20"/>
          <w:szCs w:val="20"/>
          <w:lang w:val="de-DE"/>
        </w:rPr>
        <w:t>temperatur</w:t>
      </w:r>
      <w:proofErr w:type="spellEnd"/>
      <w:r w:rsidRPr="00EC108B">
        <w:rPr>
          <w:rFonts w:ascii="Arial" w:hAnsi="Arial" w:cs="Arial"/>
          <w:bCs/>
          <w:sz w:val="20"/>
          <w:szCs w:val="20"/>
          <w:lang w:val="de-DE"/>
        </w:rPr>
        <w:t>, selbst wenn Tests bei hohem Analysedruck von bis zu 100 barg durchgeführt werden.</w:t>
      </w:r>
      <w:r w:rsidR="009D4834">
        <w:rPr>
          <w:rFonts w:ascii="Arial" w:hAnsi="Arial" w:cs="Arial"/>
          <w:bCs/>
          <w:sz w:val="20"/>
          <w:szCs w:val="20"/>
          <w:lang w:val="de-DE"/>
        </w:rPr>
        <w:t xml:space="preserve"> </w:t>
      </w:r>
      <w:r w:rsidR="00A5594C">
        <w:rPr>
          <w:rFonts w:ascii="Arial" w:hAnsi="Arial" w:cs="Arial"/>
          <w:bCs/>
          <w:sz w:val="20"/>
          <w:szCs w:val="20"/>
          <w:lang w:val="de-DE"/>
        </w:rPr>
        <w:br/>
      </w:r>
      <w:r w:rsidRPr="00EC108B">
        <w:rPr>
          <w:rFonts w:ascii="Arial" w:hAnsi="Arial" w:cs="Arial"/>
          <w:bCs/>
          <w:sz w:val="20"/>
          <w:szCs w:val="20"/>
          <w:lang w:val="de-DE"/>
        </w:rPr>
        <w:t xml:space="preserve">Der CDP301 wiegt nur 8 kg und kann dank des </w:t>
      </w:r>
      <w:proofErr w:type="spellStart"/>
      <w:r w:rsidRPr="00EC108B">
        <w:rPr>
          <w:rFonts w:ascii="Arial" w:hAnsi="Arial" w:cs="Arial"/>
          <w:bCs/>
          <w:sz w:val="20"/>
          <w:szCs w:val="20"/>
          <w:lang w:val="de-DE"/>
        </w:rPr>
        <w:t>wiederaufladbaren</w:t>
      </w:r>
      <w:proofErr w:type="spellEnd"/>
      <w:r w:rsidR="00A5594C">
        <w:rPr>
          <w:rFonts w:ascii="Arial" w:hAnsi="Arial" w:cs="Arial"/>
          <w:bCs/>
          <w:sz w:val="20"/>
          <w:szCs w:val="20"/>
          <w:lang w:val="de-DE"/>
        </w:rPr>
        <w:t xml:space="preserve"> Akkus bis zu 8 Stunden </w:t>
      </w:r>
      <w:r w:rsidRPr="00EC108B">
        <w:rPr>
          <w:rFonts w:ascii="Arial" w:hAnsi="Arial" w:cs="Arial"/>
          <w:bCs/>
          <w:sz w:val="20"/>
          <w:szCs w:val="20"/>
          <w:lang w:val="de-DE"/>
        </w:rPr>
        <w:t>unabhängig vom Stromnetz betrieben werden. Ein Ersatz-Akku garantiert jederzeitige Einsatzbereitschaft.</w:t>
      </w:r>
      <w:r w:rsidRPr="00EC108B">
        <w:rPr>
          <w:rFonts w:ascii="Arial" w:hAnsi="Arial" w:cs="Arial"/>
          <w:b/>
          <w:bCs/>
          <w:sz w:val="20"/>
          <w:szCs w:val="20"/>
          <w:lang w:val="de-DE"/>
        </w:rPr>
        <w:t xml:space="preserve"> </w:t>
      </w:r>
    </w:p>
    <w:p w:rsidR="009D4834" w:rsidRPr="00454AEB" w:rsidRDefault="009D4834" w:rsidP="000C42ED">
      <w:pPr>
        <w:ind w:right="141"/>
        <w:rPr>
          <w:rFonts w:ascii="Arial" w:hAnsi="Arial" w:cs="Arial"/>
          <w:bCs/>
          <w:sz w:val="20"/>
          <w:szCs w:val="20"/>
          <w:lang w:val="de-DE"/>
        </w:rPr>
      </w:pPr>
    </w:p>
    <w:p w:rsidR="00C404CD" w:rsidRPr="00EC108B" w:rsidRDefault="00C404CD" w:rsidP="00454AEB">
      <w:pPr>
        <w:spacing w:after="120" w:line="360" w:lineRule="auto"/>
        <w:ind w:right="141"/>
        <w:rPr>
          <w:rFonts w:ascii="Arial" w:hAnsi="Arial" w:cs="Arial"/>
          <w:sz w:val="20"/>
          <w:szCs w:val="20"/>
        </w:rPr>
      </w:pPr>
      <w:r w:rsidRPr="001E0B3E">
        <w:rPr>
          <w:rFonts w:ascii="Arial" w:hAnsi="Arial" w:cs="Arial"/>
          <w:bCs/>
          <w:sz w:val="20"/>
          <w:szCs w:val="20"/>
          <w:lang w:val="de-DE"/>
        </w:rPr>
        <w:t xml:space="preserve">Englische Version: </w:t>
      </w:r>
      <w:hyperlink r:id="rId19" w:history="1">
        <w:r w:rsidR="00EC108B" w:rsidRPr="00EC108B">
          <w:rPr>
            <w:rStyle w:val="Hyperlink"/>
            <w:rFonts w:ascii="Arial" w:hAnsi="Arial" w:cs="Arial"/>
            <w:sz w:val="20"/>
            <w:szCs w:val="20"/>
          </w:rPr>
          <w:t>http://www.michell.com/uk/news/showitem.php?RecID=406</w:t>
        </w:r>
      </w:hyperlink>
    </w:p>
    <w:p w:rsidR="00DC0D94" w:rsidRDefault="00DC0D94" w:rsidP="00454AEB">
      <w:pPr>
        <w:spacing w:after="120" w:line="360" w:lineRule="auto"/>
        <w:rPr>
          <w:rFonts w:ascii="Arial" w:hAnsi="Arial" w:cs="Arial"/>
          <w:color w:val="005070"/>
          <w:sz w:val="20"/>
          <w:szCs w:val="20"/>
        </w:rPr>
      </w:pPr>
    </w:p>
    <w:p w:rsidR="000C73E8" w:rsidRDefault="00A5594C" w:rsidP="00A46F87">
      <w:pPr>
        <w:pStyle w:val="Lead-In"/>
        <w:suppressAutoHyphens/>
        <w:jc w:val="left"/>
        <w:rPr>
          <w:rFonts w:ascii="Arial" w:hAnsi="Arial" w:cs="Arial"/>
          <w:color w:val="005070"/>
          <w:sz w:val="20"/>
          <w:szCs w:val="20"/>
        </w:rPr>
      </w:pPr>
      <w:r>
        <w:rPr>
          <w:rFonts w:ascii="Arial" w:hAnsi="Arial" w:cs="Arial"/>
          <w:color w:val="005070"/>
          <w:sz w:val="20"/>
          <w:szCs w:val="20"/>
        </w:rPr>
        <w:pict>
          <v:shape id="_x0000_i1028" type="#_x0000_t75" style="width:141.75pt;height:141.75pt">
            <v:imagedata r:id="rId20" o:title="CDP301-Condumax-mit-Probenahmesystem_print"/>
          </v:shape>
        </w:pict>
      </w:r>
      <w:r>
        <w:rPr>
          <w:rFonts w:ascii="Arial" w:hAnsi="Arial" w:cs="Arial"/>
          <w:color w:val="005070"/>
          <w:sz w:val="20"/>
          <w:szCs w:val="20"/>
        </w:rPr>
        <w:t xml:space="preserve">                                 </w:t>
      </w:r>
      <w:r>
        <w:rPr>
          <w:rFonts w:ascii="Arial" w:hAnsi="Arial" w:cs="Arial"/>
          <w:color w:val="005070"/>
          <w:sz w:val="20"/>
          <w:szCs w:val="20"/>
        </w:rPr>
        <w:pict>
          <v:shape id="_x0000_i1030" type="#_x0000_t75" style="width:167.25pt;height:146.25pt">
            <v:imagedata r:id="rId21" o:title="Der-CDP301-Condumax-mit-Zubehör-im-Rollkoffer_print"/>
          </v:shape>
        </w:pict>
      </w:r>
    </w:p>
    <w:p w:rsidR="00347850" w:rsidRDefault="00347850" w:rsidP="00347850">
      <w:pPr>
        <w:spacing w:after="120" w:line="360" w:lineRule="auto"/>
        <w:ind w:right="141"/>
        <w:rPr>
          <w:rFonts w:ascii="Arial" w:hAnsi="Arial" w:cs="Arial"/>
          <w:bCs/>
          <w:sz w:val="16"/>
          <w:szCs w:val="16"/>
          <w:lang w:val="de-DE"/>
        </w:rPr>
      </w:pPr>
      <w:r w:rsidRPr="001E0B3E">
        <w:rPr>
          <w:rFonts w:ascii="Arial" w:hAnsi="Arial" w:cs="Arial"/>
          <w:bCs/>
          <w:sz w:val="16"/>
          <w:szCs w:val="16"/>
          <w:lang w:val="de-DE"/>
        </w:rPr>
        <w:t xml:space="preserve">Michell Instruments </w:t>
      </w:r>
      <w:r w:rsidR="000C42ED">
        <w:rPr>
          <w:rFonts w:ascii="Arial" w:hAnsi="Arial" w:cs="Arial"/>
          <w:bCs/>
          <w:sz w:val="16"/>
          <w:szCs w:val="16"/>
          <w:lang w:val="de-DE"/>
        </w:rPr>
        <w:t xml:space="preserve">CDP301 </w:t>
      </w:r>
      <w:proofErr w:type="spellStart"/>
      <w:r w:rsidR="000C42ED">
        <w:rPr>
          <w:rFonts w:ascii="Arial" w:hAnsi="Arial" w:cs="Arial"/>
          <w:bCs/>
          <w:sz w:val="16"/>
          <w:szCs w:val="16"/>
          <w:lang w:val="de-DE"/>
        </w:rPr>
        <w:t>Comdumax</w:t>
      </w:r>
      <w:proofErr w:type="spellEnd"/>
      <w:r w:rsidR="000C42ED">
        <w:rPr>
          <w:rFonts w:ascii="Arial" w:hAnsi="Arial" w:cs="Arial"/>
          <w:bCs/>
          <w:sz w:val="16"/>
          <w:szCs w:val="16"/>
          <w:lang w:val="de-DE"/>
        </w:rPr>
        <w:t xml:space="preserve"> mit </w:t>
      </w:r>
      <w:proofErr w:type="spellStart"/>
      <w:r w:rsidR="000C42ED">
        <w:rPr>
          <w:rFonts w:ascii="Arial" w:hAnsi="Arial" w:cs="Arial"/>
          <w:bCs/>
          <w:sz w:val="16"/>
          <w:szCs w:val="16"/>
          <w:lang w:val="de-DE"/>
        </w:rPr>
        <w:t>Probenahmesystem</w:t>
      </w:r>
      <w:proofErr w:type="spellEnd"/>
      <w:r w:rsidR="000C42ED">
        <w:rPr>
          <w:rFonts w:ascii="Arial" w:hAnsi="Arial" w:cs="Arial"/>
          <w:bCs/>
          <w:sz w:val="16"/>
          <w:szCs w:val="16"/>
          <w:lang w:val="de-DE"/>
        </w:rPr>
        <w:t xml:space="preserve"> und mit Zubehör im </w:t>
      </w:r>
      <w:proofErr w:type="gramStart"/>
      <w:r w:rsidR="000C42ED">
        <w:rPr>
          <w:rFonts w:ascii="Arial" w:hAnsi="Arial" w:cs="Arial"/>
          <w:bCs/>
          <w:sz w:val="16"/>
          <w:szCs w:val="16"/>
          <w:lang w:val="de-DE"/>
        </w:rPr>
        <w:t xml:space="preserve">Koffer </w:t>
      </w:r>
      <w:r w:rsidR="00C404CD">
        <w:rPr>
          <w:rFonts w:ascii="Arial" w:hAnsi="Arial" w:cs="Arial"/>
          <w:bCs/>
          <w:sz w:val="16"/>
          <w:szCs w:val="16"/>
          <w:lang w:val="de-DE"/>
        </w:rPr>
        <w:t xml:space="preserve"> </w:t>
      </w:r>
      <w:r w:rsidR="00951EF7">
        <w:rPr>
          <w:rFonts w:ascii="Arial" w:hAnsi="Arial" w:cs="Arial"/>
          <w:bCs/>
          <w:sz w:val="16"/>
          <w:szCs w:val="16"/>
          <w:lang w:val="de-DE"/>
        </w:rPr>
        <w:t>(</w:t>
      </w:r>
      <w:proofErr w:type="gramEnd"/>
      <w:r w:rsidRPr="001E0B3E">
        <w:rPr>
          <w:rFonts w:ascii="Arial" w:hAnsi="Arial" w:cs="Arial"/>
          <w:bCs/>
          <w:sz w:val="16"/>
          <w:szCs w:val="16"/>
          <w:lang w:val="de-DE"/>
        </w:rPr>
        <w:t>Bildquelle: Michell Instruments)</w:t>
      </w:r>
    </w:p>
    <w:p w:rsidR="00A5594C" w:rsidRDefault="00A5594C" w:rsidP="00951EF7">
      <w:pPr>
        <w:rPr>
          <w:rFonts w:ascii="Arial" w:hAnsi="Arial" w:cs="Arial"/>
          <w:b/>
          <w:color w:val="CC0000"/>
          <w:sz w:val="20"/>
          <w:szCs w:val="20"/>
          <w:lang w:val="de-DE"/>
        </w:rPr>
      </w:pPr>
    </w:p>
    <w:p w:rsidR="00347850" w:rsidRPr="00951EF7" w:rsidRDefault="00C404CD" w:rsidP="00951EF7">
      <w:pPr>
        <w:rPr>
          <w:rFonts w:ascii="Arial" w:hAnsi="Arial" w:cs="Arial"/>
          <w:b/>
          <w:color w:val="CC0000"/>
          <w:sz w:val="20"/>
          <w:szCs w:val="20"/>
          <w:lang w:val="de-DE"/>
        </w:rPr>
      </w:pPr>
      <w:r w:rsidRPr="00DC0D94">
        <w:rPr>
          <w:rFonts w:ascii="Arial" w:hAnsi="Arial" w:cs="Arial"/>
          <w:b/>
          <w:color w:val="CC0000"/>
          <w:sz w:val="20"/>
          <w:szCs w:val="20"/>
          <w:lang w:val="de-DE"/>
        </w:rPr>
        <w:t xml:space="preserve">                            </w:t>
      </w:r>
    </w:p>
    <w:p w:rsidR="009E67E5" w:rsidRPr="00AC3B50" w:rsidRDefault="009E67E5" w:rsidP="00A46F87">
      <w:pPr>
        <w:pStyle w:val="Lead-In"/>
        <w:suppressAutoHyphens/>
        <w:jc w:val="left"/>
        <w:rPr>
          <w:rFonts w:ascii="Arial" w:hAnsi="Arial" w:cs="Arial"/>
          <w:color w:val="005070"/>
          <w:sz w:val="20"/>
          <w:szCs w:val="20"/>
        </w:rPr>
      </w:pPr>
      <w:r w:rsidRPr="00AC3B50">
        <w:rPr>
          <w:rFonts w:ascii="Arial" w:hAnsi="Arial" w:cs="Arial"/>
          <w:color w:val="005070"/>
          <w:sz w:val="20"/>
          <w:szCs w:val="20"/>
        </w:rPr>
        <w:t xml:space="preserve">Über die </w:t>
      </w:r>
      <w:r w:rsidR="00A46F87" w:rsidRPr="00AC3B50">
        <w:rPr>
          <w:rFonts w:ascii="Arial" w:eastAsia="Calibri" w:hAnsi="Arial" w:cs="Arial"/>
          <w:color w:val="005070"/>
          <w:sz w:val="20"/>
          <w:szCs w:val="20"/>
        </w:rPr>
        <w:t>Michell Instruments Gruppe</w:t>
      </w:r>
      <w:r w:rsidR="00A46F87" w:rsidRPr="00AC3B50">
        <w:rPr>
          <w:rFonts w:ascii="Arial" w:eastAsia="Calibri" w:hAnsi="Arial" w:cs="Arial"/>
          <w:color w:val="005070"/>
          <w:sz w:val="20"/>
          <w:szCs w:val="20"/>
        </w:rPr>
        <w:softHyphen/>
      </w:r>
      <w:r w:rsidR="00A46F87" w:rsidRPr="00AC3B50">
        <w:rPr>
          <w:rFonts w:ascii="Arial" w:eastAsia="Calibri" w:hAnsi="Arial" w:cs="Arial"/>
          <w:color w:val="005070"/>
          <w:sz w:val="20"/>
          <w:szCs w:val="20"/>
        </w:rPr>
        <w:softHyphen/>
      </w:r>
    </w:p>
    <w:p w:rsidR="00356448" w:rsidRPr="000D69FD" w:rsidRDefault="00356448" w:rsidP="00356448">
      <w:pPr>
        <w:pStyle w:val="Lead-In"/>
        <w:suppressAutoHyphens/>
        <w:spacing w:line="360" w:lineRule="auto"/>
        <w:jc w:val="left"/>
        <w:rPr>
          <w:rFonts w:ascii="Arial" w:hAnsi="Arial" w:cs="Arial"/>
          <w:b w:val="0"/>
          <w:noProof/>
          <w:lang w:eastAsia="zh-CN"/>
        </w:rPr>
      </w:pPr>
      <w:r w:rsidRPr="000D69FD">
        <w:rPr>
          <w:rFonts w:ascii="Arial" w:hAnsi="Arial" w:cs="Arial"/>
          <w:b w:val="0"/>
          <w:noProof/>
          <w:lang w:eastAsia="zh-CN"/>
        </w:rPr>
        <w:t xml:space="preserve">Die </w:t>
      </w:r>
      <w:hyperlink r:id="rId22" w:history="1">
        <w:r w:rsidRPr="000D69FD">
          <w:rPr>
            <w:rStyle w:val="Hyperlink"/>
            <w:rFonts w:ascii="Arial" w:hAnsi="Arial" w:cs="Arial"/>
            <w:b w:val="0"/>
            <w:noProof/>
            <w:lang w:eastAsia="zh-CN"/>
          </w:rPr>
          <w:t>Michell Instruments</w:t>
        </w:r>
      </w:hyperlink>
      <w:r w:rsidRPr="000D69FD">
        <w:rPr>
          <w:rFonts w:ascii="Arial" w:hAnsi="Arial" w:cs="Arial"/>
          <w:b w:val="0"/>
          <w:noProof/>
          <w:lang w:eastAsia="zh-CN"/>
        </w:rPr>
        <w:t xml:space="preserve"> Gruppe ist weltweit führend im Bereich Instrumentierungslösungen für Taupunkt, relative Feuchte und Sauerstoffkonzentration. Mit mehr als 40 Jahren Erfahrung in Entwicklung und Herstellung von Sensoren, Messgeräten, Analysatoren und kundenspezifischen Lösungen für die Messung und Kalibrierung dieser wichtigen Größen, ist Michell Instruments in vielen Anwendungen und Industriezweigen täglich präsent – z.B. Automotive, Druckluft, Energieerzeugung, Petrochemie, Öl und Gas, Nahrungsmittel, Pharma, um nur einige zu nennen. Unsere innovativen Produkte machen Prozesse kostengünstiger, sauberer, energieeffizienter und sicherer.</w:t>
      </w:r>
      <w:r w:rsidR="00733B1C" w:rsidRPr="000D69FD">
        <w:rPr>
          <w:rFonts w:ascii="Arial" w:hAnsi="Arial" w:cs="Arial"/>
          <w:b w:val="0"/>
          <w:noProof/>
          <w:lang w:eastAsia="zh-CN"/>
        </w:rPr>
        <w:t xml:space="preserve"> </w:t>
      </w:r>
      <w:r w:rsidRPr="000D69FD">
        <w:rPr>
          <w:rFonts w:ascii="Arial" w:hAnsi="Arial" w:cs="Arial"/>
          <w:b w:val="0"/>
          <w:noProof/>
          <w:lang w:eastAsia="zh-CN"/>
        </w:rPr>
        <w:t xml:space="preserve">Die Firmengruppe betreibt mehrere Fertigungsstandorte in Europa mit Hauptstandort in Ely, UK. Michell Instruments Sales und Service Center verteilen sich auf 11 Standorte weltweit, mit weiteren lokal vernetzten Standorten und Distributoren, die über ausgebildetes Vertriebs- und Servicepersonal zur direkten Unterstützung vor Ort in 56 Ländern präsent sind. </w:t>
      </w:r>
    </w:p>
    <w:p w:rsidR="000C626E" w:rsidRPr="000D69FD" w:rsidRDefault="00356448" w:rsidP="00356448">
      <w:pPr>
        <w:pStyle w:val="Lead-In"/>
        <w:suppressAutoHyphens/>
        <w:spacing w:line="360" w:lineRule="auto"/>
        <w:jc w:val="left"/>
        <w:rPr>
          <w:rFonts w:ascii="Arial" w:hAnsi="Arial" w:cs="Arial"/>
          <w:noProof/>
          <w:lang w:eastAsia="zh-CN"/>
        </w:rPr>
      </w:pPr>
      <w:r w:rsidRPr="000D69FD">
        <w:rPr>
          <w:rFonts w:ascii="Arial" w:hAnsi="Arial" w:cs="Arial"/>
          <w:b w:val="0"/>
          <w:noProof/>
        </w:rPr>
        <mc:AlternateContent>
          <mc:Choice Requires="wps">
            <w:drawing>
              <wp:anchor distT="0" distB="0" distL="114300" distR="114300" simplePos="0" relativeHeight="251682816" behindDoc="0" locked="0" layoutInCell="1" allowOverlap="1" wp14:anchorId="54D01578" wp14:editId="0804E937">
                <wp:simplePos x="0" y="0"/>
                <wp:positionH relativeFrom="column">
                  <wp:posOffset>18415</wp:posOffset>
                </wp:positionH>
                <wp:positionV relativeFrom="paragraph">
                  <wp:posOffset>730885</wp:posOffset>
                </wp:positionV>
                <wp:extent cx="6120130" cy="240030"/>
                <wp:effectExtent l="0" t="0" r="1270" b="0"/>
                <wp:wrapSquare wrapText="bothSides"/>
                <wp:docPr id="5" name="Textfeld 5"/>
                <wp:cNvGraphicFramePr/>
                <a:graphic xmlns:a="http://schemas.openxmlformats.org/drawingml/2006/main">
                  <a:graphicData uri="http://schemas.microsoft.com/office/word/2010/wordprocessingShape">
                    <wps:wsp>
                      <wps:cNvSpPr txBox="1"/>
                      <wps:spPr>
                        <a:xfrm>
                          <a:off x="0" y="0"/>
                          <a:ext cx="6120130" cy="240030"/>
                        </a:xfrm>
                        <a:prstGeom prst="rect">
                          <a:avLst/>
                        </a:prstGeom>
                        <a:solidFill>
                          <a:srgbClr val="005070"/>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rsidR="00BA383B" w:rsidRDefault="00BA383B" w:rsidP="00BA383B">
                            <w:pPr>
                              <w:pStyle w:val="Listenabsatz"/>
                              <w:spacing w:after="0" w:line="300" w:lineRule="auto"/>
                              <w:ind w:left="0" w:right="-144"/>
                              <w:rPr>
                                <w:rFonts w:ascii="Arial" w:hAnsi="Arial" w:cs="Times New Roman"/>
                                <w:b/>
                                <w:color w:val="FFFFFF" w:themeColor="background1"/>
                                <w:sz w:val="20"/>
                                <w:szCs w:val="20"/>
                              </w:rPr>
                            </w:pPr>
                            <w:r>
                              <w:rPr>
                                <w:rFonts w:ascii="Arial" w:hAnsi="Arial" w:cs="Univers-Bold"/>
                                <w:b/>
                                <w:bCs/>
                                <w:color w:val="FFFFFF" w:themeColor="background1"/>
                                <w:sz w:val="20"/>
                                <w:szCs w:val="20"/>
                              </w:rPr>
                              <w:t>Text und druckfähiges Bildmaterial unter</w:t>
                            </w:r>
                            <w:r w:rsidRPr="00430C1B">
                              <w:rPr>
                                <w:rFonts w:ascii="Arial" w:hAnsi="Arial" w:cs="Univers-Bold"/>
                                <w:b/>
                                <w:bCs/>
                                <w:color w:val="FFFFFF" w:themeColor="background1"/>
                                <w:sz w:val="20"/>
                                <w:szCs w:val="20"/>
                              </w:rPr>
                              <w:t xml:space="preserve"> </w:t>
                            </w:r>
                            <w:hyperlink r:id="rId23" w:history="1">
                              <w:r w:rsidRPr="00430C1B">
                                <w:rPr>
                                  <w:rStyle w:val="Hyperlink"/>
                                  <w:rFonts w:ascii="Arial" w:hAnsi="Arial" w:cs="Univers-Bold"/>
                                  <w:b/>
                                  <w:bCs/>
                                  <w:color w:val="FFFFFF" w:themeColor="background1"/>
                                  <w:sz w:val="20"/>
                                  <w:szCs w:val="20"/>
                                </w:rPr>
                                <w:t>pr.awikom.de/</w:t>
                              </w:r>
                              <w:proofErr w:type="spellStart"/>
                              <w:r w:rsidR="00500280" w:rsidRPr="00430C1B">
                                <w:rPr>
                                  <w:rStyle w:val="Hyperlink"/>
                                  <w:rFonts w:ascii="Arial" w:hAnsi="Arial" w:cs="Univers-Bold"/>
                                  <w:b/>
                                  <w:bCs/>
                                  <w:color w:val="FFFFFF" w:themeColor="background1"/>
                                  <w:sz w:val="20"/>
                                  <w:szCs w:val="20"/>
                                </w:rPr>
                                <w:t>michell</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01578" id="Textfeld 5" o:spid="_x0000_s1032" type="#_x0000_t202" style="position:absolute;margin-left:1.45pt;margin-top:57.55pt;width:481.9pt;height:18.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88gwAIAANMFAAAOAAAAZHJzL2Uyb0RvYy54bWysVE1v2zAMvQ/YfxB0T+1kTtoYdQo3RYYB&#10;RVusHXpWZCkxJouapCTOhv33UXKcZt0uHXaxKfGRIh8/Lq/aRpGtsK4GXdDhWUqJ0ByqWq8K+uVp&#10;MbigxHmmK6ZAi4LuhaNXs/fvLncmFyNYg6qEJehEu3xnCrr23uRJ4vhaNMydgREalRJswzwe7Sqp&#10;LNuh90YlozSdJDuwlbHAhXN4e9Mp6Sz6l1Jwfy+lE56ogmJsPn5t/C7DN5ldsnxlmVnX/BAG+4co&#10;GlZrfPTo6oZ5Rja2/sNVU3MLDqQ/49AkIGXNRcwBsxmmr7J5XDMjYi5IjjNHmtz/c8vvtg+W1FVB&#10;x5Ro1mCJnkTrpVAVGQd2dsblCHo0CPPtNbRY5f7e4WVIupW2CX9Mh6Aeed4fuUVnhOPlZIgJfkAV&#10;R90oS1OU0X3yYm2s8x8FNCQIBbVYu0gp294630F7SHjMgaqrRa1UPNjVcq4s2bJQ53Scnvfef4Mp&#10;HcAaglnnsbsRsVO6Z1iOIaMYkCH4WMUf8/H5qDwfTweTcjwcZMP0YlCW6WhwsyjTMs0W82l2/fOQ&#10;UG+fBO46jqLk90oEr0p/FhI5j1TF6EO3i2P8jHOhfWQZ6YnogJIY9FsMD/iYR8zvLcYdI2gRXwbt&#10;j8ZNrcHGwsQhfQm7+tqHLDs8Vvck7yD6dtnGZpv0LbSEao+dZaGbTGf4osby3zLnH5jFUcSOwfXi&#10;7/EjFewKCgeJkjXY73+7D3icENRSssPRLqj7tmFWUKI+aZyd6TDLwi6IhwwLiwd7qlmeavSmmQN2&#10;1RAXmeFRDHivelFaaJ5xC5XhVVQxzfHtgvpenPtu4eAW46IsIwin3zB/qx8ND64Dy6G5n9pnZs1h&#10;Ajw20h30S4DlrwahwwZLDeXGg6zjlASeO1YP/OPmiHN22HJhNZ2eI+plF89+AQAA//8DAFBLAwQU&#10;AAYACAAAACEAdVHnK9wAAAAJAQAADwAAAGRycy9kb3ducmV2LnhtbEyPwU7DMBBE70j8g7VI3KiT&#10;Sg1tiFOhSByAAzTwAZvYTSLidRS7ifl7lhMcd95odqY4RjuKxcx+cKQg3SQgDLVOD9Qp+Px4utuD&#10;8AFJ4+jIKPg2Ho7l9VWBuXYrncxSh05wCPkcFfQhTLmUvu2NRb9xkyFmZzdbDHzOndQzrhxuR7lN&#10;kkxaHIg/9DiZqjftV32xCqphWW31gm/4fnqNsTk/tzVNSt3exMcHEMHE8GeG3/pcHUru1LgLaS9G&#10;BdsDG1lOdykI5ocsuwfRsLJjJMtC/l9Q/gAAAP//AwBQSwECLQAUAAYACAAAACEAtoM4kv4AAADh&#10;AQAAEwAAAAAAAAAAAAAAAAAAAAAAW0NvbnRlbnRfVHlwZXNdLnhtbFBLAQItABQABgAIAAAAIQA4&#10;/SH/1gAAAJQBAAALAAAAAAAAAAAAAAAAAC8BAABfcmVscy8ucmVsc1BLAQItABQABgAIAAAAIQAx&#10;R88gwAIAANMFAAAOAAAAAAAAAAAAAAAAAC4CAABkcnMvZTJvRG9jLnhtbFBLAQItABQABgAIAAAA&#10;IQB1Uecr3AAAAAkBAAAPAAAAAAAAAAAAAAAAABoFAABkcnMvZG93bnJldi54bWxQSwUGAAAAAAQA&#10;BADzAAAAIwYAAAAA&#10;" fillcolor="#005070" stroked="f">
                <v:textbox>
                  <w:txbxContent>
                    <w:p w:rsidR="00BA383B" w:rsidRDefault="00BA383B" w:rsidP="00BA383B">
                      <w:pPr>
                        <w:pStyle w:val="Listenabsatz"/>
                        <w:spacing w:after="0" w:line="300" w:lineRule="auto"/>
                        <w:ind w:left="0" w:right="-144"/>
                        <w:rPr>
                          <w:rFonts w:ascii="Arial" w:hAnsi="Arial" w:cs="Times New Roman"/>
                          <w:b/>
                          <w:color w:val="FFFFFF" w:themeColor="background1"/>
                          <w:sz w:val="20"/>
                          <w:szCs w:val="20"/>
                        </w:rPr>
                      </w:pPr>
                      <w:r>
                        <w:rPr>
                          <w:rFonts w:ascii="Arial" w:hAnsi="Arial" w:cs="Univers-Bold"/>
                          <w:b/>
                          <w:bCs/>
                          <w:color w:val="FFFFFF" w:themeColor="background1"/>
                          <w:sz w:val="20"/>
                          <w:szCs w:val="20"/>
                        </w:rPr>
                        <w:t>Text und druckfähiges Bildmaterial unter</w:t>
                      </w:r>
                      <w:r w:rsidRPr="00430C1B">
                        <w:rPr>
                          <w:rFonts w:ascii="Arial" w:hAnsi="Arial" w:cs="Univers-Bold"/>
                          <w:b/>
                          <w:bCs/>
                          <w:color w:val="FFFFFF" w:themeColor="background1"/>
                          <w:sz w:val="20"/>
                          <w:szCs w:val="20"/>
                        </w:rPr>
                        <w:t xml:space="preserve"> </w:t>
                      </w:r>
                      <w:hyperlink r:id="rId24" w:history="1">
                        <w:r w:rsidRPr="00430C1B">
                          <w:rPr>
                            <w:rStyle w:val="Hyperlink"/>
                            <w:rFonts w:ascii="Arial" w:hAnsi="Arial" w:cs="Univers-Bold"/>
                            <w:b/>
                            <w:bCs/>
                            <w:color w:val="FFFFFF" w:themeColor="background1"/>
                            <w:sz w:val="20"/>
                            <w:szCs w:val="20"/>
                          </w:rPr>
                          <w:t>pr.awikom.de/</w:t>
                        </w:r>
                        <w:proofErr w:type="spellStart"/>
                        <w:r w:rsidR="00500280" w:rsidRPr="00430C1B">
                          <w:rPr>
                            <w:rStyle w:val="Hyperlink"/>
                            <w:rFonts w:ascii="Arial" w:hAnsi="Arial" w:cs="Univers-Bold"/>
                            <w:b/>
                            <w:bCs/>
                            <w:color w:val="FFFFFF" w:themeColor="background1"/>
                            <w:sz w:val="20"/>
                            <w:szCs w:val="20"/>
                          </w:rPr>
                          <w:t>michell</w:t>
                        </w:r>
                        <w:proofErr w:type="spellEnd"/>
                      </w:hyperlink>
                    </w:p>
                  </w:txbxContent>
                </v:textbox>
                <w10:wrap type="square"/>
              </v:shape>
            </w:pict>
          </mc:Fallback>
        </mc:AlternateContent>
      </w:r>
      <w:r w:rsidRPr="000D69FD">
        <w:rPr>
          <w:rFonts w:ascii="Arial" w:hAnsi="Arial" w:cs="Arial"/>
          <w:b w:val="0"/>
          <w:noProof/>
          <w:lang w:eastAsia="zh-CN"/>
        </w:rPr>
        <w:t xml:space="preserve">Michell Instruments ist Mitglied der Industriellen Technologie Gruppe </w:t>
      </w:r>
      <w:hyperlink r:id="rId25" w:history="1">
        <w:r w:rsidRPr="000D69FD">
          <w:rPr>
            <w:rStyle w:val="Hyperlink"/>
            <w:rFonts w:ascii="Arial" w:hAnsi="Arial" w:cs="Arial"/>
            <w:b w:val="0"/>
            <w:noProof/>
            <w:lang w:eastAsia="zh-CN"/>
          </w:rPr>
          <w:t>Process Sensing Technologies (PST)</w:t>
        </w:r>
      </w:hyperlink>
      <w:r w:rsidRPr="000D69FD">
        <w:rPr>
          <w:rFonts w:ascii="Arial" w:hAnsi="Arial" w:cs="Arial"/>
          <w:b w:val="0"/>
          <w:noProof/>
          <w:lang w:eastAsia="zh-CN"/>
        </w:rPr>
        <w:t xml:space="preserve">, zu der ebenfalls die Firmen </w:t>
      </w:r>
      <w:hyperlink r:id="rId26" w:history="1">
        <w:r w:rsidRPr="000D69FD">
          <w:rPr>
            <w:rStyle w:val="Hyperlink"/>
            <w:rFonts w:ascii="Arial" w:hAnsi="Arial" w:cs="Arial"/>
            <w:b w:val="0"/>
            <w:noProof/>
            <w:lang w:eastAsia="zh-CN"/>
          </w:rPr>
          <w:t>Analytical Industries Inc.</w:t>
        </w:r>
      </w:hyperlink>
      <w:r w:rsidR="00275FC4">
        <w:rPr>
          <w:rFonts w:ascii="Arial" w:hAnsi="Arial" w:cs="Arial"/>
          <w:b w:val="0"/>
          <w:noProof/>
          <w:lang w:eastAsia="zh-CN"/>
        </w:rPr>
        <w:t xml:space="preserve"> , </w:t>
      </w:r>
      <w:hyperlink r:id="rId27" w:history="1">
        <w:r w:rsidRPr="000D69FD">
          <w:rPr>
            <w:rStyle w:val="Hyperlink"/>
            <w:rFonts w:ascii="Arial" w:hAnsi="Arial" w:cs="Arial"/>
            <w:b w:val="0"/>
            <w:noProof/>
            <w:lang w:eastAsia="zh-CN"/>
          </w:rPr>
          <w:t>Rotronic</w:t>
        </w:r>
      </w:hyperlink>
      <w:r w:rsidRPr="000D69FD">
        <w:rPr>
          <w:rFonts w:ascii="Arial" w:hAnsi="Arial" w:cs="Arial"/>
          <w:b w:val="0"/>
          <w:noProof/>
          <w:lang w:eastAsia="zh-CN"/>
        </w:rPr>
        <w:t xml:space="preserve"> </w:t>
      </w:r>
      <w:r w:rsidR="00275FC4">
        <w:rPr>
          <w:rFonts w:ascii="Arial" w:hAnsi="Arial" w:cs="Arial"/>
          <w:b w:val="0"/>
          <w:noProof/>
          <w:lang w:eastAsia="zh-CN"/>
        </w:rPr>
        <w:t xml:space="preserve">, </w:t>
      </w:r>
      <w:hyperlink r:id="rId28" w:history="1">
        <w:r w:rsidR="00275FC4" w:rsidRPr="00275FC4">
          <w:rPr>
            <w:rStyle w:val="Hyperlink"/>
            <w:rFonts w:ascii="Arial" w:hAnsi="Arial" w:cs="Arial"/>
            <w:b w:val="0"/>
            <w:noProof/>
            <w:lang w:eastAsia="zh-CN"/>
          </w:rPr>
          <w:t>LDetek</w:t>
        </w:r>
      </w:hyperlink>
      <w:r w:rsidR="00D90833">
        <w:rPr>
          <w:rFonts w:ascii="Arial" w:hAnsi="Arial" w:cs="Arial"/>
          <w:b w:val="0"/>
          <w:noProof/>
          <w:lang w:eastAsia="zh-CN"/>
        </w:rPr>
        <w:t xml:space="preserve"> , </w:t>
      </w:r>
      <w:hyperlink r:id="rId29" w:history="1">
        <w:r w:rsidR="00275FC4" w:rsidRPr="00275FC4">
          <w:rPr>
            <w:rStyle w:val="Hyperlink"/>
            <w:rFonts w:ascii="Arial" w:hAnsi="Arial" w:cs="Arial"/>
            <w:b w:val="0"/>
            <w:noProof/>
            <w:lang w:eastAsia="zh-CN"/>
          </w:rPr>
          <w:t>DYNAMENT</w:t>
        </w:r>
      </w:hyperlink>
      <w:r w:rsidR="00D90833">
        <w:rPr>
          <w:rFonts w:ascii="Arial" w:hAnsi="Arial" w:cs="Arial"/>
          <w:b w:val="0"/>
          <w:noProof/>
          <w:lang w:eastAsia="zh-CN"/>
        </w:rPr>
        <w:t xml:space="preserve">,  </w:t>
      </w:r>
      <w:hyperlink r:id="rId30" w:history="1">
        <w:r w:rsidR="00D90833" w:rsidRPr="00D90833">
          <w:rPr>
            <w:rStyle w:val="Hyperlink"/>
            <w:rFonts w:ascii="Arial" w:hAnsi="Arial" w:cs="Arial"/>
            <w:b w:val="0"/>
            <w:noProof/>
            <w:lang w:eastAsia="zh-CN"/>
          </w:rPr>
          <w:t>S.S.C</w:t>
        </w:r>
      </w:hyperlink>
      <w:r w:rsidR="00D90833">
        <w:rPr>
          <w:rFonts w:ascii="Arial" w:hAnsi="Arial" w:cs="Arial"/>
          <w:b w:val="0"/>
          <w:noProof/>
          <w:lang w:eastAsia="zh-CN"/>
        </w:rPr>
        <w:t xml:space="preserve"> und  </w:t>
      </w:r>
      <w:hyperlink r:id="rId31" w:history="1">
        <w:r w:rsidR="00D90833" w:rsidRPr="00D90833">
          <w:rPr>
            <w:rStyle w:val="Hyperlink"/>
            <w:rFonts w:ascii="Arial" w:hAnsi="Arial" w:cs="Arial"/>
            <w:b w:val="0"/>
            <w:noProof/>
            <w:lang w:eastAsia="zh-CN"/>
          </w:rPr>
          <w:t>NTRON</w:t>
        </w:r>
      </w:hyperlink>
      <w:r w:rsidR="00D90833">
        <w:rPr>
          <w:rFonts w:ascii="Arial" w:hAnsi="Arial" w:cs="Arial"/>
          <w:b w:val="0"/>
          <w:noProof/>
          <w:lang w:eastAsia="zh-CN"/>
        </w:rPr>
        <w:t xml:space="preserve"> </w:t>
      </w:r>
      <w:r w:rsidRPr="000D69FD">
        <w:rPr>
          <w:rFonts w:ascii="Arial" w:hAnsi="Arial" w:cs="Arial"/>
          <w:b w:val="0"/>
          <w:noProof/>
          <w:lang w:eastAsia="zh-CN"/>
        </w:rPr>
        <w:t>gehören</w:t>
      </w:r>
      <w:r w:rsidRPr="000D69FD">
        <w:rPr>
          <w:rFonts w:ascii="Arial" w:hAnsi="Arial" w:cs="Arial"/>
          <w:noProof/>
          <w:lang w:eastAsia="zh-CN"/>
        </w:rPr>
        <w:t>.</w:t>
      </w:r>
    </w:p>
    <w:sectPr w:rsidR="000C626E" w:rsidRPr="000D69FD" w:rsidSect="00A5594C">
      <w:headerReference w:type="even" r:id="rId32"/>
      <w:headerReference w:type="default" r:id="rId33"/>
      <w:headerReference w:type="first" r:id="rId34"/>
      <w:footerReference w:type="first" r:id="rId35"/>
      <w:pgSz w:w="11900" w:h="16840"/>
      <w:pgMar w:top="426" w:right="1552" w:bottom="142"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6225" w:rsidRDefault="00086225" w:rsidP="006543AA">
      <w:r>
        <w:separator/>
      </w:r>
    </w:p>
  </w:endnote>
  <w:endnote w:type="continuationSeparator" w:id="0">
    <w:p w:rsidR="00086225" w:rsidRDefault="00086225" w:rsidP="00654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PMingLiU">
    <w:altName w:val="Microsoft JhengHei"/>
    <w:panose1 w:val="02010601000101010101"/>
    <w:charset w:val="88"/>
    <w:family w:val="roman"/>
    <w:pitch w:val="variable"/>
    <w:sig w:usb0="00000000" w:usb1="28CFFCFA" w:usb2="00000016" w:usb3="00000000" w:csb0="00100001" w:csb1="00000000"/>
  </w:font>
  <w:font w:name="Lucida Grande">
    <w:altName w:val="Times New Roman"/>
    <w:charset w:val="00"/>
    <w:family w:val="swiss"/>
    <w:pitch w:val="variable"/>
    <w:sig w:usb0="00000000" w:usb1="5000A1FF" w:usb2="00000000" w:usb3="00000000" w:csb0="000001BF" w:csb1="00000000"/>
  </w:font>
  <w:font w:name="MinionPro-Regular">
    <w:altName w:val="Times New Roman"/>
    <w:charset w:val="00"/>
    <w:family w:val="roman"/>
    <w:pitch w:val="variable"/>
  </w:font>
  <w:font w:name="Times-Roman">
    <w:charset w:val="00"/>
    <w:family w:val="auto"/>
    <w:pitch w:val="variable"/>
    <w:sig w:usb0="E00002FF" w:usb1="5000205A" w:usb2="00000000" w:usb3="00000000" w:csb0="0000019F" w:csb1="00000000"/>
  </w:font>
  <w:font w:name="Helvetica-Bold">
    <w:altName w:val="Arial"/>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Univers LT Std 45 Light">
    <w:charset w:val="00"/>
    <w:family w:val="auto"/>
    <w:pitch w:val="variable"/>
    <w:sig w:usb0="00000003" w:usb1="00000000" w:usb2="00000000" w:usb3="00000000" w:csb0="00000001" w:csb1="00000000"/>
  </w:font>
  <w:font w:name="Univers-Bold">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9FE" w:rsidRPr="00081985" w:rsidRDefault="005D79FE" w:rsidP="002D1EB6">
    <w:pPr>
      <w:jc w:val="both"/>
      <w:rPr>
        <w:rFonts w:ascii="Arial" w:hAnsi="Arial" w:cs="Arial"/>
        <w:b/>
        <w:color w:val="CC0000"/>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6225" w:rsidRDefault="00086225" w:rsidP="006543AA">
      <w:r>
        <w:separator/>
      </w:r>
    </w:p>
  </w:footnote>
  <w:footnote w:type="continuationSeparator" w:id="0">
    <w:p w:rsidR="00086225" w:rsidRDefault="00086225" w:rsidP="006543A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bottomFromText="200" w:vertAnchor="text" w:tblpY="1"/>
      <w:tblW w:w="4937" w:type="pct"/>
      <w:tblLook w:val="04A0" w:firstRow="1" w:lastRow="0" w:firstColumn="1" w:lastColumn="0" w:noHBand="0" w:noVBand="1"/>
    </w:tblPr>
    <w:tblGrid>
      <w:gridCol w:w="3711"/>
      <w:gridCol w:w="2095"/>
      <w:gridCol w:w="3505"/>
    </w:tblGrid>
    <w:tr w:rsidR="005D79FE" w:rsidRPr="008E0D90" w:rsidTr="006543AA">
      <w:trPr>
        <w:trHeight w:val="151"/>
      </w:trPr>
      <w:tc>
        <w:tcPr>
          <w:tcW w:w="2389" w:type="pct"/>
          <w:tcBorders>
            <w:top w:val="nil"/>
            <w:left w:val="nil"/>
            <w:bottom w:val="single" w:sz="4" w:space="0" w:color="4F81BD" w:themeColor="accent1"/>
            <w:right w:val="nil"/>
          </w:tcBorders>
        </w:tcPr>
        <w:p w:rsidR="005D79FE" w:rsidRDefault="005D79FE">
          <w:pPr>
            <w:pStyle w:val="Kopfzeile"/>
            <w:spacing w:line="276" w:lineRule="auto"/>
            <w:rPr>
              <w:rFonts w:ascii="Cambria" w:eastAsiaTheme="majorEastAsia" w:hAnsi="Cambria" w:cstheme="majorBidi"/>
              <w:b/>
              <w:bCs/>
              <w:color w:val="4F81BD" w:themeColor="accent1"/>
            </w:rPr>
          </w:pPr>
        </w:p>
      </w:tc>
      <w:tc>
        <w:tcPr>
          <w:tcW w:w="333" w:type="pct"/>
          <w:vMerge w:val="restart"/>
          <w:noWrap/>
          <w:vAlign w:val="center"/>
          <w:hideMark/>
        </w:tcPr>
        <w:p w:rsidR="005D79FE" w:rsidRDefault="00294CAC">
          <w:pPr>
            <w:pStyle w:val="KeinLeerraum"/>
            <w:rPr>
              <w:rFonts w:ascii="Cambria" w:hAnsi="Cambria"/>
              <w:color w:val="4F81BD" w:themeColor="accent1"/>
              <w:szCs w:val="20"/>
            </w:rPr>
          </w:pPr>
          <w:sdt>
            <w:sdtPr>
              <w:rPr>
                <w:rFonts w:ascii="Cambria" w:hAnsi="Cambria"/>
                <w:color w:val="4F81BD" w:themeColor="accent1"/>
              </w:rPr>
              <w:id w:val="-810861049"/>
              <w:placeholder>
                <w:docPart w:val="EA6291845C0F14438EB68A1A760E9DBD"/>
              </w:placeholder>
              <w:temporary/>
              <w:showingPlcHdr/>
            </w:sdtPr>
            <w:sdtEndPr/>
            <w:sdtContent>
              <w:r w:rsidR="005D79FE">
                <w:rPr>
                  <w:rFonts w:ascii="Cambria" w:hAnsi="Cambria"/>
                  <w:color w:val="4F81BD" w:themeColor="accent1"/>
                </w:rPr>
                <w:t>[Geben Sie Text ein]</w:t>
              </w:r>
            </w:sdtContent>
          </w:sdt>
        </w:p>
      </w:tc>
      <w:tc>
        <w:tcPr>
          <w:tcW w:w="2278" w:type="pct"/>
          <w:tcBorders>
            <w:top w:val="nil"/>
            <w:left w:val="nil"/>
            <w:bottom w:val="single" w:sz="4" w:space="0" w:color="4F81BD" w:themeColor="accent1"/>
            <w:right w:val="nil"/>
          </w:tcBorders>
        </w:tcPr>
        <w:p w:rsidR="005D79FE" w:rsidRDefault="005D79FE">
          <w:pPr>
            <w:pStyle w:val="Kopfzeile"/>
            <w:spacing w:line="276" w:lineRule="auto"/>
            <w:rPr>
              <w:rFonts w:ascii="Cambria" w:eastAsiaTheme="majorEastAsia" w:hAnsi="Cambria" w:cstheme="majorBidi"/>
              <w:b/>
              <w:bCs/>
              <w:color w:val="4F81BD" w:themeColor="accent1"/>
            </w:rPr>
          </w:pPr>
        </w:p>
      </w:tc>
    </w:tr>
    <w:tr w:rsidR="005D79FE" w:rsidRPr="008E0D90" w:rsidTr="006543AA">
      <w:trPr>
        <w:trHeight w:val="150"/>
      </w:trPr>
      <w:tc>
        <w:tcPr>
          <w:tcW w:w="2389" w:type="pct"/>
          <w:tcBorders>
            <w:top w:val="single" w:sz="4" w:space="0" w:color="4F81BD" w:themeColor="accent1"/>
            <w:left w:val="nil"/>
            <w:bottom w:val="nil"/>
            <w:right w:val="nil"/>
          </w:tcBorders>
        </w:tcPr>
        <w:p w:rsidR="005D79FE" w:rsidRDefault="005D79FE">
          <w:pPr>
            <w:pStyle w:val="Kopfzeile"/>
            <w:spacing w:line="276" w:lineRule="auto"/>
            <w:rPr>
              <w:rFonts w:ascii="Cambria" w:eastAsiaTheme="majorEastAsia" w:hAnsi="Cambria" w:cstheme="majorBidi"/>
              <w:b/>
              <w:bCs/>
              <w:color w:val="4F81BD" w:themeColor="accent1"/>
            </w:rPr>
          </w:pPr>
        </w:p>
      </w:tc>
      <w:tc>
        <w:tcPr>
          <w:tcW w:w="0" w:type="auto"/>
          <w:vMerge/>
          <w:vAlign w:val="center"/>
          <w:hideMark/>
        </w:tcPr>
        <w:p w:rsidR="005D79FE" w:rsidRDefault="005D79FE">
          <w:pPr>
            <w:rPr>
              <w:rFonts w:ascii="Cambria" w:hAnsi="Cambria"/>
              <w:color w:val="4F81BD" w:themeColor="accent1"/>
              <w:sz w:val="22"/>
              <w:szCs w:val="22"/>
            </w:rPr>
          </w:pPr>
        </w:p>
      </w:tc>
      <w:tc>
        <w:tcPr>
          <w:tcW w:w="2278" w:type="pct"/>
          <w:tcBorders>
            <w:top w:val="single" w:sz="4" w:space="0" w:color="4F81BD" w:themeColor="accent1"/>
            <w:left w:val="nil"/>
            <w:bottom w:val="nil"/>
            <w:right w:val="nil"/>
          </w:tcBorders>
        </w:tcPr>
        <w:p w:rsidR="005D79FE" w:rsidRDefault="005D79FE">
          <w:pPr>
            <w:pStyle w:val="Kopfzeile"/>
            <w:spacing w:line="276" w:lineRule="auto"/>
            <w:rPr>
              <w:rFonts w:ascii="Cambria" w:eastAsiaTheme="majorEastAsia" w:hAnsi="Cambria" w:cstheme="majorBidi"/>
              <w:b/>
              <w:bCs/>
              <w:color w:val="4F81BD" w:themeColor="accent1"/>
            </w:rPr>
          </w:pPr>
        </w:p>
      </w:tc>
    </w:tr>
  </w:tbl>
  <w:p w:rsidR="005D79FE" w:rsidRDefault="005D79FE">
    <w:pPr>
      <w:pStyle w:val="Kopfzeil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9FE" w:rsidRDefault="005D79FE">
    <w:pPr>
      <w:pStyle w:val="Kopfzeile"/>
    </w:pPr>
    <w:r>
      <w:rPr>
        <w:rFonts w:hint="eastAsia"/>
        <w:noProof/>
        <w:lang w:val="de-DE"/>
      </w:rPr>
      <w:drawing>
        <wp:inline distT="0" distB="0" distL="0" distR="0" wp14:anchorId="3F1E68C1" wp14:editId="510C3EDC">
          <wp:extent cx="1580526" cy="361765"/>
          <wp:effectExtent l="0" t="0" r="0" b="0"/>
          <wp:docPr id="14"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_logo_pur.eps"/>
                  <pic:cNvPicPr/>
                </pic:nvPicPr>
                <pic:blipFill>
                  <a:blip r:embed="rId1">
                    <a:extLst>
                      <a:ext uri="{28A0092B-C50C-407E-A947-70E740481C1C}">
                        <a14:useLocalDpi xmlns:a14="http://schemas.microsoft.com/office/drawing/2010/main" val="0"/>
                      </a:ext>
                    </a:extLst>
                  </a:blip>
                  <a:stretch>
                    <a:fillRect/>
                  </a:stretch>
                </pic:blipFill>
                <pic:spPr>
                  <a:xfrm>
                    <a:off x="0" y="0"/>
                    <a:ext cx="1580526" cy="361765"/>
                  </a:xfrm>
                  <a:prstGeom prst="rect">
                    <a:avLst/>
                  </a:prstGeom>
                </pic:spPr>
              </pic:pic>
            </a:graphicData>
          </a:graphic>
        </wp:inline>
      </w:drawing>
    </w:r>
  </w:p>
  <w:p w:rsidR="005D79FE" w:rsidRDefault="005D79FE" w:rsidP="00714E97">
    <w:pPr>
      <w:pStyle w:val="Kopfzeile"/>
    </w:pPr>
  </w:p>
  <w:p w:rsidR="005D79FE" w:rsidRDefault="005D79FE" w:rsidP="00714E97">
    <w:pPr>
      <w:pStyle w:val="Kopfzeile"/>
      <w:tabs>
        <w:tab w:val="clear" w:pos="9072"/>
        <w:tab w:val="right" w:pos="9639"/>
      </w:tabs>
      <w:rPr>
        <w:color w:val="CC0000"/>
        <w:sz w:val="40"/>
        <w:szCs w:val="40"/>
      </w:rPr>
    </w:pPr>
  </w:p>
  <w:p w:rsidR="005D79FE" w:rsidRPr="006543AA" w:rsidRDefault="005D79FE" w:rsidP="00714E97">
    <w:pPr>
      <w:pStyle w:val="Kopfzeile"/>
      <w:rPr>
        <w:rFonts w:ascii="Arial" w:hAnsi="Arial" w:cs="Arial"/>
        <w:b/>
        <w:sz w:val="20"/>
        <w:szCs w:val="2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9FE" w:rsidRDefault="005D79FE" w:rsidP="006543AA">
    <w:pPr>
      <w:pStyle w:val="Kopfzeile"/>
    </w:pPr>
    <w:r>
      <w:rPr>
        <w:rFonts w:hint="eastAsia"/>
        <w:noProof/>
        <w:lang w:val="de-DE"/>
      </w:rPr>
      <w:drawing>
        <wp:inline distT="0" distB="0" distL="0" distR="0" wp14:anchorId="0939DA77" wp14:editId="558CCDF0">
          <wp:extent cx="1580526" cy="361765"/>
          <wp:effectExtent l="0" t="0" r="0" b="0"/>
          <wp:docPr id="15"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_logo_pur.eps"/>
                  <pic:cNvPicPr/>
                </pic:nvPicPr>
                <pic:blipFill>
                  <a:blip r:embed="rId1">
                    <a:extLst>
                      <a:ext uri="{28A0092B-C50C-407E-A947-70E740481C1C}">
                        <a14:useLocalDpi xmlns:a14="http://schemas.microsoft.com/office/drawing/2010/main" val="0"/>
                      </a:ext>
                    </a:extLst>
                  </a:blip>
                  <a:stretch>
                    <a:fillRect/>
                  </a:stretch>
                </pic:blipFill>
                <pic:spPr>
                  <a:xfrm>
                    <a:off x="0" y="0"/>
                    <a:ext cx="1580526" cy="361765"/>
                  </a:xfrm>
                  <a:prstGeom prst="rect">
                    <a:avLst/>
                  </a:prstGeom>
                </pic:spPr>
              </pic:pic>
            </a:graphicData>
          </a:graphic>
        </wp:inline>
      </w:drawing>
    </w:r>
  </w:p>
  <w:p w:rsidR="005D79FE" w:rsidRDefault="005D79FE" w:rsidP="006543AA">
    <w:pPr>
      <w:pStyle w:val="Kopfzeile"/>
    </w:pPr>
  </w:p>
  <w:p w:rsidR="005D79FE" w:rsidRDefault="005D79FE" w:rsidP="00AD72BB">
    <w:pPr>
      <w:pStyle w:val="Kopfzeile"/>
      <w:tabs>
        <w:tab w:val="clear" w:pos="9072"/>
        <w:tab w:val="right" w:pos="9639"/>
      </w:tabs>
      <w:rPr>
        <w:color w:val="CC0000"/>
        <w:sz w:val="40"/>
        <w:szCs w:val="40"/>
      </w:rPr>
    </w:pPr>
  </w:p>
  <w:p w:rsidR="005D79FE" w:rsidRPr="001D4F08" w:rsidRDefault="001D4F08" w:rsidP="00F32784">
    <w:pPr>
      <w:pStyle w:val="Kopfzeile"/>
      <w:tabs>
        <w:tab w:val="clear" w:pos="9072"/>
        <w:tab w:val="right" w:pos="9639"/>
      </w:tabs>
      <w:rPr>
        <w:rFonts w:ascii="Tahoma" w:hAnsi="Tahoma" w:cs="Tahoma"/>
        <w:bCs/>
        <w:color w:val="005070"/>
        <w:sz w:val="36"/>
        <w:szCs w:val="36"/>
      </w:rPr>
    </w:pPr>
    <w:proofErr w:type="spellStart"/>
    <w:r w:rsidRPr="001D4F08">
      <w:rPr>
        <w:rFonts w:ascii="Tahoma" w:hAnsi="Tahoma" w:cs="Tahoma"/>
        <w:bCs/>
        <w:color w:val="005070"/>
        <w:sz w:val="36"/>
        <w:szCs w:val="36"/>
      </w:rPr>
      <w:t>Presse</w:t>
    </w:r>
    <w:r w:rsidR="00F32784">
      <w:rPr>
        <w:rFonts w:ascii="Tahoma" w:hAnsi="Tahoma" w:cs="Tahoma"/>
        <w:bCs/>
        <w:color w:val="005070"/>
        <w:sz w:val="36"/>
        <w:szCs w:val="36"/>
      </w:rPr>
      <w:t>meldung</w:t>
    </w:r>
    <w:proofErr w:type="spellEnd"/>
    <w:r w:rsidR="00460244">
      <w:rPr>
        <w:rFonts w:ascii="Tahoma" w:hAnsi="Tahoma" w:cs="Tahoma"/>
        <w:bCs/>
        <w:color w:val="005070"/>
        <w:sz w:val="36"/>
        <w:szCs w:val="36"/>
      </w:rPr>
      <w:t xml:space="preserve"> </w:t>
    </w:r>
  </w:p>
  <w:p w:rsidR="005D79FE" w:rsidRDefault="005D79FE">
    <w:pPr>
      <w:pStyle w:val="Kopfzeile"/>
      <w:rPr>
        <w:rFonts w:ascii="Arial" w:hAnsi="Arial" w:cs="Arial"/>
        <w:b/>
        <w:sz w:val="20"/>
        <w:szCs w:val="20"/>
      </w:rPr>
    </w:pPr>
  </w:p>
  <w:p w:rsidR="005D79FE" w:rsidRPr="006543AA" w:rsidRDefault="005D79FE">
    <w:pPr>
      <w:pStyle w:val="Kopfzeile"/>
      <w:rPr>
        <w:rFonts w:ascii="Arial" w:hAnsi="Arial" w:cs="Arial"/>
        <w:b/>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6.75pt;height:6.75pt;visibility:visible;mso-wrap-style:square" o:bullet="t">
        <v:imagedata r:id="rId1" o:title=""/>
      </v:shape>
    </w:pict>
  </w:numPicBullet>
  <w:numPicBullet w:numPicBulletId="1">
    <w:pict>
      <v:shape id="_x0000_i1030" type="#_x0000_t75" style="width:6.75pt;height:6.75pt;visibility:visible;mso-wrap-style:square" o:bullet="t">
        <v:imagedata r:id="rId2" o:title=""/>
      </v:shape>
    </w:pict>
  </w:numPicBullet>
  <w:numPicBullet w:numPicBulletId="2">
    <w:pict>
      <v:shape id="_x0000_i1031" type="#_x0000_t75" style="width:6.75pt;height:6.75pt;visibility:visible;mso-wrap-style:square" o:bullet="t">
        <v:imagedata r:id="rId3" o:title=""/>
      </v:shape>
    </w:pict>
  </w:numPicBullet>
  <w:abstractNum w:abstractNumId="0" w15:restartNumberingAfterBreak="0">
    <w:nsid w:val="01694372"/>
    <w:multiLevelType w:val="hybridMultilevel"/>
    <w:tmpl w:val="559CB19A"/>
    <w:lvl w:ilvl="0" w:tplc="009CCA3A">
      <w:start w:val="1"/>
      <w:numFmt w:val="bullet"/>
      <w:lvlText w:val=""/>
      <w:lvlPicBulletId w:val="2"/>
      <w:lvlJc w:val="left"/>
      <w:pPr>
        <w:tabs>
          <w:tab w:val="num" w:pos="720"/>
        </w:tabs>
        <w:ind w:left="720" w:hanging="360"/>
      </w:pPr>
      <w:rPr>
        <w:rFonts w:ascii="Symbol" w:hAnsi="Symbol" w:hint="default"/>
      </w:rPr>
    </w:lvl>
    <w:lvl w:ilvl="1" w:tplc="E9A4CD76" w:tentative="1">
      <w:start w:val="1"/>
      <w:numFmt w:val="bullet"/>
      <w:lvlText w:val=""/>
      <w:lvlJc w:val="left"/>
      <w:pPr>
        <w:tabs>
          <w:tab w:val="num" w:pos="1440"/>
        </w:tabs>
        <w:ind w:left="1440" w:hanging="360"/>
      </w:pPr>
      <w:rPr>
        <w:rFonts w:ascii="Symbol" w:hAnsi="Symbol" w:hint="default"/>
      </w:rPr>
    </w:lvl>
    <w:lvl w:ilvl="2" w:tplc="C4207252" w:tentative="1">
      <w:start w:val="1"/>
      <w:numFmt w:val="bullet"/>
      <w:lvlText w:val=""/>
      <w:lvlJc w:val="left"/>
      <w:pPr>
        <w:tabs>
          <w:tab w:val="num" w:pos="2160"/>
        </w:tabs>
        <w:ind w:left="2160" w:hanging="360"/>
      </w:pPr>
      <w:rPr>
        <w:rFonts w:ascii="Symbol" w:hAnsi="Symbol" w:hint="default"/>
      </w:rPr>
    </w:lvl>
    <w:lvl w:ilvl="3" w:tplc="2DC8B8EC" w:tentative="1">
      <w:start w:val="1"/>
      <w:numFmt w:val="bullet"/>
      <w:lvlText w:val=""/>
      <w:lvlJc w:val="left"/>
      <w:pPr>
        <w:tabs>
          <w:tab w:val="num" w:pos="2880"/>
        </w:tabs>
        <w:ind w:left="2880" w:hanging="360"/>
      </w:pPr>
      <w:rPr>
        <w:rFonts w:ascii="Symbol" w:hAnsi="Symbol" w:hint="default"/>
      </w:rPr>
    </w:lvl>
    <w:lvl w:ilvl="4" w:tplc="C0CCDF82" w:tentative="1">
      <w:start w:val="1"/>
      <w:numFmt w:val="bullet"/>
      <w:lvlText w:val=""/>
      <w:lvlJc w:val="left"/>
      <w:pPr>
        <w:tabs>
          <w:tab w:val="num" w:pos="3600"/>
        </w:tabs>
        <w:ind w:left="3600" w:hanging="360"/>
      </w:pPr>
      <w:rPr>
        <w:rFonts w:ascii="Symbol" w:hAnsi="Symbol" w:hint="default"/>
      </w:rPr>
    </w:lvl>
    <w:lvl w:ilvl="5" w:tplc="36BE62CA" w:tentative="1">
      <w:start w:val="1"/>
      <w:numFmt w:val="bullet"/>
      <w:lvlText w:val=""/>
      <w:lvlJc w:val="left"/>
      <w:pPr>
        <w:tabs>
          <w:tab w:val="num" w:pos="4320"/>
        </w:tabs>
        <w:ind w:left="4320" w:hanging="360"/>
      </w:pPr>
      <w:rPr>
        <w:rFonts w:ascii="Symbol" w:hAnsi="Symbol" w:hint="default"/>
      </w:rPr>
    </w:lvl>
    <w:lvl w:ilvl="6" w:tplc="68CA9454" w:tentative="1">
      <w:start w:val="1"/>
      <w:numFmt w:val="bullet"/>
      <w:lvlText w:val=""/>
      <w:lvlJc w:val="left"/>
      <w:pPr>
        <w:tabs>
          <w:tab w:val="num" w:pos="5040"/>
        </w:tabs>
        <w:ind w:left="5040" w:hanging="360"/>
      </w:pPr>
      <w:rPr>
        <w:rFonts w:ascii="Symbol" w:hAnsi="Symbol" w:hint="default"/>
      </w:rPr>
    </w:lvl>
    <w:lvl w:ilvl="7" w:tplc="C108E014" w:tentative="1">
      <w:start w:val="1"/>
      <w:numFmt w:val="bullet"/>
      <w:lvlText w:val=""/>
      <w:lvlJc w:val="left"/>
      <w:pPr>
        <w:tabs>
          <w:tab w:val="num" w:pos="5760"/>
        </w:tabs>
        <w:ind w:left="5760" w:hanging="360"/>
      </w:pPr>
      <w:rPr>
        <w:rFonts w:ascii="Symbol" w:hAnsi="Symbol" w:hint="default"/>
      </w:rPr>
    </w:lvl>
    <w:lvl w:ilvl="8" w:tplc="060AE9BA"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C0F5F96"/>
    <w:multiLevelType w:val="hybridMultilevel"/>
    <w:tmpl w:val="C4E86A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B403FB1"/>
    <w:multiLevelType w:val="hybridMultilevel"/>
    <w:tmpl w:val="B4E2BC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13E0124"/>
    <w:multiLevelType w:val="hybridMultilevel"/>
    <w:tmpl w:val="BBA67232"/>
    <w:lvl w:ilvl="0" w:tplc="890AB270">
      <w:start w:val="1"/>
      <w:numFmt w:val="bullet"/>
      <w:lvlText w:val=""/>
      <w:lvlJc w:val="left"/>
      <w:pPr>
        <w:ind w:left="360" w:hanging="360"/>
      </w:pPr>
      <w:rPr>
        <w:rFonts w:ascii="Symbol" w:hAnsi="Symbol" w:hint="default"/>
        <w:color w:val="005070"/>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72EE5547"/>
    <w:multiLevelType w:val="hybridMultilevel"/>
    <w:tmpl w:val="4EC080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43AA"/>
    <w:rsid w:val="00000792"/>
    <w:rsid w:val="00003FEE"/>
    <w:rsid w:val="000161A4"/>
    <w:rsid w:val="00022A76"/>
    <w:rsid w:val="00035A3C"/>
    <w:rsid w:val="00050F8A"/>
    <w:rsid w:val="00054960"/>
    <w:rsid w:val="000602CF"/>
    <w:rsid w:val="0007550E"/>
    <w:rsid w:val="00080230"/>
    <w:rsid w:val="00081985"/>
    <w:rsid w:val="00086225"/>
    <w:rsid w:val="000C1DB4"/>
    <w:rsid w:val="000C2472"/>
    <w:rsid w:val="000C42ED"/>
    <w:rsid w:val="000C626E"/>
    <w:rsid w:val="000C73E8"/>
    <w:rsid w:val="000D69FD"/>
    <w:rsid w:val="001003C4"/>
    <w:rsid w:val="0010133C"/>
    <w:rsid w:val="00116148"/>
    <w:rsid w:val="001320C4"/>
    <w:rsid w:val="00136C10"/>
    <w:rsid w:val="0014512D"/>
    <w:rsid w:val="001515CA"/>
    <w:rsid w:val="0016656D"/>
    <w:rsid w:val="00166823"/>
    <w:rsid w:val="001875AC"/>
    <w:rsid w:val="001A7B79"/>
    <w:rsid w:val="001B2669"/>
    <w:rsid w:val="001C756C"/>
    <w:rsid w:val="001D4F08"/>
    <w:rsid w:val="001E0B3E"/>
    <w:rsid w:val="001E4740"/>
    <w:rsid w:val="001F793F"/>
    <w:rsid w:val="00221CDF"/>
    <w:rsid w:val="00222559"/>
    <w:rsid w:val="002327CF"/>
    <w:rsid w:val="00275FC4"/>
    <w:rsid w:val="00294CAC"/>
    <w:rsid w:val="0029603D"/>
    <w:rsid w:val="002D1EB6"/>
    <w:rsid w:val="003146AD"/>
    <w:rsid w:val="00320509"/>
    <w:rsid w:val="00323CFE"/>
    <w:rsid w:val="003336A0"/>
    <w:rsid w:val="00337F2E"/>
    <w:rsid w:val="00347850"/>
    <w:rsid w:val="00356448"/>
    <w:rsid w:val="00360220"/>
    <w:rsid w:val="00360802"/>
    <w:rsid w:val="00377A16"/>
    <w:rsid w:val="003863BD"/>
    <w:rsid w:val="00392EDF"/>
    <w:rsid w:val="003B0D7E"/>
    <w:rsid w:val="003D0757"/>
    <w:rsid w:val="003E5940"/>
    <w:rsid w:val="004065B8"/>
    <w:rsid w:val="00414A65"/>
    <w:rsid w:val="00427197"/>
    <w:rsid w:val="00430C1B"/>
    <w:rsid w:val="00446C5A"/>
    <w:rsid w:val="00454AEB"/>
    <w:rsid w:val="00457EE3"/>
    <w:rsid w:val="00460244"/>
    <w:rsid w:val="00486A8E"/>
    <w:rsid w:val="004B2E83"/>
    <w:rsid w:val="004E3318"/>
    <w:rsid w:val="004F41AF"/>
    <w:rsid w:val="004F7697"/>
    <w:rsid w:val="00500280"/>
    <w:rsid w:val="00512C9C"/>
    <w:rsid w:val="00516419"/>
    <w:rsid w:val="00544B9C"/>
    <w:rsid w:val="00580D39"/>
    <w:rsid w:val="005A297B"/>
    <w:rsid w:val="005B08E6"/>
    <w:rsid w:val="005B4298"/>
    <w:rsid w:val="005B548A"/>
    <w:rsid w:val="005B7619"/>
    <w:rsid w:val="005D79FE"/>
    <w:rsid w:val="005E21D2"/>
    <w:rsid w:val="005F56EB"/>
    <w:rsid w:val="00631D85"/>
    <w:rsid w:val="006377B0"/>
    <w:rsid w:val="00637D1C"/>
    <w:rsid w:val="00644B16"/>
    <w:rsid w:val="00647438"/>
    <w:rsid w:val="006543AA"/>
    <w:rsid w:val="00666E20"/>
    <w:rsid w:val="00682DD2"/>
    <w:rsid w:val="006834E5"/>
    <w:rsid w:val="006925A2"/>
    <w:rsid w:val="00697587"/>
    <w:rsid w:val="006A603E"/>
    <w:rsid w:val="006B5F9B"/>
    <w:rsid w:val="006C4861"/>
    <w:rsid w:val="006D492C"/>
    <w:rsid w:val="006F63B2"/>
    <w:rsid w:val="00701328"/>
    <w:rsid w:val="00714E97"/>
    <w:rsid w:val="00721238"/>
    <w:rsid w:val="00733B1C"/>
    <w:rsid w:val="00775855"/>
    <w:rsid w:val="00776570"/>
    <w:rsid w:val="00776E45"/>
    <w:rsid w:val="00784A69"/>
    <w:rsid w:val="007928B3"/>
    <w:rsid w:val="00795E48"/>
    <w:rsid w:val="007F049A"/>
    <w:rsid w:val="008027A1"/>
    <w:rsid w:val="00805F24"/>
    <w:rsid w:val="00835D24"/>
    <w:rsid w:val="0083654B"/>
    <w:rsid w:val="0084604C"/>
    <w:rsid w:val="00850C1B"/>
    <w:rsid w:val="00861216"/>
    <w:rsid w:val="00870D0B"/>
    <w:rsid w:val="00891B20"/>
    <w:rsid w:val="008B232F"/>
    <w:rsid w:val="008B5ADE"/>
    <w:rsid w:val="008D6DF2"/>
    <w:rsid w:val="008E0A76"/>
    <w:rsid w:val="008E1954"/>
    <w:rsid w:val="009007C1"/>
    <w:rsid w:val="00916123"/>
    <w:rsid w:val="0092174D"/>
    <w:rsid w:val="0092729C"/>
    <w:rsid w:val="00936B06"/>
    <w:rsid w:val="00951EF7"/>
    <w:rsid w:val="00961DDE"/>
    <w:rsid w:val="0096544A"/>
    <w:rsid w:val="0099352D"/>
    <w:rsid w:val="0099598F"/>
    <w:rsid w:val="009B56C0"/>
    <w:rsid w:val="009D4834"/>
    <w:rsid w:val="009D4D96"/>
    <w:rsid w:val="009E67E5"/>
    <w:rsid w:val="00A067A4"/>
    <w:rsid w:val="00A20263"/>
    <w:rsid w:val="00A260F1"/>
    <w:rsid w:val="00A26448"/>
    <w:rsid w:val="00A452B9"/>
    <w:rsid w:val="00A46F87"/>
    <w:rsid w:val="00A5594C"/>
    <w:rsid w:val="00A55B7A"/>
    <w:rsid w:val="00A60DFD"/>
    <w:rsid w:val="00A7360F"/>
    <w:rsid w:val="00A820AD"/>
    <w:rsid w:val="00A96B22"/>
    <w:rsid w:val="00AB1A6D"/>
    <w:rsid w:val="00AC2C9F"/>
    <w:rsid w:val="00AC3B50"/>
    <w:rsid w:val="00AD1A9F"/>
    <w:rsid w:val="00AD72BB"/>
    <w:rsid w:val="00B02551"/>
    <w:rsid w:val="00B13192"/>
    <w:rsid w:val="00B410D5"/>
    <w:rsid w:val="00B4185E"/>
    <w:rsid w:val="00B64464"/>
    <w:rsid w:val="00B70651"/>
    <w:rsid w:val="00B7356B"/>
    <w:rsid w:val="00B97E3E"/>
    <w:rsid w:val="00BA383B"/>
    <w:rsid w:val="00BA7E15"/>
    <w:rsid w:val="00BF1C78"/>
    <w:rsid w:val="00BF2DF1"/>
    <w:rsid w:val="00C11AB9"/>
    <w:rsid w:val="00C175A1"/>
    <w:rsid w:val="00C322B7"/>
    <w:rsid w:val="00C3346F"/>
    <w:rsid w:val="00C404CD"/>
    <w:rsid w:val="00C54D36"/>
    <w:rsid w:val="00C66D97"/>
    <w:rsid w:val="00C72B2F"/>
    <w:rsid w:val="00C75347"/>
    <w:rsid w:val="00C82098"/>
    <w:rsid w:val="00C846B4"/>
    <w:rsid w:val="00C874A7"/>
    <w:rsid w:val="00C93DC0"/>
    <w:rsid w:val="00CA5573"/>
    <w:rsid w:val="00CB06B9"/>
    <w:rsid w:val="00CB2C9F"/>
    <w:rsid w:val="00CB4C3A"/>
    <w:rsid w:val="00CB6FFE"/>
    <w:rsid w:val="00CC1F08"/>
    <w:rsid w:val="00CC7813"/>
    <w:rsid w:val="00CE304C"/>
    <w:rsid w:val="00CE315A"/>
    <w:rsid w:val="00CE4B0C"/>
    <w:rsid w:val="00CF76B9"/>
    <w:rsid w:val="00D04C3B"/>
    <w:rsid w:val="00D31B0B"/>
    <w:rsid w:val="00D72B5E"/>
    <w:rsid w:val="00D90833"/>
    <w:rsid w:val="00DC0511"/>
    <w:rsid w:val="00DC0D94"/>
    <w:rsid w:val="00E10655"/>
    <w:rsid w:val="00E33269"/>
    <w:rsid w:val="00E56CCF"/>
    <w:rsid w:val="00E70B51"/>
    <w:rsid w:val="00EA4A25"/>
    <w:rsid w:val="00EB15CA"/>
    <w:rsid w:val="00EC108B"/>
    <w:rsid w:val="00EE01EC"/>
    <w:rsid w:val="00EF3104"/>
    <w:rsid w:val="00EF6051"/>
    <w:rsid w:val="00EF7D45"/>
    <w:rsid w:val="00F02A07"/>
    <w:rsid w:val="00F053C4"/>
    <w:rsid w:val="00F07A9F"/>
    <w:rsid w:val="00F154C7"/>
    <w:rsid w:val="00F16BEB"/>
    <w:rsid w:val="00F32784"/>
    <w:rsid w:val="00F37858"/>
    <w:rsid w:val="00F5485E"/>
    <w:rsid w:val="00F666BB"/>
    <w:rsid w:val="00F95562"/>
    <w:rsid w:val="00FA25D6"/>
    <w:rsid w:val="00FA3CE9"/>
    <w:rsid w:val="00FA6A14"/>
    <w:rsid w:val="00FB024D"/>
    <w:rsid w:val="00FD5495"/>
    <w:rsid w:val="00FE6BC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DD6940"/>
  <w15:docId w15:val="{15E21458-864F-4269-B7F8-04FBA30C9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val="it-IT"/>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543AA"/>
    <w:pPr>
      <w:tabs>
        <w:tab w:val="center" w:pos="4536"/>
        <w:tab w:val="right" w:pos="9072"/>
      </w:tabs>
    </w:pPr>
  </w:style>
  <w:style w:type="character" w:customStyle="1" w:styleId="KopfzeileZchn">
    <w:name w:val="Kopfzeile Zchn"/>
    <w:basedOn w:val="Absatz-Standardschriftart"/>
    <w:link w:val="Kopfzeile"/>
    <w:uiPriority w:val="99"/>
    <w:rsid w:val="006543AA"/>
    <w:rPr>
      <w:lang w:val="it-IT"/>
    </w:rPr>
  </w:style>
  <w:style w:type="paragraph" w:styleId="Fuzeile">
    <w:name w:val="footer"/>
    <w:basedOn w:val="Standard"/>
    <w:link w:val="FuzeileZchn"/>
    <w:uiPriority w:val="99"/>
    <w:unhideWhenUsed/>
    <w:rsid w:val="006543AA"/>
    <w:pPr>
      <w:tabs>
        <w:tab w:val="center" w:pos="4536"/>
        <w:tab w:val="right" w:pos="9072"/>
      </w:tabs>
    </w:pPr>
  </w:style>
  <w:style w:type="character" w:customStyle="1" w:styleId="FuzeileZchn">
    <w:name w:val="Fußzeile Zchn"/>
    <w:basedOn w:val="Absatz-Standardschriftart"/>
    <w:link w:val="Fuzeile"/>
    <w:uiPriority w:val="99"/>
    <w:rsid w:val="006543AA"/>
    <w:rPr>
      <w:lang w:val="it-IT"/>
    </w:rPr>
  </w:style>
  <w:style w:type="paragraph" w:styleId="KeinLeerraum">
    <w:name w:val="No Spacing"/>
    <w:link w:val="KeinLeerraumZchn"/>
    <w:uiPriority w:val="1"/>
    <w:qFormat/>
    <w:rsid w:val="006543AA"/>
    <w:rPr>
      <w:rFonts w:ascii="PMingLiU" w:hAnsi="PMingLiU"/>
      <w:sz w:val="22"/>
      <w:szCs w:val="22"/>
    </w:rPr>
  </w:style>
  <w:style w:type="character" w:customStyle="1" w:styleId="KeinLeerraumZchn">
    <w:name w:val="Kein Leerraum Zchn"/>
    <w:basedOn w:val="Absatz-Standardschriftart"/>
    <w:link w:val="KeinLeerraum"/>
    <w:rsid w:val="006543AA"/>
    <w:rPr>
      <w:rFonts w:ascii="PMingLiU" w:hAnsi="PMingLiU"/>
      <w:sz w:val="22"/>
      <w:szCs w:val="22"/>
    </w:rPr>
  </w:style>
  <w:style w:type="paragraph" w:styleId="Sprechblasentext">
    <w:name w:val="Balloon Text"/>
    <w:basedOn w:val="Standard"/>
    <w:link w:val="SprechblasentextZchn"/>
    <w:uiPriority w:val="99"/>
    <w:semiHidden/>
    <w:unhideWhenUsed/>
    <w:rsid w:val="006543AA"/>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543AA"/>
    <w:rPr>
      <w:rFonts w:ascii="Lucida Grande" w:hAnsi="Lucida Grande" w:cs="Lucida Grande"/>
      <w:sz w:val="18"/>
      <w:szCs w:val="18"/>
      <w:lang w:val="it-IT"/>
    </w:rPr>
  </w:style>
  <w:style w:type="paragraph" w:styleId="Listenabsatz">
    <w:name w:val="List Paragraph"/>
    <w:basedOn w:val="Standard"/>
    <w:uiPriority w:val="34"/>
    <w:qFormat/>
    <w:rsid w:val="006543AA"/>
    <w:pPr>
      <w:spacing w:after="200" w:line="276" w:lineRule="auto"/>
      <w:ind w:left="720"/>
      <w:contextualSpacing/>
    </w:pPr>
    <w:rPr>
      <w:sz w:val="22"/>
      <w:szCs w:val="22"/>
      <w:lang w:val="de-DE"/>
    </w:rPr>
  </w:style>
  <w:style w:type="character" w:styleId="Hyperlink">
    <w:name w:val="Hyperlink"/>
    <w:basedOn w:val="Absatz-Standardschriftart"/>
    <w:uiPriority w:val="99"/>
    <w:unhideWhenUsed/>
    <w:rsid w:val="00427197"/>
    <w:rPr>
      <w:color w:val="0000FF" w:themeColor="hyperlink"/>
      <w:u w:val="single"/>
    </w:rPr>
  </w:style>
  <w:style w:type="paragraph" w:customStyle="1" w:styleId="KeinAbsatzformat">
    <w:name w:val="[Kein Absatzformat]"/>
    <w:rsid w:val="00B410D5"/>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EinfAbs">
    <w:name w:val="[Einf. Abs.]"/>
    <w:basedOn w:val="KeinAbsatzformat"/>
    <w:uiPriority w:val="99"/>
    <w:rsid w:val="0083654B"/>
    <w:rPr>
      <w:rFonts w:ascii="Times-Roman" w:hAnsi="Times-Roman" w:cs="Times-Roman"/>
    </w:rPr>
  </w:style>
  <w:style w:type="paragraph" w:customStyle="1" w:styleId="Lead-In">
    <w:name w:val="Lead-In"/>
    <w:basedOn w:val="KeinAbsatzformat"/>
    <w:uiPriority w:val="99"/>
    <w:rsid w:val="009E67E5"/>
    <w:pPr>
      <w:spacing w:after="113" w:line="300" w:lineRule="atLeast"/>
      <w:jc w:val="both"/>
    </w:pPr>
    <w:rPr>
      <w:rFonts w:ascii="Helvetica-Bold" w:hAnsi="Helvetica-Bold" w:cs="Helvetica-Bold"/>
      <w:b/>
      <w:bCs/>
      <w:sz w:val="18"/>
      <w:szCs w:val="18"/>
    </w:rPr>
  </w:style>
  <w:style w:type="paragraph" w:customStyle="1" w:styleId="Text">
    <w:name w:val="Text"/>
    <w:basedOn w:val="KeinAbsatzformat"/>
    <w:uiPriority w:val="99"/>
    <w:rsid w:val="00580D39"/>
    <w:pPr>
      <w:spacing w:after="113" w:line="300" w:lineRule="atLeast"/>
      <w:jc w:val="both"/>
    </w:pPr>
    <w:rPr>
      <w:rFonts w:ascii="Helvetica" w:hAnsi="Helvetica" w:cs="Helvetica"/>
      <w:sz w:val="18"/>
      <w:szCs w:val="18"/>
    </w:rPr>
  </w:style>
  <w:style w:type="character" w:styleId="BesuchterLink">
    <w:name w:val="FollowedHyperlink"/>
    <w:basedOn w:val="Absatz-Standardschriftart"/>
    <w:uiPriority w:val="99"/>
    <w:semiHidden/>
    <w:unhideWhenUsed/>
    <w:rsid w:val="00BA383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2228960">
      <w:bodyDiv w:val="1"/>
      <w:marLeft w:val="0"/>
      <w:marRight w:val="0"/>
      <w:marTop w:val="0"/>
      <w:marBottom w:val="0"/>
      <w:divBdr>
        <w:top w:val="none" w:sz="0" w:space="0" w:color="auto"/>
        <w:left w:val="none" w:sz="0" w:space="0" w:color="auto"/>
        <w:bottom w:val="none" w:sz="0" w:space="0" w:color="auto"/>
        <w:right w:val="none" w:sz="0" w:space="0" w:color="auto"/>
      </w:divBdr>
    </w:div>
    <w:div w:id="2112776057">
      <w:bodyDiv w:val="1"/>
      <w:marLeft w:val="0"/>
      <w:marRight w:val="0"/>
      <w:marTop w:val="0"/>
      <w:marBottom w:val="0"/>
      <w:divBdr>
        <w:top w:val="none" w:sz="0" w:space="0" w:color="auto"/>
        <w:left w:val="none" w:sz="0" w:space="0" w:color="auto"/>
        <w:bottom w:val="none" w:sz="0" w:space="0" w:color="auto"/>
        <w:right w:val="none" w:sz="0" w:space="0" w:color="auto"/>
      </w:divBdr>
    </w:div>
    <w:div w:id="213925837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hyperlink" Target="http://www.awikom.de/" TargetMode="External"/><Relationship Id="rId18" Type="http://schemas.openxmlformats.org/officeDocument/2006/relationships/hyperlink" Target="http://www.awikom.de/" TargetMode="External"/><Relationship Id="rId26" Type="http://schemas.openxmlformats.org/officeDocument/2006/relationships/hyperlink" Target="http://aii1.com/" TargetMode="Externa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michell.de/" TargetMode="External"/><Relationship Id="rId17" Type="http://schemas.openxmlformats.org/officeDocument/2006/relationships/hyperlink" Target="http://www.michell.de/" TargetMode="External"/><Relationship Id="rId25" Type="http://schemas.openxmlformats.org/officeDocument/2006/relationships/hyperlink" Target="http://www.processsensing.com/" TargetMode="External"/><Relationship Id="rId33" Type="http://schemas.openxmlformats.org/officeDocument/2006/relationships/header" Target="head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mailto:david.kalke@awikom.de" TargetMode="External"/><Relationship Id="rId20" Type="http://schemas.openxmlformats.org/officeDocument/2006/relationships/image" Target="media/image5.jpeg"/><Relationship Id="rId29" Type="http://schemas.openxmlformats.org/officeDocument/2006/relationships/hyperlink" Target="https://www.dynament.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ilto:david.kalke@awikom.de" TargetMode="External"/><Relationship Id="rId24" Type="http://schemas.openxmlformats.org/officeDocument/2006/relationships/hyperlink" Target="http://www.pr.awikom.de/michell" TargetMode="External"/><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mailto:mailto:evelyn.adrian@michell.com" TargetMode="External"/><Relationship Id="rId23" Type="http://schemas.openxmlformats.org/officeDocument/2006/relationships/hyperlink" Target="http://www.pr.awikom.de/michell" TargetMode="External"/><Relationship Id="rId28" Type="http://schemas.openxmlformats.org/officeDocument/2006/relationships/hyperlink" Target="http://www.ldetek.com/" TargetMode="External"/><Relationship Id="rId36" Type="http://schemas.openxmlformats.org/officeDocument/2006/relationships/fontTable" Target="fontTable.xml"/><Relationship Id="rId10" Type="http://schemas.openxmlformats.org/officeDocument/2006/relationships/hyperlink" Target="mailto:mailto:evelyn.adrian@michell.com" TargetMode="External"/><Relationship Id="rId19" Type="http://schemas.openxmlformats.org/officeDocument/2006/relationships/hyperlink" Target="http://www.michell.com/uk/news/showitem.php?RecID=406" TargetMode="External"/><Relationship Id="rId31" Type="http://schemas.openxmlformats.org/officeDocument/2006/relationships/hyperlink" Target="https://www.ntron.com/" TargetMode="External"/><Relationship Id="rId4" Type="http://schemas.openxmlformats.org/officeDocument/2006/relationships/settings" Target="settings.xml"/><Relationship Id="rId9" Type="http://schemas.openxmlformats.org/officeDocument/2006/relationships/hyperlink" Target="mailto:%20evelyn.adrian@michell.com" TargetMode="External"/><Relationship Id="rId14" Type="http://schemas.openxmlformats.org/officeDocument/2006/relationships/hyperlink" Target="mailto:%20evelyn.adrian@michell.com" TargetMode="External"/><Relationship Id="rId22" Type="http://schemas.openxmlformats.org/officeDocument/2006/relationships/hyperlink" Target="http://www.michell.com/de/" TargetMode="External"/><Relationship Id="rId27" Type="http://schemas.openxmlformats.org/officeDocument/2006/relationships/hyperlink" Target="https://www.rotronic.com/de-de/" TargetMode="External"/><Relationship Id="rId30" Type="http://schemas.openxmlformats.org/officeDocument/2006/relationships/hyperlink" Target="https://www.status-scientific.com/" TargetMode="External"/><Relationship Id="rId35"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A6291845C0F14438EB68A1A760E9DBD"/>
        <w:category>
          <w:name w:val="Allgemein"/>
          <w:gallery w:val="placeholder"/>
        </w:category>
        <w:types>
          <w:type w:val="bbPlcHdr"/>
        </w:types>
        <w:behaviors>
          <w:behavior w:val="content"/>
        </w:behaviors>
        <w:guid w:val="{A7FA9ADB-1CAF-0741-BD3E-C4CC0D577B8B}"/>
      </w:docPartPr>
      <w:docPartBody>
        <w:p w:rsidR="003C1A98" w:rsidRDefault="003C1A98" w:rsidP="003C1A98">
          <w:pPr>
            <w:pStyle w:val="EA6291845C0F14438EB68A1A760E9DBD"/>
          </w:pPr>
          <w:r>
            <w:t>[Geben Sie Text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PMingLiU">
    <w:altName w:val="Microsoft JhengHei"/>
    <w:panose1 w:val="02010601000101010101"/>
    <w:charset w:val="88"/>
    <w:family w:val="roman"/>
    <w:pitch w:val="variable"/>
    <w:sig w:usb0="00000000" w:usb1="28CFFCFA" w:usb2="00000016" w:usb3="00000000" w:csb0="00100001" w:csb1="00000000"/>
  </w:font>
  <w:font w:name="Lucida Grande">
    <w:altName w:val="Times New Roman"/>
    <w:charset w:val="00"/>
    <w:family w:val="swiss"/>
    <w:pitch w:val="variable"/>
    <w:sig w:usb0="00000000" w:usb1="5000A1FF" w:usb2="00000000" w:usb3="00000000" w:csb0="000001BF" w:csb1="00000000"/>
  </w:font>
  <w:font w:name="MinionPro-Regular">
    <w:altName w:val="Times New Roman"/>
    <w:charset w:val="00"/>
    <w:family w:val="roman"/>
    <w:pitch w:val="variable"/>
  </w:font>
  <w:font w:name="Times-Roman">
    <w:charset w:val="00"/>
    <w:family w:val="auto"/>
    <w:pitch w:val="variable"/>
    <w:sig w:usb0="E00002FF" w:usb1="5000205A" w:usb2="00000000" w:usb3="00000000" w:csb0="0000019F" w:csb1="00000000"/>
  </w:font>
  <w:font w:name="Helvetica-Bold">
    <w:altName w:val="Arial"/>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Univers LT Std 45 Light">
    <w:charset w:val="00"/>
    <w:family w:val="auto"/>
    <w:pitch w:val="variable"/>
    <w:sig w:usb0="00000003" w:usb1="00000000" w:usb2="00000000" w:usb3="00000000" w:csb0="00000001" w:csb1="00000000"/>
  </w:font>
  <w:font w:name="Univers-Bold">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Yu Mincho">
    <w:altName w:val="游明朝"/>
    <w:panose1 w:val="00000000000000000000"/>
    <w:charset w:val="8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A98"/>
    <w:rsid w:val="000A3663"/>
    <w:rsid w:val="00156342"/>
    <w:rsid w:val="001C618F"/>
    <w:rsid w:val="003C1A98"/>
    <w:rsid w:val="007F7F67"/>
    <w:rsid w:val="00904CB8"/>
    <w:rsid w:val="009F076C"/>
    <w:rsid w:val="00A73651"/>
    <w:rsid w:val="00AC296C"/>
    <w:rsid w:val="00CF5852"/>
    <w:rsid w:val="00DB7C8D"/>
    <w:rsid w:val="00E51A2D"/>
    <w:rsid w:val="00F753C5"/>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A6291845C0F14438EB68A1A760E9DBD">
    <w:name w:val="EA6291845C0F14438EB68A1A760E9DBD"/>
    <w:rsid w:val="003C1A98"/>
  </w:style>
  <w:style w:type="paragraph" w:customStyle="1" w:styleId="55D4DD15F8B7F04BB0C355E3F28D8948">
    <w:name w:val="55D4DD15F8B7F04BB0C355E3F28D8948"/>
    <w:rsid w:val="003C1A98"/>
  </w:style>
  <w:style w:type="paragraph" w:customStyle="1" w:styleId="FC5CADFDE2117D45B065A9AE24DEAF77">
    <w:name w:val="FC5CADFDE2117D45B065A9AE24DEAF77"/>
    <w:rsid w:val="003C1A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C70B8B-6CFD-45C8-8E46-5356E2D4A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630</Words>
  <Characters>3972</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Azzurra Pasqualone</dc:creator>
  <cp:lastModifiedBy>Manuela Stanulla</cp:lastModifiedBy>
  <cp:revision>4</cp:revision>
  <cp:lastPrinted>2020-10-01T10:07:00Z</cp:lastPrinted>
  <dcterms:created xsi:type="dcterms:W3CDTF">2020-10-01T09:59:00Z</dcterms:created>
  <dcterms:modified xsi:type="dcterms:W3CDTF">2020-10-01T12:14:00Z</dcterms:modified>
</cp:coreProperties>
</file>