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5855" w:rsidRPr="00C404CD" w:rsidRDefault="00850C1B" w:rsidP="001E0B3E">
      <w:pPr>
        <w:pStyle w:val="KeinLeerraum"/>
        <w:rPr>
          <w:rFonts w:ascii="Arial" w:hAnsi="Arial" w:cs="Arial"/>
          <w:b/>
          <w:bCs/>
          <w:sz w:val="26"/>
          <w:szCs w:val="26"/>
        </w:rPr>
      </w:pPr>
      <w:r w:rsidRPr="00C404CD">
        <w:rPr>
          <w:rFonts w:ascii="Arial" w:hAnsi="Arial" w:cs="Arial"/>
          <w:b/>
          <w:bCs/>
          <w:sz w:val="26"/>
          <w:szCs w:val="26"/>
        </w:rPr>
        <w:t>Schwingquarz-Feuchteanalysator für den Einsatz in Ethylen-Pipelines</w:t>
      </w:r>
    </w:p>
    <w:p w:rsidR="003336A0" w:rsidRPr="00CB06B9" w:rsidRDefault="00000792" w:rsidP="00320509">
      <w:pPr>
        <w:pStyle w:val="KeinLeerraum"/>
        <w:rPr>
          <w:rFonts w:ascii="Arial" w:hAnsi="Arial"/>
          <w:b/>
          <w:sz w:val="20"/>
          <w:szCs w:val="20"/>
        </w:rPr>
      </w:pPr>
      <w:r w:rsidRPr="00CB06B9">
        <w:rPr>
          <w:rFonts w:ascii="Arial" w:hAnsi="Arial" w:cs="Arial"/>
          <w:b/>
          <w:noProof/>
          <w:sz w:val="20"/>
          <w:szCs w:val="20"/>
        </w:rPr>
        <mc:AlternateContent>
          <mc:Choice Requires="wps">
            <w:drawing>
              <wp:anchor distT="0" distB="0" distL="114300" distR="114300" simplePos="0" relativeHeight="251694080" behindDoc="0" locked="0" layoutInCell="1" allowOverlap="1" wp14:anchorId="4C913913" wp14:editId="7A477E71">
                <wp:simplePos x="0" y="0"/>
                <wp:positionH relativeFrom="column">
                  <wp:posOffset>3903980</wp:posOffset>
                </wp:positionH>
                <wp:positionV relativeFrom="paragraph">
                  <wp:posOffset>973455</wp:posOffset>
                </wp:positionV>
                <wp:extent cx="114300" cy="114300"/>
                <wp:effectExtent l="0" t="0" r="0" b="0"/>
                <wp:wrapThrough wrapText="bothSides">
                  <wp:wrapPolygon edited="0">
                    <wp:start x="0" y="0"/>
                    <wp:lineTo x="0" y="18000"/>
                    <wp:lineTo x="18000" y="18000"/>
                    <wp:lineTo x="18000" y="0"/>
                    <wp:lineTo x="0" y="0"/>
                  </wp:wrapPolygon>
                </wp:wrapThrough>
                <wp:docPr id="9" name="Multiplizieren 9"/>
                <wp:cNvGraphicFramePr/>
                <a:graphic xmlns:a="http://schemas.openxmlformats.org/drawingml/2006/main">
                  <a:graphicData uri="http://schemas.microsoft.com/office/word/2010/wordprocessingShape">
                    <wps:wsp>
                      <wps:cNvSpPr/>
                      <wps:spPr>
                        <a:xfrm>
                          <a:off x="0" y="0"/>
                          <a:ext cx="114300" cy="114300"/>
                        </a:xfrm>
                        <a:prstGeom prst="mathMultiply">
                          <a:avLst/>
                        </a:prstGeom>
                        <a:solidFill>
                          <a:srgbClr val="00507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94839" id="Multiplizieren 9" o:spid="_x0000_s1026" style="position:absolute;margin-left:307.4pt;margin-top:76.65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" path="m17947,36957l36957,17947,57150,38141,77343,17947,96353,36957,76159,57150,96353,77343,77343,96353,57150,76159,36957,96353,17947,77343,38141,57150,17947,36957xe" fillcolor="#00507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Pr="00CB06B9">
        <w:rPr>
          <w:rFonts w:ascii="Arial" w:hAnsi="Arial" w:cs="Arial"/>
          <w:b/>
          <w:noProof/>
          <w:sz w:val="20"/>
          <w:szCs w:val="20"/>
        </w:rPr>
        <mc:AlternateContent>
          <mc:Choice Requires="wps">
            <w:drawing>
              <wp:anchor distT="0" distB="0" distL="114300" distR="114300" simplePos="0" relativeHeight="251686912" behindDoc="0" locked="0" layoutInCell="1" allowOverlap="1" wp14:anchorId="1043D6AC" wp14:editId="158F3EDB">
                <wp:simplePos x="0" y="0"/>
                <wp:positionH relativeFrom="column">
                  <wp:posOffset>3890010</wp:posOffset>
                </wp:positionH>
                <wp:positionV relativeFrom="paragraph">
                  <wp:posOffset>944880</wp:posOffset>
                </wp:positionV>
                <wp:extent cx="129600" cy="129600"/>
                <wp:effectExtent l="0" t="0" r="22860" b="22860"/>
                <wp:wrapSquare wrapText="bothSides"/>
                <wp:docPr id="10" name="Textfeld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9600" cy="129600"/>
                        </a:xfrm>
                        <a:prstGeom prst="rect">
                          <a:avLst/>
                        </a:prstGeom>
                        <a:solidFill>
                          <a:schemeClr val="bg1"/>
                        </a:solidFill>
                        <a:ln>
                          <a:solidFill>
                            <a:schemeClr val="bg1">
                              <a:lumMod val="5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rsidR="000C1DB4" w:rsidRDefault="00E10655" w:rsidP="001E0B3E">
                            <w:pPr>
                              <w:pStyle w:val="Listenabsatz"/>
                              <w:numPr>
                                <w:ilvl w:val="0"/>
                                <w:numId w:val="4"/>
                              </w:numPr>
                            </w:pPr>
                            <w:r>
                              <w:rPr>
                                <w:noProof/>
                              </w:rPr>
                              <w:drawing>
                                <wp:inline distT="0" distB="0" distL="0" distR="0" wp14:anchorId="6B91F589" wp14:editId="5985671A">
                                  <wp:extent cx="0" cy="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3D6AC" id="_x0000_t202" coordsize="21600,21600" o:spt="202" path="m,l,21600r21600,l21600,xe">
                <v:stroke joinstyle="miter"/>
                <v:path gradientshapeok="t" o:connecttype="rect"/>
              </v:shapetype>
              <v:shape id="Textfeld 10" o:spid="_x0000_s1026" type="#_x0000_t202" style="position:absolute;margin-left:306.3pt;margin-top:74.4pt;width:10.2pt;height:10.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" fillcolor="white [3212]" strokecolor="#7f7f7f [1612]">
                <v:path arrowok="t"/>
                <o:lock v:ext="edit" aspectratio="t"/>
                <v:textbox>
                  <w:txbxContent>
                    <w:p w:rsidR="000C1DB4" w:rsidRDefault="00E10655" w:rsidP="001E0B3E">
                      <w:pPr>
                        <w:pStyle w:val="Listenabsatz"/>
                        <w:numPr>
                          <w:ilvl w:val="0"/>
                          <w:numId w:val="4"/>
                        </w:numPr>
                      </w:pPr>
                      <w:r>
                        <w:rPr>
                          <w:noProof/>
                        </w:rPr>
                        <w:drawing>
                          <wp:inline distT="0" distB="0" distL="0" distR="0" wp14:anchorId="6B91F589" wp14:editId="5985671A">
                            <wp:extent cx="0" cy="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1320C4">
        <w:rPr>
          <w:rFonts w:ascii="Arial" w:hAnsi="Arial" w:cs="Times New Roman"/>
          <w:noProof/>
          <w:color w:val="000000"/>
          <w:sz w:val="20"/>
          <w:szCs w:val="20"/>
        </w:rPr>
        <w:t xml:space="preserve">                                                                                                               </w:t>
      </w:r>
      <w:r w:rsidR="00961DDE" w:rsidRPr="00CB06B9">
        <w:rPr>
          <w:rFonts w:ascii="Arial" w:hAnsi="Arial"/>
          <w:b/>
          <w:noProof/>
          <w:sz w:val="20"/>
          <w:szCs w:val="20"/>
        </w:rPr>
        <mc:AlternateContent>
          <mc:Choice Requires="wps">
            <w:drawing>
              <wp:anchor distT="0" distB="0" distL="114300" distR="114300" simplePos="0" relativeHeight="251661312" behindDoc="0" locked="0" layoutInCell="1" allowOverlap="1" wp14:anchorId="3F5DDD90" wp14:editId="0F09BD00">
                <wp:simplePos x="0" y="0"/>
                <wp:positionH relativeFrom="column">
                  <wp:posOffset>3810</wp:posOffset>
                </wp:positionH>
                <wp:positionV relativeFrom="paragraph">
                  <wp:posOffset>240030</wp:posOffset>
                </wp:positionV>
                <wp:extent cx="5845175" cy="1095375"/>
                <wp:effectExtent l="0" t="0" r="3175" b="9525"/>
                <wp:wrapSquare wrapText="bothSides"/>
                <wp:docPr id="1" name="Textfeld 1"/>
                <wp:cNvGraphicFramePr/>
                <a:graphic xmlns:a="http://schemas.openxmlformats.org/drawingml/2006/main">
                  <a:graphicData uri="http://schemas.microsoft.com/office/word/2010/wordprocessingShape">
                    <wps:wsp>
                      <wps:cNvSpPr txBox="1"/>
                      <wps:spPr>
                        <a:xfrm>
                          <a:off x="0" y="0"/>
                          <a:ext cx="5845175" cy="1095375"/>
                        </a:xfrm>
                        <a:prstGeom prst="rect">
                          <a:avLst/>
                        </a:prstGeom>
                        <a:solidFill>
                          <a:schemeClr val="bg1">
                            <a:lumMod val="8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rsidR="005D79FE" w:rsidRPr="00CB06B9" w:rsidRDefault="005D79FE" w:rsidP="00E33269">
                            <w:pPr>
                              <w:spacing w:line="360" w:lineRule="auto"/>
                              <w:rPr>
                                <w:rFonts w:ascii="Arial" w:hAnsi="Arial"/>
                                <w:b/>
                                <w:sz w:val="20"/>
                                <w:szCs w:val="20"/>
                              </w:rPr>
                            </w:pPr>
                            <w:proofErr w:type="spellStart"/>
                            <w:r w:rsidRPr="00CB06B9">
                              <w:rPr>
                                <w:rFonts w:ascii="Arial" w:hAnsi="Arial" w:cs="Times New Roman"/>
                                <w:b/>
                                <w:color w:val="000000"/>
                                <w:sz w:val="20"/>
                                <w:szCs w:val="20"/>
                              </w:rPr>
                              <w:t>A</w:t>
                            </w:r>
                            <w:r w:rsidR="00446C5A" w:rsidRPr="00CB06B9">
                              <w:rPr>
                                <w:rFonts w:ascii="Arial" w:hAnsi="Arial" w:cs="Times New Roman"/>
                                <w:b/>
                                <w:color w:val="000000"/>
                                <w:sz w:val="20"/>
                                <w:szCs w:val="20"/>
                              </w:rPr>
                              <w:t>uf</w:t>
                            </w:r>
                            <w:proofErr w:type="spellEnd"/>
                            <w:r w:rsidR="00446C5A" w:rsidRPr="00CB06B9">
                              <w:rPr>
                                <w:rFonts w:ascii="Arial" w:hAnsi="Arial" w:cs="Times New Roman"/>
                                <w:b/>
                                <w:color w:val="000000"/>
                                <w:sz w:val="20"/>
                                <w:szCs w:val="20"/>
                              </w:rPr>
                              <w:t xml:space="preserve"> </w:t>
                            </w:r>
                            <w:proofErr w:type="spellStart"/>
                            <w:r w:rsidR="00446C5A" w:rsidRPr="00CB06B9">
                              <w:rPr>
                                <w:rFonts w:ascii="Arial" w:hAnsi="Arial" w:cs="Times New Roman"/>
                                <w:b/>
                                <w:color w:val="000000"/>
                                <w:sz w:val="20"/>
                                <w:szCs w:val="20"/>
                              </w:rPr>
                              <w:t>einen</w:t>
                            </w:r>
                            <w:proofErr w:type="spellEnd"/>
                            <w:r w:rsidRPr="00CB06B9">
                              <w:rPr>
                                <w:rFonts w:ascii="Arial" w:hAnsi="Arial" w:cs="Times New Roman"/>
                                <w:b/>
                                <w:color w:val="000000"/>
                                <w:sz w:val="20"/>
                                <w:szCs w:val="20"/>
                              </w:rPr>
                              <w:t xml:space="preserve"> </w:t>
                            </w:r>
                            <w:proofErr w:type="spellStart"/>
                            <w:r w:rsidRPr="00CB06B9">
                              <w:rPr>
                                <w:rFonts w:ascii="Arial" w:hAnsi="Arial" w:cs="Times New Roman"/>
                                <w:b/>
                                <w:color w:val="000000"/>
                                <w:sz w:val="20"/>
                                <w:szCs w:val="20"/>
                              </w:rPr>
                              <w:t>Blick</w:t>
                            </w:r>
                            <w:proofErr w:type="spellEnd"/>
                            <w:r w:rsidRPr="00CB06B9">
                              <w:rPr>
                                <w:rFonts w:ascii="Arial" w:hAnsi="Arial" w:cs="Times New Roman"/>
                                <w:b/>
                                <w:color w:val="000000"/>
                                <w:sz w:val="20"/>
                                <w:szCs w:val="20"/>
                              </w:rPr>
                              <w:t>:</w:t>
                            </w:r>
                          </w:p>
                          <w:p w:rsidR="00460244" w:rsidRDefault="00850C1B" w:rsidP="00850C1B">
                            <w:pPr>
                              <w:pStyle w:val="Listenabsatz"/>
                              <w:numPr>
                                <w:ilvl w:val="0"/>
                                <w:numId w:val="2"/>
                              </w:numPr>
                              <w:rPr>
                                <w:rFonts w:ascii="Arial" w:hAnsi="Arial" w:cs="Times New Roman"/>
                                <w:color w:val="000000"/>
                                <w:sz w:val="20"/>
                                <w:szCs w:val="20"/>
                              </w:rPr>
                            </w:pPr>
                            <w:r>
                              <w:rPr>
                                <w:rFonts w:ascii="Arial" w:hAnsi="Arial" w:cs="Times New Roman"/>
                                <w:color w:val="000000"/>
                                <w:sz w:val="20"/>
                                <w:szCs w:val="20"/>
                              </w:rPr>
                              <w:t>Schnelle, hochpräzise Feuchtemessung in explosions-</w:t>
                            </w:r>
                          </w:p>
                          <w:p w:rsidR="00850C1B" w:rsidRPr="001E0B3E" w:rsidRDefault="00850C1B" w:rsidP="00850C1B">
                            <w:pPr>
                              <w:pStyle w:val="Listenabsatz"/>
                              <w:spacing w:line="360" w:lineRule="auto"/>
                              <w:ind w:left="360"/>
                              <w:rPr>
                                <w:rFonts w:ascii="Arial" w:hAnsi="Arial" w:cs="Times New Roman"/>
                                <w:color w:val="000000"/>
                                <w:sz w:val="20"/>
                                <w:szCs w:val="20"/>
                              </w:rPr>
                            </w:pPr>
                            <w:r>
                              <w:rPr>
                                <w:rFonts w:ascii="Arial" w:hAnsi="Arial" w:cs="Times New Roman"/>
                                <w:color w:val="000000"/>
                                <w:sz w:val="20"/>
                                <w:szCs w:val="20"/>
                              </w:rPr>
                              <w:t>gefährdeten Bereichen</w:t>
                            </w:r>
                          </w:p>
                          <w:p w:rsidR="001E0B3E" w:rsidRPr="001E0B3E" w:rsidRDefault="00850C1B" w:rsidP="001E0B3E">
                            <w:pPr>
                              <w:pStyle w:val="Listenabsatz"/>
                              <w:numPr>
                                <w:ilvl w:val="0"/>
                                <w:numId w:val="2"/>
                              </w:numPr>
                              <w:spacing w:line="360" w:lineRule="auto"/>
                              <w:rPr>
                                <w:rFonts w:ascii="Arial" w:hAnsi="Arial" w:cs="Times New Roman"/>
                                <w:color w:val="000000"/>
                                <w:sz w:val="20"/>
                                <w:szCs w:val="20"/>
                              </w:rPr>
                            </w:pPr>
                            <w:r>
                              <w:rPr>
                                <w:rFonts w:ascii="Arial" w:hAnsi="Arial" w:cs="Times New Roman"/>
                                <w:color w:val="000000"/>
                                <w:sz w:val="20"/>
                                <w:szCs w:val="20"/>
                              </w:rPr>
                              <w:t xml:space="preserve">Weiter Messbereich von 0.1 – 2000 </w:t>
                            </w:r>
                            <w:proofErr w:type="spellStart"/>
                            <w:r>
                              <w:rPr>
                                <w:rFonts w:ascii="Arial" w:hAnsi="Arial" w:cs="Times New Roman"/>
                                <w:color w:val="000000"/>
                                <w:sz w:val="20"/>
                                <w:szCs w:val="20"/>
                              </w:rPr>
                              <w:t>ppmv</w:t>
                            </w:r>
                            <w:proofErr w:type="spellEnd"/>
                          </w:p>
                          <w:p w:rsidR="001E0B3E" w:rsidRPr="001E0B3E" w:rsidRDefault="00850C1B" w:rsidP="001E0B3E">
                            <w:pPr>
                              <w:pStyle w:val="Listenabsatz"/>
                              <w:numPr>
                                <w:ilvl w:val="0"/>
                                <w:numId w:val="2"/>
                              </w:numPr>
                              <w:spacing w:line="360" w:lineRule="auto"/>
                              <w:rPr>
                                <w:rFonts w:ascii="Arial" w:hAnsi="Arial" w:cs="Times New Roman"/>
                                <w:color w:val="000000"/>
                                <w:sz w:val="20"/>
                                <w:szCs w:val="20"/>
                              </w:rPr>
                            </w:pPr>
                            <w:r>
                              <w:rPr>
                                <w:rFonts w:ascii="Arial" w:hAnsi="Arial" w:cs="Times New Roman"/>
                                <w:color w:val="000000"/>
                                <w:sz w:val="20"/>
                                <w:szCs w:val="20"/>
                              </w:rPr>
                              <w:t xml:space="preserve">Empfindlichkeit von 0.01 </w:t>
                            </w:r>
                            <w:proofErr w:type="spellStart"/>
                            <w:r>
                              <w:rPr>
                                <w:rFonts w:ascii="Arial" w:hAnsi="Arial" w:cs="Times New Roman"/>
                                <w:color w:val="000000"/>
                                <w:sz w:val="20"/>
                                <w:szCs w:val="20"/>
                              </w:rPr>
                              <w:t>ppmv</w:t>
                            </w:r>
                            <w:proofErr w:type="spellEnd"/>
                            <w:r w:rsidR="001E0B3E">
                              <w:rPr>
                                <w:rFonts w:ascii="Arial" w:hAnsi="Arial" w:cs="Times New Roman"/>
                                <w:color w:val="000000"/>
                                <w:sz w:val="20"/>
                                <w:szCs w:val="20"/>
                              </w:rPr>
                              <w:t xml:space="preserve"> </w:t>
                            </w:r>
                            <w:r w:rsidR="001E0B3E">
                              <w:rPr>
                                <w:rFonts w:ascii="Arial" w:hAnsi="Arial" w:cs="Times New Roman"/>
                                <w:noProof/>
                                <w:color w:val="000000"/>
                                <w:sz w:val="20"/>
                                <w:szCs w:val="20"/>
                              </w:rPr>
                              <w:t xml:space="preserve">                                 </w:t>
                            </w:r>
                          </w:p>
                          <w:p w:rsidR="00460244" w:rsidRPr="0092174D" w:rsidRDefault="00460244" w:rsidP="0092174D">
                            <w:pPr>
                              <w:pStyle w:val="Listenabsatz"/>
                              <w:spacing w:after="0" w:line="240" w:lineRule="auto"/>
                              <w:ind w:left="360"/>
                              <w:rPr>
                                <w:rFonts w:ascii="Arial" w:hAnsi="Arial" w:cs="Times New Roman"/>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DDD90" id="Textfeld 1" o:spid="_x0000_s1027" type="#_x0000_t202" style="position:absolute;margin-left:.3pt;margin-top:18.9pt;width:460.25pt;height:8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" fillcolor="#d8d8d8 [2732]" stroked="f">
                <v:textbox>
                  <w:txbxContent>
                    <w:p w:rsidR="005D79FE" w:rsidRPr="00CB06B9" w:rsidRDefault="005D79FE" w:rsidP="00E33269">
                      <w:pPr>
                        <w:spacing w:line="360" w:lineRule="auto"/>
                        <w:rPr>
                          <w:rFonts w:ascii="Arial" w:hAnsi="Arial"/>
                          <w:b/>
                          <w:sz w:val="20"/>
                          <w:szCs w:val="20"/>
                        </w:rPr>
                      </w:pPr>
                      <w:proofErr w:type="spellStart"/>
                      <w:r w:rsidRPr="00CB06B9">
                        <w:rPr>
                          <w:rFonts w:ascii="Arial" w:hAnsi="Arial" w:cs="Times New Roman"/>
                          <w:b/>
                          <w:color w:val="000000"/>
                          <w:sz w:val="20"/>
                          <w:szCs w:val="20"/>
                        </w:rPr>
                        <w:t>A</w:t>
                      </w:r>
                      <w:r w:rsidR="00446C5A" w:rsidRPr="00CB06B9">
                        <w:rPr>
                          <w:rFonts w:ascii="Arial" w:hAnsi="Arial" w:cs="Times New Roman"/>
                          <w:b/>
                          <w:color w:val="000000"/>
                          <w:sz w:val="20"/>
                          <w:szCs w:val="20"/>
                        </w:rPr>
                        <w:t>uf</w:t>
                      </w:r>
                      <w:proofErr w:type="spellEnd"/>
                      <w:r w:rsidR="00446C5A" w:rsidRPr="00CB06B9">
                        <w:rPr>
                          <w:rFonts w:ascii="Arial" w:hAnsi="Arial" w:cs="Times New Roman"/>
                          <w:b/>
                          <w:color w:val="000000"/>
                          <w:sz w:val="20"/>
                          <w:szCs w:val="20"/>
                        </w:rPr>
                        <w:t xml:space="preserve"> </w:t>
                      </w:r>
                      <w:proofErr w:type="spellStart"/>
                      <w:r w:rsidR="00446C5A" w:rsidRPr="00CB06B9">
                        <w:rPr>
                          <w:rFonts w:ascii="Arial" w:hAnsi="Arial" w:cs="Times New Roman"/>
                          <w:b/>
                          <w:color w:val="000000"/>
                          <w:sz w:val="20"/>
                          <w:szCs w:val="20"/>
                        </w:rPr>
                        <w:t>einen</w:t>
                      </w:r>
                      <w:proofErr w:type="spellEnd"/>
                      <w:r w:rsidRPr="00CB06B9">
                        <w:rPr>
                          <w:rFonts w:ascii="Arial" w:hAnsi="Arial" w:cs="Times New Roman"/>
                          <w:b/>
                          <w:color w:val="000000"/>
                          <w:sz w:val="20"/>
                          <w:szCs w:val="20"/>
                        </w:rPr>
                        <w:t xml:space="preserve"> </w:t>
                      </w:r>
                      <w:proofErr w:type="spellStart"/>
                      <w:r w:rsidRPr="00CB06B9">
                        <w:rPr>
                          <w:rFonts w:ascii="Arial" w:hAnsi="Arial" w:cs="Times New Roman"/>
                          <w:b/>
                          <w:color w:val="000000"/>
                          <w:sz w:val="20"/>
                          <w:szCs w:val="20"/>
                        </w:rPr>
                        <w:t>Blick</w:t>
                      </w:r>
                      <w:proofErr w:type="spellEnd"/>
                      <w:r w:rsidRPr="00CB06B9">
                        <w:rPr>
                          <w:rFonts w:ascii="Arial" w:hAnsi="Arial" w:cs="Times New Roman"/>
                          <w:b/>
                          <w:color w:val="000000"/>
                          <w:sz w:val="20"/>
                          <w:szCs w:val="20"/>
                        </w:rPr>
                        <w:t>:</w:t>
                      </w:r>
                    </w:p>
                    <w:p w:rsidR="00460244" w:rsidRDefault="00850C1B" w:rsidP="00850C1B">
                      <w:pPr>
                        <w:pStyle w:val="Listenabsatz"/>
                        <w:numPr>
                          <w:ilvl w:val="0"/>
                          <w:numId w:val="2"/>
                        </w:numPr>
                        <w:rPr>
                          <w:rFonts w:ascii="Arial" w:hAnsi="Arial" w:cs="Times New Roman"/>
                          <w:color w:val="000000"/>
                          <w:sz w:val="20"/>
                          <w:szCs w:val="20"/>
                        </w:rPr>
                      </w:pPr>
                      <w:r>
                        <w:rPr>
                          <w:rFonts w:ascii="Arial" w:hAnsi="Arial" w:cs="Times New Roman"/>
                          <w:color w:val="000000"/>
                          <w:sz w:val="20"/>
                          <w:szCs w:val="20"/>
                        </w:rPr>
                        <w:t>Schnelle, hochpräzise Feuchtemessung in explosions-</w:t>
                      </w:r>
                    </w:p>
                    <w:p w:rsidR="00850C1B" w:rsidRPr="001E0B3E" w:rsidRDefault="00850C1B" w:rsidP="00850C1B">
                      <w:pPr>
                        <w:pStyle w:val="Listenabsatz"/>
                        <w:spacing w:line="360" w:lineRule="auto"/>
                        <w:ind w:left="360"/>
                        <w:rPr>
                          <w:rFonts w:ascii="Arial" w:hAnsi="Arial" w:cs="Times New Roman"/>
                          <w:color w:val="000000"/>
                          <w:sz w:val="20"/>
                          <w:szCs w:val="20"/>
                        </w:rPr>
                      </w:pPr>
                      <w:r>
                        <w:rPr>
                          <w:rFonts w:ascii="Arial" w:hAnsi="Arial" w:cs="Times New Roman"/>
                          <w:color w:val="000000"/>
                          <w:sz w:val="20"/>
                          <w:szCs w:val="20"/>
                        </w:rPr>
                        <w:t>gefährdeten Bereichen</w:t>
                      </w:r>
                    </w:p>
                    <w:p w:rsidR="001E0B3E" w:rsidRPr="001E0B3E" w:rsidRDefault="00850C1B" w:rsidP="001E0B3E">
                      <w:pPr>
                        <w:pStyle w:val="Listenabsatz"/>
                        <w:numPr>
                          <w:ilvl w:val="0"/>
                          <w:numId w:val="2"/>
                        </w:numPr>
                        <w:spacing w:line="360" w:lineRule="auto"/>
                        <w:rPr>
                          <w:rFonts w:ascii="Arial" w:hAnsi="Arial" w:cs="Times New Roman"/>
                          <w:color w:val="000000"/>
                          <w:sz w:val="20"/>
                          <w:szCs w:val="20"/>
                        </w:rPr>
                      </w:pPr>
                      <w:r>
                        <w:rPr>
                          <w:rFonts w:ascii="Arial" w:hAnsi="Arial" w:cs="Times New Roman"/>
                          <w:color w:val="000000"/>
                          <w:sz w:val="20"/>
                          <w:szCs w:val="20"/>
                        </w:rPr>
                        <w:t xml:space="preserve">Weiter Messbereich von 0.1 – 2000 </w:t>
                      </w:r>
                      <w:proofErr w:type="spellStart"/>
                      <w:r>
                        <w:rPr>
                          <w:rFonts w:ascii="Arial" w:hAnsi="Arial" w:cs="Times New Roman"/>
                          <w:color w:val="000000"/>
                          <w:sz w:val="20"/>
                          <w:szCs w:val="20"/>
                        </w:rPr>
                        <w:t>ppmv</w:t>
                      </w:r>
                      <w:proofErr w:type="spellEnd"/>
                    </w:p>
                    <w:p w:rsidR="001E0B3E" w:rsidRPr="001E0B3E" w:rsidRDefault="00850C1B" w:rsidP="001E0B3E">
                      <w:pPr>
                        <w:pStyle w:val="Listenabsatz"/>
                        <w:numPr>
                          <w:ilvl w:val="0"/>
                          <w:numId w:val="2"/>
                        </w:numPr>
                        <w:spacing w:line="360" w:lineRule="auto"/>
                        <w:rPr>
                          <w:rFonts w:ascii="Arial" w:hAnsi="Arial" w:cs="Times New Roman"/>
                          <w:color w:val="000000"/>
                          <w:sz w:val="20"/>
                          <w:szCs w:val="20"/>
                        </w:rPr>
                      </w:pPr>
                      <w:r>
                        <w:rPr>
                          <w:rFonts w:ascii="Arial" w:hAnsi="Arial" w:cs="Times New Roman"/>
                          <w:color w:val="000000"/>
                          <w:sz w:val="20"/>
                          <w:szCs w:val="20"/>
                        </w:rPr>
                        <w:t xml:space="preserve">Empfindlichkeit von 0.01 </w:t>
                      </w:r>
                      <w:proofErr w:type="spellStart"/>
                      <w:r>
                        <w:rPr>
                          <w:rFonts w:ascii="Arial" w:hAnsi="Arial" w:cs="Times New Roman"/>
                          <w:color w:val="000000"/>
                          <w:sz w:val="20"/>
                          <w:szCs w:val="20"/>
                        </w:rPr>
                        <w:t>ppmv</w:t>
                      </w:r>
                      <w:proofErr w:type="spellEnd"/>
                      <w:r w:rsidR="001E0B3E">
                        <w:rPr>
                          <w:rFonts w:ascii="Arial" w:hAnsi="Arial" w:cs="Times New Roman"/>
                          <w:color w:val="000000"/>
                          <w:sz w:val="20"/>
                          <w:szCs w:val="20"/>
                        </w:rPr>
                        <w:t xml:space="preserve"> </w:t>
                      </w:r>
                      <w:r w:rsidR="001E0B3E">
                        <w:rPr>
                          <w:rFonts w:ascii="Arial" w:hAnsi="Arial" w:cs="Times New Roman"/>
                          <w:noProof/>
                          <w:color w:val="000000"/>
                          <w:sz w:val="20"/>
                          <w:szCs w:val="20"/>
                        </w:rPr>
                        <w:t xml:space="preserve">                                 </w:t>
                      </w:r>
                    </w:p>
                    <w:p w:rsidR="00460244" w:rsidRPr="0092174D" w:rsidRDefault="00460244" w:rsidP="0092174D">
                      <w:pPr>
                        <w:pStyle w:val="Listenabsatz"/>
                        <w:spacing w:after="0" w:line="240" w:lineRule="auto"/>
                        <w:ind w:left="360"/>
                        <w:rPr>
                          <w:rFonts w:ascii="Arial" w:hAnsi="Arial" w:cs="Times New Roman"/>
                          <w:color w:val="000000"/>
                          <w:sz w:val="20"/>
                          <w:szCs w:val="20"/>
                        </w:rPr>
                      </w:pPr>
                    </w:p>
                  </w:txbxContent>
                </v:textbox>
                <w10:wrap type="square"/>
              </v:shape>
            </w:pict>
          </mc:Fallback>
        </mc:AlternateContent>
      </w:r>
      <w:r w:rsidR="0010133C" w:rsidRPr="00CB06B9">
        <w:rPr>
          <w:rFonts w:ascii="Arial" w:hAnsi="Arial" w:cs="Arial"/>
          <w:b/>
          <w:noProof/>
          <w:sz w:val="20"/>
          <w:szCs w:val="20"/>
        </w:rPr>
        <mc:AlternateContent>
          <mc:Choice Requires="wps">
            <w:drawing>
              <wp:anchor distT="0" distB="0" distL="114300" distR="114300" simplePos="0" relativeHeight="251691008" behindDoc="0" locked="0" layoutInCell="1" allowOverlap="1" wp14:anchorId="03A45AC2" wp14:editId="533A68F7">
                <wp:simplePos x="0" y="0"/>
                <wp:positionH relativeFrom="column">
                  <wp:posOffset>3905250</wp:posOffset>
                </wp:positionH>
                <wp:positionV relativeFrom="paragraph">
                  <wp:posOffset>520700</wp:posOffset>
                </wp:positionV>
                <wp:extent cx="114300" cy="114300"/>
                <wp:effectExtent l="0" t="0" r="0" b="0"/>
                <wp:wrapThrough wrapText="bothSides">
                  <wp:wrapPolygon edited="0">
                    <wp:start x="0" y="0"/>
                    <wp:lineTo x="0" y="18000"/>
                    <wp:lineTo x="18000" y="18000"/>
                    <wp:lineTo x="18000" y="0"/>
                    <wp:lineTo x="0" y="0"/>
                  </wp:wrapPolygon>
                </wp:wrapThrough>
                <wp:docPr id="13" name="Multiplizieren 13"/>
                <wp:cNvGraphicFramePr/>
                <a:graphic xmlns:a="http://schemas.openxmlformats.org/drawingml/2006/main">
                  <a:graphicData uri="http://schemas.microsoft.com/office/word/2010/wordprocessingShape">
                    <wps:wsp>
                      <wps:cNvSpPr/>
                      <wps:spPr>
                        <a:xfrm>
                          <a:off x="0" y="0"/>
                          <a:ext cx="114300" cy="114300"/>
                        </a:xfrm>
                        <a:prstGeom prst="mathMultiply">
                          <a:avLst/>
                        </a:prstGeom>
                        <a:solidFill>
                          <a:srgbClr val="00507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987B87" id="Multiplizieren 13" o:spid="_x0000_s1026" style="position:absolute;margin-left:307.5pt;margin-top:41pt;width:9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" path="m17947,36957l36957,17947,57150,38141,77343,17947,96353,36957,76159,57150,96353,77343,77343,96353,57150,76159,36957,96353,17947,77343,38141,57150,17947,36957xe" fillcolor="#00507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BF2DF1" w:rsidRPr="00CB06B9">
        <w:rPr>
          <w:rFonts w:ascii="Arial" w:hAnsi="Arial" w:cs="Arial"/>
          <w:b/>
          <w:noProof/>
          <w:sz w:val="20"/>
          <w:szCs w:val="20"/>
        </w:rPr>
        <mc:AlternateContent>
          <mc:Choice Requires="wps">
            <w:drawing>
              <wp:anchor distT="0" distB="0" distL="114300" distR="114300" simplePos="0" relativeHeight="251684864" behindDoc="0" locked="0" layoutInCell="1" allowOverlap="1" wp14:anchorId="02D9B72F" wp14:editId="75552551">
                <wp:simplePos x="0" y="0"/>
                <wp:positionH relativeFrom="column">
                  <wp:posOffset>3787140</wp:posOffset>
                </wp:positionH>
                <wp:positionV relativeFrom="paragraph">
                  <wp:posOffset>239395</wp:posOffset>
                </wp:positionV>
                <wp:extent cx="1794510" cy="1158875"/>
                <wp:effectExtent l="0" t="0" r="0" b="3175"/>
                <wp:wrapSquare wrapText="bothSides"/>
                <wp:docPr id="6" name="Textfeld 6"/>
                <wp:cNvGraphicFramePr/>
                <a:graphic xmlns:a="http://schemas.openxmlformats.org/drawingml/2006/main">
                  <a:graphicData uri="http://schemas.microsoft.com/office/word/2010/wordprocessingShape">
                    <wps:wsp>
                      <wps:cNvSpPr txBox="1"/>
                      <wps:spPr>
                        <a:xfrm>
                          <a:off x="0" y="0"/>
                          <a:ext cx="1794510" cy="1158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rsidR="000C1DB4" w:rsidRPr="00CB06B9" w:rsidRDefault="000C1DB4" w:rsidP="0007550E">
                            <w:pPr>
                              <w:spacing w:line="360" w:lineRule="auto"/>
                              <w:rPr>
                                <w:rFonts w:ascii="Arial" w:hAnsi="Arial" w:cs="Times New Roman"/>
                                <w:b/>
                                <w:color w:val="000000"/>
                                <w:sz w:val="20"/>
                                <w:szCs w:val="20"/>
                                <w:lang w:val="de-DE"/>
                              </w:rPr>
                            </w:pPr>
                            <w:r w:rsidRPr="00CB06B9">
                              <w:rPr>
                                <w:rFonts w:ascii="Arial" w:hAnsi="Arial" w:cs="Times New Roman"/>
                                <w:b/>
                                <w:color w:val="000000"/>
                                <w:sz w:val="20"/>
                                <w:szCs w:val="20"/>
                                <w:lang w:val="de-DE"/>
                              </w:rPr>
                              <w:t>Zusätzlich verfügbar:</w:t>
                            </w:r>
                          </w:p>
                          <w:p w:rsidR="000C1DB4" w:rsidRPr="00CB06B9" w:rsidRDefault="000C1DB4" w:rsidP="00457EE3">
                            <w:pPr>
                              <w:spacing w:line="360" w:lineRule="auto"/>
                              <w:rPr>
                                <w:rFonts w:ascii="Arial" w:hAnsi="Arial"/>
                                <w:bCs/>
                                <w:sz w:val="20"/>
                                <w:szCs w:val="20"/>
                                <w:lang w:val="de-DE"/>
                              </w:rPr>
                            </w:pPr>
                            <w:r w:rsidRPr="00CB06B9">
                              <w:rPr>
                                <w:rFonts w:ascii="Arial" w:hAnsi="Arial"/>
                                <w:bCs/>
                                <w:sz w:val="20"/>
                                <w:szCs w:val="20"/>
                                <w:lang w:val="de-DE"/>
                              </w:rPr>
                              <w:t xml:space="preserve">     </w:t>
                            </w:r>
                            <w:r w:rsidRPr="00457EE3">
                              <w:rPr>
                                <w:rFonts w:ascii="Arial" w:hAnsi="Arial"/>
                                <w:bCs/>
                                <w:sz w:val="18"/>
                                <w:szCs w:val="18"/>
                                <w:lang w:val="de-DE"/>
                              </w:rPr>
                              <w:t xml:space="preserve"> </w:t>
                            </w:r>
                            <w:r w:rsidRPr="00CB06B9">
                              <w:rPr>
                                <w:rFonts w:ascii="Arial" w:hAnsi="Arial"/>
                                <w:bCs/>
                                <w:sz w:val="20"/>
                                <w:szCs w:val="20"/>
                                <w:lang w:val="de-DE"/>
                              </w:rPr>
                              <w:t>Fotos</w:t>
                            </w:r>
                            <w:r w:rsidRPr="00CB06B9">
                              <w:rPr>
                                <w:rFonts w:ascii="Arial" w:hAnsi="Arial"/>
                                <w:bCs/>
                                <w:sz w:val="20"/>
                                <w:szCs w:val="20"/>
                                <w:lang w:val="de-DE"/>
                              </w:rPr>
                              <w:br/>
                              <w:t xml:space="preserve">      Videos</w:t>
                            </w:r>
                            <w:r w:rsidR="00000792">
                              <w:rPr>
                                <w:rFonts w:ascii="Arial" w:hAnsi="Arial"/>
                                <w:bCs/>
                                <w:sz w:val="20"/>
                                <w:szCs w:val="20"/>
                                <w:lang w:val="de-DE"/>
                              </w:rPr>
                              <w:t xml:space="preserve"> </w:t>
                            </w:r>
                            <w:r w:rsidRPr="00CB06B9">
                              <w:rPr>
                                <w:rFonts w:ascii="Arial" w:hAnsi="Arial"/>
                                <w:bCs/>
                                <w:sz w:val="20"/>
                                <w:szCs w:val="20"/>
                                <w:lang w:val="de-DE"/>
                              </w:rPr>
                              <w:br/>
                              <w:t xml:space="preserve">      Englische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9B72F" id="Textfeld 6" o:spid="_x0000_s1028" type="#_x0000_t202" style="position:absolute;margin-left:298.2pt;margin-top:18.85pt;width:141.3pt;height:9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" filled="f" stroked="f">
                <v:textbox>
                  <w:txbxContent>
                    <w:p w:rsidR="000C1DB4" w:rsidRPr="00CB06B9" w:rsidRDefault="000C1DB4" w:rsidP="0007550E">
                      <w:pPr>
                        <w:spacing w:line="360" w:lineRule="auto"/>
                        <w:rPr>
                          <w:rFonts w:ascii="Arial" w:hAnsi="Arial" w:cs="Times New Roman"/>
                          <w:b/>
                          <w:color w:val="000000"/>
                          <w:sz w:val="20"/>
                          <w:szCs w:val="20"/>
                          <w:lang w:val="de-DE"/>
                        </w:rPr>
                      </w:pPr>
                      <w:r w:rsidRPr="00CB06B9">
                        <w:rPr>
                          <w:rFonts w:ascii="Arial" w:hAnsi="Arial" w:cs="Times New Roman"/>
                          <w:b/>
                          <w:color w:val="000000"/>
                          <w:sz w:val="20"/>
                          <w:szCs w:val="20"/>
                          <w:lang w:val="de-DE"/>
                        </w:rPr>
                        <w:t>Zusätzlich verfügbar:</w:t>
                      </w:r>
                    </w:p>
                    <w:p w:rsidR="000C1DB4" w:rsidRPr="00CB06B9" w:rsidRDefault="000C1DB4" w:rsidP="00457EE3">
                      <w:pPr>
                        <w:spacing w:line="360" w:lineRule="auto"/>
                        <w:rPr>
                          <w:rFonts w:ascii="Arial" w:hAnsi="Arial"/>
                          <w:bCs/>
                          <w:sz w:val="20"/>
                          <w:szCs w:val="20"/>
                          <w:lang w:val="de-DE"/>
                        </w:rPr>
                      </w:pPr>
                      <w:r w:rsidRPr="00CB06B9">
                        <w:rPr>
                          <w:rFonts w:ascii="Arial" w:hAnsi="Arial"/>
                          <w:bCs/>
                          <w:sz w:val="20"/>
                          <w:szCs w:val="20"/>
                          <w:lang w:val="de-DE"/>
                        </w:rPr>
                        <w:t xml:space="preserve">     </w:t>
                      </w:r>
                      <w:r w:rsidRPr="00457EE3">
                        <w:rPr>
                          <w:rFonts w:ascii="Arial" w:hAnsi="Arial"/>
                          <w:bCs/>
                          <w:sz w:val="18"/>
                          <w:szCs w:val="18"/>
                          <w:lang w:val="de-DE"/>
                        </w:rPr>
                        <w:t xml:space="preserve"> </w:t>
                      </w:r>
                      <w:r w:rsidRPr="00CB06B9">
                        <w:rPr>
                          <w:rFonts w:ascii="Arial" w:hAnsi="Arial"/>
                          <w:bCs/>
                          <w:sz w:val="20"/>
                          <w:szCs w:val="20"/>
                          <w:lang w:val="de-DE"/>
                        </w:rPr>
                        <w:t>Fotos</w:t>
                      </w:r>
                      <w:r w:rsidRPr="00CB06B9">
                        <w:rPr>
                          <w:rFonts w:ascii="Arial" w:hAnsi="Arial"/>
                          <w:bCs/>
                          <w:sz w:val="20"/>
                          <w:szCs w:val="20"/>
                          <w:lang w:val="de-DE"/>
                        </w:rPr>
                        <w:br/>
                        <w:t xml:space="preserve">      Videos</w:t>
                      </w:r>
                      <w:r w:rsidR="00000792">
                        <w:rPr>
                          <w:rFonts w:ascii="Arial" w:hAnsi="Arial"/>
                          <w:bCs/>
                          <w:sz w:val="20"/>
                          <w:szCs w:val="20"/>
                          <w:lang w:val="de-DE"/>
                        </w:rPr>
                        <w:t xml:space="preserve"> </w:t>
                      </w:r>
                      <w:r w:rsidRPr="00CB06B9">
                        <w:rPr>
                          <w:rFonts w:ascii="Arial" w:hAnsi="Arial"/>
                          <w:bCs/>
                          <w:sz w:val="20"/>
                          <w:szCs w:val="20"/>
                          <w:lang w:val="de-DE"/>
                        </w:rPr>
                        <w:br/>
                        <w:t xml:space="preserve">      Englische Version</w:t>
                      </w:r>
                    </w:p>
                  </w:txbxContent>
                </v:textbox>
                <w10:wrap type="square"/>
              </v:shape>
            </w:pict>
          </mc:Fallback>
        </mc:AlternateContent>
      </w:r>
      <w:r w:rsidR="000C1DB4" w:rsidRPr="00CB06B9">
        <w:rPr>
          <w:rFonts w:ascii="Arial" w:hAnsi="Arial" w:cs="Arial"/>
          <w:b/>
          <w:noProof/>
          <w:sz w:val="20"/>
          <w:szCs w:val="20"/>
        </w:rPr>
        <mc:AlternateContent>
          <mc:Choice Requires="wps">
            <w:drawing>
              <wp:anchor distT="0" distB="0" distL="114300" distR="114300" simplePos="0" relativeHeight="251687936" behindDoc="0" locked="0" layoutInCell="1" allowOverlap="1" wp14:anchorId="5E858AD0" wp14:editId="442B3E2E">
                <wp:simplePos x="0" y="0"/>
                <wp:positionH relativeFrom="column">
                  <wp:posOffset>3893820</wp:posOffset>
                </wp:positionH>
                <wp:positionV relativeFrom="paragraph">
                  <wp:posOffset>502285</wp:posOffset>
                </wp:positionV>
                <wp:extent cx="128905" cy="128905"/>
                <wp:effectExtent l="0" t="0" r="23495" b="23495"/>
                <wp:wrapSquare wrapText="bothSides"/>
                <wp:docPr id="12"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905" cy="128905"/>
                        </a:xfrm>
                        <a:prstGeom prst="rect">
                          <a:avLst/>
                        </a:prstGeom>
                        <a:solidFill>
                          <a:schemeClr val="bg1"/>
                        </a:solidFill>
                        <a:ln>
                          <a:solidFill>
                            <a:schemeClr val="bg1">
                              <a:lumMod val="5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rsidR="000C1DB4" w:rsidRDefault="000C1DB4" w:rsidP="000C1D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58AD0" id="Textfeld 12" o:spid="_x0000_s1029" type="#_x0000_t202" style="position:absolute;margin-left:306.6pt;margin-top:39.55pt;width:10.15pt;height:10.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" fillcolor="white [3212]" strokecolor="#7f7f7f [1612]">
                <v:path arrowok="t"/>
                <o:lock v:ext="edit" aspectratio="t"/>
                <v:textbox>
                  <w:txbxContent>
                    <w:p w:rsidR="000C1DB4" w:rsidRDefault="000C1DB4" w:rsidP="000C1DB4"/>
                  </w:txbxContent>
                </v:textbox>
                <w10:wrap type="square"/>
              </v:shape>
            </w:pict>
          </mc:Fallback>
        </mc:AlternateContent>
      </w:r>
      <w:r w:rsidR="000C1DB4" w:rsidRPr="00CB06B9">
        <w:rPr>
          <w:rFonts w:ascii="Arial" w:hAnsi="Arial" w:cs="Arial"/>
          <w:b/>
          <w:noProof/>
          <w:sz w:val="20"/>
          <w:szCs w:val="20"/>
        </w:rPr>
        <mc:AlternateContent>
          <mc:Choice Requires="wps">
            <w:drawing>
              <wp:anchor distT="0" distB="0" distL="114300" distR="114300" simplePos="0" relativeHeight="251685888" behindDoc="0" locked="0" layoutInCell="1" allowOverlap="1" wp14:anchorId="60D80FF6" wp14:editId="11C61CE3">
                <wp:simplePos x="0" y="0"/>
                <wp:positionH relativeFrom="column">
                  <wp:posOffset>3893820</wp:posOffset>
                </wp:positionH>
                <wp:positionV relativeFrom="paragraph">
                  <wp:posOffset>721995</wp:posOffset>
                </wp:positionV>
                <wp:extent cx="128270" cy="128270"/>
                <wp:effectExtent l="0" t="0" r="24130" b="24130"/>
                <wp:wrapSquare wrapText="bothSides"/>
                <wp:docPr id="8" name="Textfeld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270" cy="128270"/>
                        </a:xfrm>
                        <a:prstGeom prst="rect">
                          <a:avLst/>
                        </a:prstGeom>
                        <a:solidFill>
                          <a:schemeClr val="bg1"/>
                        </a:solidFill>
                        <a:ln>
                          <a:solidFill>
                            <a:schemeClr val="bg1">
                              <a:lumMod val="5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rsidR="000C1DB4" w:rsidRDefault="000C1DB4" w:rsidP="000C1D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80FF6" id="Textfeld 8" o:spid="_x0000_s1030" type="#_x0000_t202" style="position:absolute;margin-left:306.6pt;margin-top:56.85pt;width:10.1pt;height:1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" fillcolor="white [3212]" strokecolor="#7f7f7f [1612]">
                <v:path arrowok="t"/>
                <o:lock v:ext="edit" aspectratio="t"/>
                <v:textbox>
                  <w:txbxContent>
                    <w:p w:rsidR="000C1DB4" w:rsidRDefault="000C1DB4" w:rsidP="000C1DB4"/>
                  </w:txbxContent>
                </v:textbox>
                <w10:wrap type="square"/>
              </v:shape>
            </w:pict>
          </mc:Fallback>
        </mc:AlternateContent>
      </w:r>
    </w:p>
    <w:p w:rsidR="00CE315A" w:rsidRPr="001E0B3E" w:rsidRDefault="00CE315A" w:rsidP="00A96B22">
      <w:pPr>
        <w:spacing w:after="120" w:line="360" w:lineRule="auto"/>
        <w:ind w:right="141"/>
        <w:rPr>
          <w:rFonts w:ascii="Arial" w:hAnsi="Arial" w:cs="Arial"/>
          <w:b/>
          <w:sz w:val="20"/>
          <w:szCs w:val="20"/>
          <w:lang w:val="de-DE"/>
        </w:rPr>
      </w:pPr>
    </w:p>
    <w:p w:rsidR="00CA5573" w:rsidRDefault="00850C1B" w:rsidP="00850C1B">
      <w:pPr>
        <w:spacing w:after="120" w:line="360" w:lineRule="auto"/>
        <w:ind w:right="141"/>
        <w:rPr>
          <w:rFonts w:ascii="Arial" w:hAnsi="Arial" w:cs="Arial"/>
          <w:b/>
          <w:bCs/>
          <w:sz w:val="20"/>
          <w:szCs w:val="20"/>
          <w:lang w:val="de-DE"/>
        </w:rPr>
      </w:pPr>
      <w:proofErr w:type="spellStart"/>
      <w:r>
        <w:rPr>
          <w:rFonts w:ascii="Arial" w:hAnsi="Arial" w:cs="Arial"/>
          <w:b/>
          <w:bCs/>
          <w:sz w:val="20"/>
          <w:szCs w:val="20"/>
          <w:lang w:val="de-DE"/>
        </w:rPr>
        <w:t>Michell</w:t>
      </w:r>
      <w:proofErr w:type="spellEnd"/>
      <w:r>
        <w:rPr>
          <w:rFonts w:ascii="Arial" w:hAnsi="Arial" w:cs="Arial"/>
          <w:b/>
          <w:bCs/>
          <w:sz w:val="20"/>
          <w:szCs w:val="20"/>
          <w:lang w:val="de-DE"/>
        </w:rPr>
        <w:t xml:space="preserve">, Mai </w:t>
      </w:r>
      <w:r w:rsidR="001E0B3E" w:rsidRPr="001E0B3E">
        <w:rPr>
          <w:rFonts w:ascii="Arial" w:hAnsi="Arial" w:cs="Arial"/>
          <w:b/>
          <w:bCs/>
          <w:sz w:val="20"/>
          <w:szCs w:val="20"/>
          <w:lang w:val="de-DE"/>
        </w:rPr>
        <w:t xml:space="preserve">2020. </w:t>
      </w:r>
      <w:r w:rsidR="00CA5573" w:rsidRPr="00CA5573">
        <w:rPr>
          <w:rFonts w:ascii="Arial" w:hAnsi="Arial" w:cs="Arial"/>
          <w:b/>
          <w:bCs/>
          <w:sz w:val="20"/>
          <w:szCs w:val="20"/>
          <w:lang w:val="de-DE"/>
        </w:rPr>
        <w:t>In Deutschland, Belgien und in den Niederland</w:t>
      </w:r>
      <w:r w:rsidR="00EF6051">
        <w:rPr>
          <w:rFonts w:ascii="Arial" w:hAnsi="Arial" w:cs="Arial"/>
          <w:b/>
          <w:bCs/>
          <w:sz w:val="20"/>
          <w:szCs w:val="20"/>
          <w:lang w:val="de-DE"/>
        </w:rPr>
        <w:t>en gibt es circa 495 km Ethylen-</w:t>
      </w:r>
      <w:bookmarkStart w:id="0" w:name="_GoBack"/>
      <w:bookmarkEnd w:id="0"/>
      <w:r w:rsidR="00CA5573" w:rsidRPr="00CA5573">
        <w:rPr>
          <w:rFonts w:ascii="Arial" w:hAnsi="Arial" w:cs="Arial"/>
          <w:b/>
          <w:bCs/>
          <w:sz w:val="20"/>
          <w:szCs w:val="20"/>
          <w:lang w:val="de-DE"/>
        </w:rPr>
        <w:t>Pipelines. Diese verbinden Ethylen-Hersteller und Verbraucher und stellen hier eine Infrastruktur für die petrochemische Industrie in diesen Ländern sicher.</w:t>
      </w:r>
      <w:r w:rsidR="00CA5573">
        <w:rPr>
          <w:rFonts w:ascii="Arial" w:hAnsi="Arial" w:cs="Arial"/>
          <w:b/>
          <w:bCs/>
          <w:sz w:val="20"/>
          <w:szCs w:val="20"/>
          <w:lang w:val="de-DE"/>
        </w:rPr>
        <w:t xml:space="preserve"> </w:t>
      </w:r>
    </w:p>
    <w:p w:rsidR="00850C1B" w:rsidRDefault="00850C1B" w:rsidP="00850C1B">
      <w:pPr>
        <w:spacing w:after="120" w:line="360" w:lineRule="auto"/>
        <w:ind w:right="141"/>
        <w:rPr>
          <w:rFonts w:ascii="Arial" w:hAnsi="Arial" w:cs="Arial"/>
          <w:b/>
          <w:bCs/>
          <w:sz w:val="20"/>
          <w:szCs w:val="20"/>
          <w:lang w:val="de-DE"/>
        </w:rPr>
      </w:pPr>
      <w:r w:rsidRPr="00850C1B">
        <w:rPr>
          <w:rFonts w:ascii="Arial" w:hAnsi="Arial" w:cs="Arial"/>
          <w:b/>
          <w:bCs/>
          <w:sz w:val="20"/>
          <w:szCs w:val="20"/>
          <w:lang w:val="de-DE"/>
        </w:rPr>
        <w:t xml:space="preserve">Der QMA601 Prozessfeuchteanalysator von </w:t>
      </w:r>
      <w:proofErr w:type="spellStart"/>
      <w:r w:rsidRPr="00850C1B">
        <w:rPr>
          <w:rFonts w:ascii="Arial" w:hAnsi="Arial" w:cs="Arial"/>
          <w:b/>
          <w:bCs/>
          <w:sz w:val="20"/>
          <w:szCs w:val="20"/>
          <w:lang w:val="de-DE"/>
        </w:rPr>
        <w:t>Michell</w:t>
      </w:r>
      <w:proofErr w:type="spellEnd"/>
      <w:r w:rsidRPr="00850C1B">
        <w:rPr>
          <w:rFonts w:ascii="Arial" w:hAnsi="Arial" w:cs="Arial"/>
          <w:b/>
          <w:bCs/>
          <w:sz w:val="20"/>
          <w:szCs w:val="20"/>
          <w:lang w:val="de-DE"/>
        </w:rPr>
        <w:t xml:space="preserve"> </w:t>
      </w:r>
      <w:r>
        <w:rPr>
          <w:rFonts w:ascii="Arial" w:hAnsi="Arial" w:cs="Arial"/>
          <w:b/>
          <w:bCs/>
          <w:sz w:val="20"/>
          <w:szCs w:val="20"/>
          <w:lang w:val="de-DE"/>
        </w:rPr>
        <w:t xml:space="preserve">Instruments </w:t>
      </w:r>
      <w:r w:rsidRPr="00850C1B">
        <w:rPr>
          <w:rFonts w:ascii="Arial" w:hAnsi="Arial" w:cs="Arial"/>
          <w:b/>
          <w:bCs/>
          <w:sz w:val="20"/>
          <w:szCs w:val="20"/>
          <w:lang w:val="de-DE"/>
        </w:rPr>
        <w:t>wurde von einem großen europäischen Hersteller zur Überwachung von Spurenfeuchte in Ethylen am Einspeisepunkt einer</w:t>
      </w:r>
      <w:r>
        <w:rPr>
          <w:rFonts w:ascii="Arial" w:hAnsi="Arial" w:cs="Arial"/>
          <w:b/>
          <w:bCs/>
          <w:sz w:val="20"/>
          <w:szCs w:val="20"/>
          <w:lang w:val="de-DE"/>
        </w:rPr>
        <w:t xml:space="preserve"> Versorgungsleitung ausgewählt. </w:t>
      </w:r>
      <w:r w:rsidRPr="00850C1B">
        <w:rPr>
          <w:rFonts w:ascii="Arial" w:hAnsi="Arial" w:cs="Arial"/>
          <w:b/>
          <w:bCs/>
          <w:sz w:val="20"/>
          <w:szCs w:val="20"/>
          <w:lang w:val="de-DE"/>
        </w:rPr>
        <w:t xml:space="preserve">Nach langjährigen Betriebsstudien bewies der QMA601 Schwingquarz-Feuchteanalysator eine Messperformance innerhalb der geforderten Spezifikationen, ohne dass Anpassungen erforderlich waren. </w:t>
      </w:r>
    </w:p>
    <w:p w:rsidR="00850C1B" w:rsidRPr="00850C1B" w:rsidRDefault="00850C1B" w:rsidP="00850C1B">
      <w:pPr>
        <w:spacing w:after="120" w:line="360" w:lineRule="auto"/>
        <w:ind w:right="141"/>
        <w:rPr>
          <w:rFonts w:ascii="Arial" w:hAnsi="Arial" w:cs="Arial"/>
          <w:bCs/>
          <w:sz w:val="20"/>
          <w:szCs w:val="20"/>
          <w:lang w:val="de-DE"/>
        </w:rPr>
      </w:pPr>
      <w:r w:rsidRPr="00850C1B">
        <w:rPr>
          <w:rFonts w:ascii="Arial" w:hAnsi="Arial" w:cs="Arial"/>
          <w:bCs/>
          <w:sz w:val="20"/>
          <w:szCs w:val="20"/>
          <w:lang w:val="de-DE"/>
        </w:rPr>
        <w:t>Der QMA601 mit seinem QCM-Feuchtesensor ist eine hervorragende Wahl für diese Anwendun</w:t>
      </w:r>
      <w:r>
        <w:rPr>
          <w:rFonts w:ascii="Arial" w:hAnsi="Arial" w:cs="Arial"/>
          <w:bCs/>
          <w:sz w:val="20"/>
          <w:szCs w:val="20"/>
          <w:lang w:val="de-DE"/>
        </w:rPr>
        <w:t>g, da er viele Vorteile bietet:</w:t>
      </w:r>
    </w:p>
    <w:p w:rsidR="00850C1B" w:rsidRPr="00850C1B" w:rsidRDefault="00850C1B" w:rsidP="00850C1B">
      <w:pPr>
        <w:pStyle w:val="Listenabsatz"/>
        <w:numPr>
          <w:ilvl w:val="0"/>
          <w:numId w:val="5"/>
        </w:numPr>
        <w:spacing w:after="120" w:line="360" w:lineRule="auto"/>
        <w:ind w:right="141"/>
        <w:rPr>
          <w:rFonts w:ascii="Arial" w:hAnsi="Arial" w:cs="Arial"/>
          <w:bCs/>
          <w:sz w:val="20"/>
          <w:szCs w:val="20"/>
        </w:rPr>
      </w:pPr>
      <w:r w:rsidRPr="00850C1B">
        <w:rPr>
          <w:rFonts w:ascii="Arial" w:hAnsi="Arial" w:cs="Arial"/>
          <w:bCs/>
          <w:sz w:val="20"/>
          <w:szCs w:val="20"/>
        </w:rPr>
        <w:t>Kein Ethylen polymerisiert auf dem Schwingquarzsensor.</w:t>
      </w:r>
    </w:p>
    <w:p w:rsidR="00850C1B" w:rsidRDefault="00850C1B" w:rsidP="00850C1B">
      <w:pPr>
        <w:pStyle w:val="Listenabsatz"/>
        <w:numPr>
          <w:ilvl w:val="0"/>
          <w:numId w:val="5"/>
        </w:numPr>
        <w:spacing w:after="120" w:line="360" w:lineRule="auto"/>
        <w:ind w:right="141"/>
        <w:rPr>
          <w:rFonts w:ascii="Arial" w:hAnsi="Arial" w:cs="Arial"/>
          <w:bCs/>
          <w:sz w:val="20"/>
          <w:szCs w:val="20"/>
        </w:rPr>
      </w:pPr>
      <w:r w:rsidRPr="00850C1B">
        <w:rPr>
          <w:rFonts w:ascii="Arial" w:hAnsi="Arial" w:cs="Arial"/>
          <w:bCs/>
          <w:sz w:val="20"/>
          <w:szCs w:val="20"/>
        </w:rPr>
        <w:t xml:space="preserve">Der Sensor erleidet keine Störungen, da er spezifisch auf die Wassermoleküle im Ethylen anspricht.  </w:t>
      </w:r>
    </w:p>
    <w:p w:rsidR="00850C1B" w:rsidRPr="00850C1B" w:rsidRDefault="00850C1B" w:rsidP="00850C1B">
      <w:pPr>
        <w:pStyle w:val="Listenabsatz"/>
        <w:numPr>
          <w:ilvl w:val="0"/>
          <w:numId w:val="5"/>
        </w:numPr>
        <w:spacing w:after="120" w:line="360" w:lineRule="auto"/>
        <w:ind w:right="141"/>
        <w:rPr>
          <w:rFonts w:ascii="Arial" w:hAnsi="Arial" w:cs="Arial"/>
          <w:bCs/>
          <w:sz w:val="20"/>
          <w:szCs w:val="20"/>
        </w:rPr>
      </w:pPr>
      <w:r w:rsidRPr="00850C1B">
        <w:rPr>
          <w:rFonts w:ascii="Arial" w:hAnsi="Arial" w:cs="Arial"/>
          <w:bCs/>
          <w:sz w:val="20"/>
          <w:szCs w:val="20"/>
        </w:rPr>
        <w:t>Im Gegensatz zu allen anderen Technologien zur Feuchteanalyse arbeitet die Schwingquarz-Technologie auf Basis eines Ungleichgewichts, was einige der schnellsten Ansprechzeiten bietet.</w:t>
      </w:r>
    </w:p>
    <w:p w:rsidR="00850C1B" w:rsidRPr="00850C1B" w:rsidRDefault="00850C1B" w:rsidP="00850C1B">
      <w:pPr>
        <w:spacing w:after="120" w:line="360" w:lineRule="auto"/>
        <w:ind w:right="141"/>
        <w:rPr>
          <w:rFonts w:ascii="Arial" w:hAnsi="Arial" w:cs="Arial"/>
          <w:bCs/>
          <w:sz w:val="20"/>
          <w:szCs w:val="20"/>
          <w:lang w:val="de-DE"/>
        </w:rPr>
      </w:pPr>
      <w:r w:rsidRPr="00850C1B">
        <w:rPr>
          <w:rFonts w:ascii="Arial" w:hAnsi="Arial" w:cs="Arial"/>
          <w:bCs/>
          <w:sz w:val="20"/>
          <w:szCs w:val="20"/>
          <w:lang w:val="de-DE"/>
        </w:rPr>
        <w:t>Durch seine leicht entflammbare Eigenschaft benötigt man für den Ethylen-Transport außerhalb von Pipelines eine spezielle Genehmigung. Ethylen ist ein wichtiger Bestandteil von vielen petrochemischen Prozessen, wie z. B. der Herstellung von Polyäthylen – sogar so wichtig, dass es von den Herstellern zu einigen europäischen Verbrauchern via Pipe</w:t>
      </w:r>
      <w:r>
        <w:rPr>
          <w:rFonts w:ascii="Arial" w:hAnsi="Arial" w:cs="Arial"/>
          <w:bCs/>
          <w:sz w:val="20"/>
          <w:szCs w:val="20"/>
          <w:lang w:val="de-DE"/>
        </w:rPr>
        <w:t xml:space="preserve">line transportiert wird. </w:t>
      </w:r>
    </w:p>
    <w:p w:rsidR="00C404CD" w:rsidRDefault="00850C1B" w:rsidP="00C404CD">
      <w:pPr>
        <w:spacing w:after="120" w:line="360" w:lineRule="auto"/>
        <w:ind w:right="141"/>
        <w:rPr>
          <w:rFonts w:ascii="Arial" w:hAnsi="Arial" w:cs="Arial"/>
          <w:bCs/>
          <w:sz w:val="20"/>
          <w:szCs w:val="20"/>
          <w:lang w:val="de-DE"/>
        </w:rPr>
      </w:pPr>
      <w:r w:rsidRPr="00850C1B">
        <w:rPr>
          <w:rFonts w:ascii="Arial" w:hAnsi="Arial" w:cs="Arial"/>
          <w:bCs/>
          <w:sz w:val="20"/>
          <w:szCs w:val="20"/>
          <w:lang w:val="de-DE"/>
        </w:rPr>
        <w:t xml:space="preserve">Wie bei vielen anderen chemischen Prozessen auch, sollte der Feuchtigkeitsgehalt hier so niedrig wie möglich sein – in diesem Fall unter 10 </w:t>
      </w:r>
      <w:proofErr w:type="spellStart"/>
      <w:r w:rsidRPr="00850C1B">
        <w:rPr>
          <w:rFonts w:ascii="Arial" w:hAnsi="Arial" w:cs="Arial"/>
          <w:bCs/>
          <w:sz w:val="20"/>
          <w:szCs w:val="20"/>
          <w:lang w:val="de-DE"/>
        </w:rPr>
        <w:t>ppmV</w:t>
      </w:r>
      <w:proofErr w:type="spellEnd"/>
      <w:r w:rsidRPr="00850C1B">
        <w:rPr>
          <w:rFonts w:ascii="Arial" w:hAnsi="Arial" w:cs="Arial"/>
          <w:bCs/>
          <w:sz w:val="20"/>
          <w:szCs w:val="20"/>
          <w:lang w:val="de-DE"/>
        </w:rPr>
        <w:t>. Die Schwingquarz-Technologie hat sich durch ihre schnelle, präzise und verlässliche Performance mehrfach in Anwendungen bewährt, die einen noch trockeneren Messbereich erfordern als 0 – 10ppmV, die in der Ethylen-Reinheits-Überwachung gefordert werden.</w:t>
      </w:r>
      <w:r>
        <w:rPr>
          <w:rFonts w:ascii="Arial" w:hAnsi="Arial" w:cs="Arial"/>
          <w:bCs/>
          <w:sz w:val="20"/>
          <w:szCs w:val="20"/>
          <w:lang w:val="de-DE"/>
        </w:rPr>
        <w:t xml:space="preserve"> </w:t>
      </w:r>
      <w:r w:rsidRPr="00850C1B">
        <w:rPr>
          <w:rFonts w:ascii="Arial" w:hAnsi="Arial" w:cs="Arial"/>
          <w:bCs/>
          <w:sz w:val="20"/>
          <w:szCs w:val="20"/>
          <w:lang w:val="de-DE"/>
        </w:rPr>
        <w:t xml:space="preserve">Der QMA601 verfügt über globale Zertifizierungen für gefährdete Bereiche und ist mit einem kompletten Angebot an Probenahme-Optionen erhältlich. </w:t>
      </w:r>
    </w:p>
    <w:p w:rsidR="00C404CD" w:rsidRPr="00C404CD" w:rsidRDefault="00C404CD" w:rsidP="00C404CD">
      <w:pPr>
        <w:spacing w:after="120" w:line="360" w:lineRule="auto"/>
        <w:ind w:right="141"/>
        <w:rPr>
          <w:rFonts w:ascii="Arial" w:hAnsi="Arial" w:cs="Arial"/>
          <w:sz w:val="20"/>
          <w:szCs w:val="20"/>
        </w:rPr>
      </w:pPr>
      <w:r w:rsidRPr="001E0B3E">
        <w:rPr>
          <w:rFonts w:ascii="Arial" w:hAnsi="Arial" w:cs="Arial"/>
          <w:bCs/>
          <w:sz w:val="20"/>
          <w:szCs w:val="20"/>
          <w:lang w:val="de-DE"/>
        </w:rPr>
        <w:t xml:space="preserve">Englische Version: </w:t>
      </w:r>
      <w:hyperlink r:id="rId10" w:history="1">
        <w:r w:rsidRPr="00850C1B">
          <w:rPr>
            <w:rStyle w:val="Hyperlink"/>
            <w:rFonts w:ascii="Arial" w:hAnsi="Arial" w:cs="Arial"/>
            <w:sz w:val="20"/>
            <w:szCs w:val="20"/>
          </w:rPr>
          <w:t>http://www.michell.com/uk/news/showitem.php?RecID=340</w:t>
        </w:r>
      </w:hyperlink>
    </w:p>
    <w:p w:rsidR="0010133C" w:rsidRPr="008027A1" w:rsidRDefault="006834E5" w:rsidP="008027A1">
      <w:pPr>
        <w:spacing w:after="120" w:line="360" w:lineRule="auto"/>
        <w:rPr>
          <w:rFonts w:ascii="Arial" w:hAnsi="Arial" w:cs="Arial"/>
          <w:bCs/>
          <w:sz w:val="20"/>
          <w:szCs w:val="20"/>
          <w:lang w:val="de-DE"/>
        </w:rPr>
      </w:pPr>
      <w:r w:rsidRPr="004B19CC">
        <w:rPr>
          <w:rFonts w:ascii="Univers LT Std 45 Light" w:hAnsi="Univers LT Std 45 Light"/>
          <w:b/>
          <w:noProof/>
          <w:sz w:val="28"/>
          <w:szCs w:val="28"/>
          <w:lang w:val="de-DE"/>
        </w:rPr>
        <w:lastRenderedPageBreak/>
        <mc:AlternateContent>
          <mc:Choice Requires="wps">
            <w:drawing>
              <wp:anchor distT="0" distB="0" distL="114300" distR="114300" simplePos="0" relativeHeight="251678720" behindDoc="0" locked="0" layoutInCell="1" allowOverlap="1" wp14:anchorId="58C1E60E" wp14:editId="27F3071C">
                <wp:simplePos x="0" y="0"/>
                <wp:positionH relativeFrom="column">
                  <wp:posOffset>0</wp:posOffset>
                </wp:positionH>
                <wp:positionV relativeFrom="paragraph">
                  <wp:posOffset>5715</wp:posOffset>
                </wp:positionV>
                <wp:extent cx="6119495" cy="1327150"/>
                <wp:effectExtent l="0" t="0" r="1905" b="0"/>
                <wp:wrapSquare wrapText="bothSides"/>
                <wp:docPr id="7" name="Textfeld 7"/>
                <wp:cNvGraphicFramePr/>
                <a:graphic xmlns:a="http://schemas.openxmlformats.org/drawingml/2006/main">
                  <a:graphicData uri="http://schemas.microsoft.com/office/word/2010/wordprocessingShape">
                    <wps:wsp>
                      <wps:cNvSpPr txBox="1"/>
                      <wps:spPr>
                        <a:xfrm>
                          <a:off x="0" y="0"/>
                          <a:ext cx="6119495" cy="1327150"/>
                        </a:xfrm>
                        <a:prstGeom prst="rect">
                          <a:avLst/>
                        </a:prstGeom>
                        <a:solidFill>
                          <a:schemeClr val="bg1">
                            <a:lumMod val="8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rsidR="005D79FE" w:rsidRPr="00C874A7" w:rsidRDefault="005D79FE" w:rsidP="00D04C3B">
                            <w:pPr>
                              <w:spacing w:line="360" w:lineRule="auto"/>
                              <w:rPr>
                                <w:rFonts w:ascii="Arial" w:hAnsi="Arial" w:cs="Univers-Bold"/>
                                <w:b/>
                                <w:bCs/>
                                <w:sz w:val="20"/>
                                <w:szCs w:val="20"/>
                                <w:lang w:val="de-DE"/>
                              </w:rPr>
                            </w:pPr>
                            <w:r w:rsidRPr="00C874A7">
                              <w:rPr>
                                <w:rFonts w:ascii="Arial" w:hAnsi="Arial" w:cs="Arial"/>
                                <w:b/>
                                <w:sz w:val="20"/>
                                <w:szCs w:val="20"/>
                                <w:lang w:val="de-DE"/>
                              </w:rPr>
                              <w:t>K</w:t>
                            </w:r>
                            <w:r w:rsidR="006B5F9B">
                              <w:rPr>
                                <w:rFonts w:ascii="Arial" w:hAnsi="Arial" w:cs="Arial"/>
                                <w:b/>
                                <w:sz w:val="20"/>
                                <w:szCs w:val="20"/>
                                <w:lang w:val="de-DE"/>
                              </w:rPr>
                              <w:t xml:space="preserve">ontakt </w:t>
                            </w:r>
                            <w:proofErr w:type="spellStart"/>
                            <w:r w:rsidR="006B5F9B">
                              <w:rPr>
                                <w:rFonts w:ascii="Arial" w:hAnsi="Arial" w:cs="Arial"/>
                                <w:b/>
                                <w:sz w:val="20"/>
                                <w:szCs w:val="20"/>
                                <w:lang w:val="de-DE"/>
                              </w:rPr>
                              <w:t>Michell</w:t>
                            </w:r>
                            <w:proofErr w:type="spellEnd"/>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t>Kontakt Pressea</w:t>
                            </w:r>
                            <w:r w:rsidRPr="00C874A7">
                              <w:rPr>
                                <w:rFonts w:ascii="Arial" w:hAnsi="Arial" w:cs="Arial"/>
                                <w:b/>
                                <w:sz w:val="20"/>
                                <w:szCs w:val="20"/>
                                <w:lang w:val="de-DE"/>
                              </w:rPr>
                              <w:t>gentur</w:t>
                            </w:r>
                          </w:p>
                          <w:p w:rsidR="005D79FE" w:rsidRPr="00C874A7" w:rsidRDefault="00D04C3B" w:rsidP="00D04C3B">
                            <w:pPr>
                              <w:ind w:left="993" w:right="-7" w:hanging="993"/>
                              <w:jc w:val="both"/>
                              <w:rPr>
                                <w:rFonts w:ascii="Arial" w:hAnsi="Arial" w:cs="Arial"/>
                                <w:sz w:val="20"/>
                                <w:szCs w:val="20"/>
                                <w:lang w:val="de-DE"/>
                              </w:rPr>
                            </w:pPr>
                            <w:proofErr w:type="spellStart"/>
                            <w:r w:rsidRPr="00C874A7">
                              <w:rPr>
                                <w:rFonts w:ascii="Arial" w:hAnsi="Arial" w:cs="Arial"/>
                                <w:sz w:val="20"/>
                                <w:szCs w:val="20"/>
                                <w:lang w:val="de-DE"/>
                              </w:rPr>
                              <w:t>Michell</w:t>
                            </w:r>
                            <w:proofErr w:type="spellEnd"/>
                            <w:r w:rsidRPr="00C874A7">
                              <w:rPr>
                                <w:rFonts w:ascii="Arial" w:hAnsi="Arial" w:cs="Arial"/>
                                <w:sz w:val="20"/>
                                <w:szCs w:val="20"/>
                                <w:lang w:val="de-DE"/>
                              </w:rPr>
                              <w:t xml:space="preserve"> Instruments GmbH</w:t>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proofErr w:type="spellStart"/>
                            <w:r w:rsidR="005D79FE" w:rsidRPr="00C874A7">
                              <w:rPr>
                                <w:rFonts w:ascii="Arial" w:hAnsi="Arial" w:cs="Arial"/>
                                <w:sz w:val="20"/>
                                <w:szCs w:val="20"/>
                                <w:lang w:val="de-DE"/>
                              </w:rPr>
                              <w:t>awikom</w:t>
                            </w:r>
                            <w:proofErr w:type="spellEnd"/>
                            <w:r w:rsidR="005D79FE" w:rsidRPr="00C874A7">
                              <w:rPr>
                                <w:rFonts w:ascii="Arial" w:hAnsi="Arial" w:cs="Arial"/>
                                <w:sz w:val="20"/>
                                <w:szCs w:val="20"/>
                                <w:lang w:val="de-DE"/>
                              </w:rPr>
                              <w:t xml:space="preserve"> GmbH</w:t>
                            </w:r>
                          </w:p>
                          <w:p w:rsidR="005D79FE" w:rsidRPr="00C874A7" w:rsidRDefault="00EF6051" w:rsidP="00D04C3B">
                            <w:pPr>
                              <w:ind w:left="993" w:hanging="993"/>
                              <w:jc w:val="both"/>
                              <w:rPr>
                                <w:rFonts w:ascii="Arial" w:hAnsi="Arial" w:cs="Arial"/>
                                <w:sz w:val="20"/>
                                <w:szCs w:val="20"/>
                                <w:lang w:val="de-DE"/>
                              </w:rPr>
                            </w:pPr>
                            <w:hyperlink r:id="rId11" w:history="1">
                              <w:r w:rsidR="00D04C3B" w:rsidRPr="00C874A7">
                                <w:rPr>
                                  <w:rStyle w:val="Hyperlink"/>
                                  <w:rFonts w:ascii="Arial" w:hAnsi="Arial" w:cs="Arial"/>
                                  <w:color w:val="auto"/>
                                  <w:sz w:val="20"/>
                                  <w:szCs w:val="20"/>
                                  <w:u w:val="none"/>
                                  <w:lang w:val="de-DE"/>
                                </w:rPr>
                                <w:t>Frau Evelyn Adrian</w:t>
                              </w:r>
                            </w:hyperlink>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D04C3B"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D04C3B" w:rsidRPr="00C874A7">
                              <w:rPr>
                                <w:rFonts w:ascii="Arial" w:hAnsi="Arial" w:cs="Arial"/>
                                <w:sz w:val="20"/>
                                <w:szCs w:val="20"/>
                                <w:lang w:val="de-DE"/>
                              </w:rPr>
                              <w:t>David Kalke</w:t>
                            </w:r>
                          </w:p>
                          <w:p w:rsidR="005D79FE" w:rsidRPr="0092174D" w:rsidRDefault="00D04C3B" w:rsidP="00D04C3B">
                            <w:pPr>
                              <w:ind w:left="993" w:hanging="993"/>
                              <w:jc w:val="both"/>
                              <w:rPr>
                                <w:rFonts w:ascii="Arial" w:hAnsi="Arial" w:cs="Arial"/>
                                <w:sz w:val="20"/>
                                <w:szCs w:val="20"/>
                              </w:rPr>
                            </w:pPr>
                            <w:r w:rsidRPr="0092174D">
                              <w:rPr>
                                <w:rFonts w:ascii="Arial" w:hAnsi="Arial" w:cs="Arial"/>
                                <w:sz w:val="20"/>
                                <w:szCs w:val="20"/>
                              </w:rPr>
                              <w:t>Max-Planck-Str. 14</w:t>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14512D" w:rsidRPr="0092174D">
                              <w:rPr>
                                <w:rFonts w:ascii="Arial" w:hAnsi="Arial" w:cs="Arial"/>
                                <w:sz w:val="20"/>
                                <w:szCs w:val="20"/>
                              </w:rPr>
                              <w:t>Otto-Hahn-Ring 3-5</w:t>
                            </w:r>
                          </w:p>
                          <w:p w:rsidR="005D79FE" w:rsidRPr="00C874A7" w:rsidRDefault="00D04C3B" w:rsidP="00D04C3B">
                            <w:pPr>
                              <w:ind w:left="993" w:hanging="993"/>
                              <w:jc w:val="both"/>
                              <w:rPr>
                                <w:rFonts w:ascii="Arial" w:hAnsi="Arial" w:cs="Arial"/>
                                <w:sz w:val="20"/>
                                <w:szCs w:val="20"/>
                                <w:lang w:val="de-DE"/>
                              </w:rPr>
                            </w:pPr>
                            <w:r w:rsidRPr="00C874A7">
                              <w:rPr>
                                <w:rFonts w:ascii="Arial" w:hAnsi="Arial" w:cs="Arial"/>
                                <w:sz w:val="20"/>
                                <w:szCs w:val="20"/>
                                <w:lang w:val="de-DE"/>
                              </w:rPr>
                              <w:t>61381 Friedrichsdorf</w:t>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14512D">
                              <w:rPr>
                                <w:rFonts w:ascii="Arial" w:hAnsi="Arial" w:cs="Arial"/>
                                <w:sz w:val="20"/>
                                <w:szCs w:val="20"/>
                                <w:lang w:val="de-DE"/>
                              </w:rPr>
                              <w:t>64653 Lorsch</w:t>
                            </w:r>
                          </w:p>
                          <w:p w:rsidR="005D79FE" w:rsidRPr="00460244" w:rsidRDefault="00C874A7" w:rsidP="00C874A7">
                            <w:pPr>
                              <w:ind w:left="993" w:hanging="993"/>
                              <w:jc w:val="both"/>
                              <w:rPr>
                                <w:rFonts w:ascii="Arial" w:hAnsi="Arial" w:cs="Arial"/>
                                <w:sz w:val="20"/>
                                <w:szCs w:val="20"/>
                                <w:lang w:val="en-US"/>
                              </w:rPr>
                            </w:pPr>
                            <w:r w:rsidRPr="00460244">
                              <w:rPr>
                                <w:rFonts w:ascii="Arial" w:hAnsi="Arial" w:cs="Arial"/>
                                <w:sz w:val="20"/>
                                <w:szCs w:val="20"/>
                                <w:lang w:val="en-US"/>
                              </w:rPr>
                              <w:t xml:space="preserve">Tel: </w:t>
                            </w:r>
                            <w:r w:rsidR="00861216" w:rsidRPr="00460244">
                              <w:rPr>
                                <w:rFonts w:ascii="Arial" w:hAnsi="Arial" w:cs="Arial"/>
                                <w:sz w:val="20"/>
                                <w:szCs w:val="20"/>
                                <w:lang w:val="en-US"/>
                              </w:rPr>
                              <w:t>+49 (</w:t>
                            </w:r>
                            <w:r w:rsidRPr="00460244">
                              <w:rPr>
                                <w:rFonts w:ascii="Arial" w:hAnsi="Arial" w:cs="Arial"/>
                                <w:sz w:val="20"/>
                                <w:szCs w:val="20"/>
                                <w:lang w:val="en-US"/>
                              </w:rPr>
                              <w:t>0</w:t>
                            </w:r>
                            <w:r w:rsidR="00861216" w:rsidRPr="00460244">
                              <w:rPr>
                                <w:rFonts w:ascii="Arial" w:hAnsi="Arial" w:cs="Arial"/>
                                <w:sz w:val="20"/>
                                <w:szCs w:val="20"/>
                                <w:lang w:val="en-US"/>
                              </w:rPr>
                              <w:t xml:space="preserve">) </w:t>
                            </w:r>
                            <w:r w:rsidR="003B0D7E" w:rsidRPr="00460244">
                              <w:rPr>
                                <w:rFonts w:ascii="Arial" w:hAnsi="Arial" w:cs="Arial"/>
                                <w:sz w:val="20"/>
                                <w:szCs w:val="20"/>
                                <w:lang w:val="en-US"/>
                              </w:rPr>
                              <w:t>6172 5917</w:t>
                            </w:r>
                            <w:r w:rsidRPr="00460244">
                              <w:rPr>
                                <w:rFonts w:ascii="Arial" w:hAnsi="Arial" w:cs="Arial"/>
                                <w:sz w:val="20"/>
                                <w:szCs w:val="20"/>
                                <w:lang w:val="en-US"/>
                              </w:rPr>
                              <w:t>20</w:t>
                            </w:r>
                            <w:r w:rsidR="005D79FE" w:rsidRPr="00460244">
                              <w:rPr>
                                <w:rFonts w:ascii="Arial" w:hAnsi="Arial" w:cs="Arial"/>
                                <w:sz w:val="20"/>
                                <w:szCs w:val="20"/>
                                <w:lang w:val="en-US"/>
                              </w:rPr>
                              <w:t xml:space="preserve"> </w:t>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5D79FE" w:rsidRPr="00460244">
                              <w:rPr>
                                <w:rFonts w:ascii="Arial" w:hAnsi="Arial" w:cs="Arial"/>
                                <w:sz w:val="20"/>
                                <w:szCs w:val="20"/>
                                <w:lang w:val="en-US"/>
                              </w:rPr>
                              <w:t>T</w:t>
                            </w:r>
                            <w:r w:rsidR="00EB15CA" w:rsidRPr="00460244">
                              <w:rPr>
                                <w:rFonts w:ascii="Arial" w:hAnsi="Arial" w:cs="Arial"/>
                                <w:sz w:val="20"/>
                                <w:szCs w:val="20"/>
                                <w:lang w:val="en-US"/>
                              </w:rPr>
                              <w:t>el</w:t>
                            </w:r>
                            <w:r w:rsidR="003B0D7E" w:rsidRPr="00460244">
                              <w:rPr>
                                <w:rFonts w:ascii="Arial" w:hAnsi="Arial" w:cs="Arial"/>
                                <w:sz w:val="20"/>
                                <w:szCs w:val="20"/>
                                <w:lang w:val="en-US"/>
                              </w:rPr>
                              <w:t>: +49 (0) 6251 17550</w:t>
                            </w:r>
                            <w:r w:rsidR="005D79FE" w:rsidRPr="00460244">
                              <w:rPr>
                                <w:rFonts w:ascii="Arial" w:hAnsi="Arial" w:cs="Arial"/>
                                <w:sz w:val="20"/>
                                <w:szCs w:val="20"/>
                                <w:lang w:val="en-US"/>
                              </w:rPr>
                              <w:t>1</w:t>
                            </w:r>
                            <w:r w:rsidR="00D04C3B" w:rsidRPr="00460244">
                              <w:rPr>
                                <w:rFonts w:ascii="Arial" w:hAnsi="Arial" w:cs="Arial"/>
                                <w:sz w:val="20"/>
                                <w:szCs w:val="20"/>
                                <w:lang w:val="en-US"/>
                              </w:rPr>
                              <w:t>3</w:t>
                            </w:r>
                          </w:p>
                          <w:p w:rsidR="005D79FE" w:rsidRPr="00460244" w:rsidRDefault="00EF6051" w:rsidP="00C874A7">
                            <w:pPr>
                              <w:rPr>
                                <w:sz w:val="20"/>
                                <w:szCs w:val="20"/>
                                <w:lang w:val="en-US"/>
                              </w:rPr>
                            </w:pPr>
                            <w:hyperlink r:id="rId12" w:history="1">
                              <w:r w:rsidR="00C874A7" w:rsidRPr="00460244">
                                <w:rPr>
                                  <w:rStyle w:val="Hyperlink"/>
                                  <w:rFonts w:ascii="Arial" w:hAnsi="Arial" w:cs="Arial"/>
                                  <w:color w:val="000000" w:themeColor="text1"/>
                                  <w:sz w:val="20"/>
                                  <w:szCs w:val="20"/>
                                  <w:lang w:val="en-US"/>
                                </w:rPr>
                                <w:t>evelyn.adrian@michell.com</w:t>
                              </w:r>
                            </w:hyperlink>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EB15CA" w:rsidRPr="00460244">
                              <w:rPr>
                                <w:rFonts w:ascii="Arial" w:hAnsi="Arial" w:cs="Arial"/>
                                <w:sz w:val="20"/>
                                <w:szCs w:val="20"/>
                                <w:lang w:val="en-US"/>
                              </w:rPr>
                              <w:tab/>
                            </w:r>
                            <w:hyperlink r:id="rId13" w:history="1">
                              <w:r w:rsidR="00D04C3B" w:rsidRPr="00460244">
                                <w:rPr>
                                  <w:rStyle w:val="Hyperlink"/>
                                  <w:rFonts w:ascii="Arial" w:hAnsi="Arial" w:cs="Arial"/>
                                  <w:color w:val="000000" w:themeColor="text1"/>
                                  <w:sz w:val="20"/>
                                  <w:szCs w:val="20"/>
                                  <w:lang w:val="en-US"/>
                                </w:rPr>
                                <w:t>david.kalke</w:t>
                              </w:r>
                              <w:r w:rsidR="005D79FE" w:rsidRPr="00460244">
                                <w:rPr>
                                  <w:rStyle w:val="Hyperlink"/>
                                  <w:rFonts w:ascii="Arial" w:hAnsi="Arial" w:cs="Arial"/>
                                  <w:color w:val="000000" w:themeColor="text1"/>
                                  <w:sz w:val="20"/>
                                  <w:szCs w:val="20"/>
                                  <w:lang w:val="en-US"/>
                                </w:rPr>
                                <w:t>@awikom.de</w:t>
                              </w:r>
                            </w:hyperlink>
                          </w:p>
                          <w:p w:rsidR="005D79FE" w:rsidRPr="00460244" w:rsidRDefault="00EF6051" w:rsidP="00C874A7">
                            <w:pPr>
                              <w:rPr>
                                <w:rFonts w:ascii="Arial" w:hAnsi="Arial" w:cs="Arial"/>
                                <w:color w:val="000000" w:themeColor="text1"/>
                                <w:sz w:val="20"/>
                                <w:szCs w:val="20"/>
                                <w:lang w:val="en-US"/>
                              </w:rPr>
                            </w:pPr>
                            <w:hyperlink r:id="rId14" w:history="1">
                              <w:r w:rsidR="00430C1B" w:rsidRPr="00460244">
                                <w:rPr>
                                  <w:rStyle w:val="Hyperlink"/>
                                  <w:rFonts w:ascii="Arial" w:hAnsi="Arial" w:cs="Arial"/>
                                  <w:color w:val="000000" w:themeColor="text1"/>
                                  <w:sz w:val="20"/>
                                  <w:szCs w:val="20"/>
                                  <w:lang w:val="en-US"/>
                                </w:rPr>
                                <w:t>www.michell.de</w:t>
                              </w:r>
                            </w:hyperlink>
                            <w:r w:rsidR="005D79FE" w:rsidRPr="00460244">
                              <w:rPr>
                                <w:rFonts w:ascii="Arial" w:hAnsi="Arial" w:cs="Arial"/>
                                <w:color w:val="000000" w:themeColor="text1"/>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430C1B" w:rsidRPr="00460244">
                              <w:rPr>
                                <w:rFonts w:ascii="Arial" w:hAnsi="Arial" w:cs="Arial"/>
                                <w:sz w:val="20"/>
                                <w:szCs w:val="20"/>
                                <w:lang w:val="en-US"/>
                              </w:rPr>
                              <w:tab/>
                            </w:r>
                            <w:r w:rsidR="005D79FE" w:rsidRPr="00460244">
                              <w:rPr>
                                <w:rFonts w:ascii="Arial" w:hAnsi="Arial" w:cs="Arial"/>
                                <w:sz w:val="20"/>
                                <w:szCs w:val="20"/>
                                <w:lang w:val="en-US"/>
                              </w:rPr>
                              <w:tab/>
                            </w:r>
                            <w:r w:rsidR="00EB15CA" w:rsidRPr="00460244">
                              <w:rPr>
                                <w:rFonts w:ascii="Arial" w:hAnsi="Arial" w:cs="Arial"/>
                                <w:sz w:val="20"/>
                                <w:szCs w:val="20"/>
                                <w:lang w:val="en-US"/>
                              </w:rPr>
                              <w:tab/>
                            </w:r>
                            <w:hyperlink r:id="rId15" w:history="1">
                              <w:r w:rsidR="005D79FE" w:rsidRPr="00460244">
                                <w:rPr>
                                  <w:rStyle w:val="Hyperlink"/>
                                  <w:rFonts w:ascii="Arial" w:hAnsi="Arial" w:cs="Arial"/>
                                  <w:color w:val="000000" w:themeColor="text1"/>
                                  <w:sz w:val="20"/>
                                  <w:szCs w:val="20"/>
                                  <w:lang w:val="en-US"/>
                                </w:rPr>
                                <w:t>www.awikom.de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1E60E" id="Textfeld 7" o:spid="_x0000_s1031" type="#_x0000_t202" style="position:absolute;margin-left:0;margin-top:.45pt;width:481.85pt;height:10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" fillcolor="#d8d8d8 [2732]" stroked="f">
                <v:textbox>
                  <w:txbxContent>
                    <w:p w:rsidR="005D79FE" w:rsidRPr="00C874A7" w:rsidRDefault="005D79FE" w:rsidP="00D04C3B">
                      <w:pPr>
                        <w:spacing w:line="360" w:lineRule="auto"/>
                        <w:rPr>
                          <w:rFonts w:ascii="Arial" w:hAnsi="Arial" w:cs="Univers-Bold"/>
                          <w:b/>
                          <w:bCs/>
                          <w:sz w:val="20"/>
                          <w:szCs w:val="20"/>
                          <w:lang w:val="de-DE"/>
                        </w:rPr>
                      </w:pPr>
                      <w:r w:rsidRPr="00C874A7">
                        <w:rPr>
                          <w:rFonts w:ascii="Arial" w:hAnsi="Arial" w:cs="Arial"/>
                          <w:b/>
                          <w:sz w:val="20"/>
                          <w:szCs w:val="20"/>
                          <w:lang w:val="de-DE"/>
                        </w:rPr>
                        <w:t>K</w:t>
                      </w:r>
                      <w:r w:rsidR="006B5F9B">
                        <w:rPr>
                          <w:rFonts w:ascii="Arial" w:hAnsi="Arial" w:cs="Arial"/>
                          <w:b/>
                          <w:sz w:val="20"/>
                          <w:szCs w:val="20"/>
                          <w:lang w:val="de-DE"/>
                        </w:rPr>
                        <w:t xml:space="preserve">ontakt </w:t>
                      </w:r>
                      <w:proofErr w:type="spellStart"/>
                      <w:r w:rsidR="006B5F9B">
                        <w:rPr>
                          <w:rFonts w:ascii="Arial" w:hAnsi="Arial" w:cs="Arial"/>
                          <w:b/>
                          <w:sz w:val="20"/>
                          <w:szCs w:val="20"/>
                          <w:lang w:val="de-DE"/>
                        </w:rPr>
                        <w:t>Michell</w:t>
                      </w:r>
                      <w:proofErr w:type="spellEnd"/>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t>Kontakt Pressea</w:t>
                      </w:r>
                      <w:r w:rsidRPr="00C874A7">
                        <w:rPr>
                          <w:rFonts w:ascii="Arial" w:hAnsi="Arial" w:cs="Arial"/>
                          <w:b/>
                          <w:sz w:val="20"/>
                          <w:szCs w:val="20"/>
                          <w:lang w:val="de-DE"/>
                        </w:rPr>
                        <w:t>gentur</w:t>
                      </w:r>
                    </w:p>
                    <w:p w:rsidR="005D79FE" w:rsidRPr="00C874A7" w:rsidRDefault="00D04C3B" w:rsidP="00D04C3B">
                      <w:pPr>
                        <w:ind w:left="993" w:right="-7" w:hanging="993"/>
                        <w:jc w:val="both"/>
                        <w:rPr>
                          <w:rFonts w:ascii="Arial" w:hAnsi="Arial" w:cs="Arial"/>
                          <w:sz w:val="20"/>
                          <w:szCs w:val="20"/>
                          <w:lang w:val="de-DE"/>
                        </w:rPr>
                      </w:pPr>
                      <w:proofErr w:type="spellStart"/>
                      <w:r w:rsidRPr="00C874A7">
                        <w:rPr>
                          <w:rFonts w:ascii="Arial" w:hAnsi="Arial" w:cs="Arial"/>
                          <w:sz w:val="20"/>
                          <w:szCs w:val="20"/>
                          <w:lang w:val="de-DE"/>
                        </w:rPr>
                        <w:t>Michell</w:t>
                      </w:r>
                      <w:proofErr w:type="spellEnd"/>
                      <w:r w:rsidRPr="00C874A7">
                        <w:rPr>
                          <w:rFonts w:ascii="Arial" w:hAnsi="Arial" w:cs="Arial"/>
                          <w:sz w:val="20"/>
                          <w:szCs w:val="20"/>
                          <w:lang w:val="de-DE"/>
                        </w:rPr>
                        <w:t xml:space="preserve"> Instruments GmbH</w:t>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proofErr w:type="spellStart"/>
                      <w:r w:rsidR="005D79FE" w:rsidRPr="00C874A7">
                        <w:rPr>
                          <w:rFonts w:ascii="Arial" w:hAnsi="Arial" w:cs="Arial"/>
                          <w:sz w:val="20"/>
                          <w:szCs w:val="20"/>
                          <w:lang w:val="de-DE"/>
                        </w:rPr>
                        <w:t>awikom</w:t>
                      </w:r>
                      <w:proofErr w:type="spellEnd"/>
                      <w:r w:rsidR="005D79FE" w:rsidRPr="00C874A7">
                        <w:rPr>
                          <w:rFonts w:ascii="Arial" w:hAnsi="Arial" w:cs="Arial"/>
                          <w:sz w:val="20"/>
                          <w:szCs w:val="20"/>
                          <w:lang w:val="de-DE"/>
                        </w:rPr>
                        <w:t xml:space="preserve"> GmbH</w:t>
                      </w:r>
                    </w:p>
                    <w:p w:rsidR="005D79FE" w:rsidRPr="00C874A7" w:rsidRDefault="00CA5573" w:rsidP="00D04C3B">
                      <w:pPr>
                        <w:ind w:left="993" w:hanging="993"/>
                        <w:jc w:val="both"/>
                        <w:rPr>
                          <w:rFonts w:ascii="Arial" w:hAnsi="Arial" w:cs="Arial"/>
                          <w:sz w:val="20"/>
                          <w:szCs w:val="20"/>
                          <w:lang w:val="de-DE"/>
                        </w:rPr>
                      </w:pPr>
                      <w:hyperlink r:id="rId16" w:history="1">
                        <w:r w:rsidR="00D04C3B" w:rsidRPr="00C874A7">
                          <w:rPr>
                            <w:rStyle w:val="Hyperlink"/>
                            <w:rFonts w:ascii="Arial" w:hAnsi="Arial" w:cs="Arial"/>
                            <w:color w:val="auto"/>
                            <w:sz w:val="20"/>
                            <w:szCs w:val="20"/>
                            <w:u w:val="none"/>
                            <w:lang w:val="de-DE"/>
                          </w:rPr>
                          <w:t>Frau Evelyn Adrian</w:t>
                        </w:r>
                      </w:hyperlink>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D04C3B"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D04C3B" w:rsidRPr="00C874A7">
                        <w:rPr>
                          <w:rFonts w:ascii="Arial" w:hAnsi="Arial" w:cs="Arial"/>
                          <w:sz w:val="20"/>
                          <w:szCs w:val="20"/>
                          <w:lang w:val="de-DE"/>
                        </w:rPr>
                        <w:t>David Kalke</w:t>
                      </w:r>
                    </w:p>
                    <w:p w:rsidR="005D79FE" w:rsidRPr="0092174D" w:rsidRDefault="00D04C3B" w:rsidP="00D04C3B">
                      <w:pPr>
                        <w:ind w:left="993" w:hanging="993"/>
                        <w:jc w:val="both"/>
                        <w:rPr>
                          <w:rFonts w:ascii="Arial" w:hAnsi="Arial" w:cs="Arial"/>
                          <w:sz w:val="20"/>
                          <w:szCs w:val="20"/>
                        </w:rPr>
                      </w:pPr>
                      <w:r w:rsidRPr="0092174D">
                        <w:rPr>
                          <w:rFonts w:ascii="Arial" w:hAnsi="Arial" w:cs="Arial"/>
                          <w:sz w:val="20"/>
                          <w:szCs w:val="20"/>
                        </w:rPr>
                        <w:t>Max-Planck-Str. 14</w:t>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14512D" w:rsidRPr="0092174D">
                        <w:rPr>
                          <w:rFonts w:ascii="Arial" w:hAnsi="Arial" w:cs="Arial"/>
                          <w:sz w:val="20"/>
                          <w:szCs w:val="20"/>
                        </w:rPr>
                        <w:t>Otto-Hahn-Ring 3-5</w:t>
                      </w:r>
                    </w:p>
                    <w:p w:rsidR="005D79FE" w:rsidRPr="00C874A7" w:rsidRDefault="00D04C3B" w:rsidP="00D04C3B">
                      <w:pPr>
                        <w:ind w:left="993" w:hanging="993"/>
                        <w:jc w:val="both"/>
                        <w:rPr>
                          <w:rFonts w:ascii="Arial" w:hAnsi="Arial" w:cs="Arial"/>
                          <w:sz w:val="20"/>
                          <w:szCs w:val="20"/>
                          <w:lang w:val="de-DE"/>
                        </w:rPr>
                      </w:pPr>
                      <w:r w:rsidRPr="00C874A7">
                        <w:rPr>
                          <w:rFonts w:ascii="Arial" w:hAnsi="Arial" w:cs="Arial"/>
                          <w:sz w:val="20"/>
                          <w:szCs w:val="20"/>
                          <w:lang w:val="de-DE"/>
                        </w:rPr>
                        <w:t>61381 Friedrichsdorf</w:t>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14512D">
                        <w:rPr>
                          <w:rFonts w:ascii="Arial" w:hAnsi="Arial" w:cs="Arial"/>
                          <w:sz w:val="20"/>
                          <w:szCs w:val="20"/>
                          <w:lang w:val="de-DE"/>
                        </w:rPr>
                        <w:t>64653 Lorsch</w:t>
                      </w:r>
                    </w:p>
                    <w:p w:rsidR="005D79FE" w:rsidRPr="00460244" w:rsidRDefault="00C874A7" w:rsidP="00C874A7">
                      <w:pPr>
                        <w:ind w:left="993" w:hanging="993"/>
                        <w:jc w:val="both"/>
                        <w:rPr>
                          <w:rFonts w:ascii="Arial" w:hAnsi="Arial" w:cs="Arial"/>
                          <w:sz w:val="20"/>
                          <w:szCs w:val="20"/>
                          <w:lang w:val="en-US"/>
                        </w:rPr>
                      </w:pPr>
                      <w:r w:rsidRPr="00460244">
                        <w:rPr>
                          <w:rFonts w:ascii="Arial" w:hAnsi="Arial" w:cs="Arial"/>
                          <w:sz w:val="20"/>
                          <w:szCs w:val="20"/>
                          <w:lang w:val="en-US"/>
                        </w:rPr>
                        <w:t xml:space="preserve">Tel: </w:t>
                      </w:r>
                      <w:r w:rsidR="00861216" w:rsidRPr="00460244">
                        <w:rPr>
                          <w:rFonts w:ascii="Arial" w:hAnsi="Arial" w:cs="Arial"/>
                          <w:sz w:val="20"/>
                          <w:szCs w:val="20"/>
                          <w:lang w:val="en-US"/>
                        </w:rPr>
                        <w:t>+49 (</w:t>
                      </w:r>
                      <w:r w:rsidRPr="00460244">
                        <w:rPr>
                          <w:rFonts w:ascii="Arial" w:hAnsi="Arial" w:cs="Arial"/>
                          <w:sz w:val="20"/>
                          <w:szCs w:val="20"/>
                          <w:lang w:val="en-US"/>
                        </w:rPr>
                        <w:t>0</w:t>
                      </w:r>
                      <w:r w:rsidR="00861216" w:rsidRPr="00460244">
                        <w:rPr>
                          <w:rFonts w:ascii="Arial" w:hAnsi="Arial" w:cs="Arial"/>
                          <w:sz w:val="20"/>
                          <w:szCs w:val="20"/>
                          <w:lang w:val="en-US"/>
                        </w:rPr>
                        <w:t xml:space="preserve">) </w:t>
                      </w:r>
                      <w:r w:rsidR="003B0D7E" w:rsidRPr="00460244">
                        <w:rPr>
                          <w:rFonts w:ascii="Arial" w:hAnsi="Arial" w:cs="Arial"/>
                          <w:sz w:val="20"/>
                          <w:szCs w:val="20"/>
                          <w:lang w:val="en-US"/>
                        </w:rPr>
                        <w:t>6172 5917</w:t>
                      </w:r>
                      <w:r w:rsidRPr="00460244">
                        <w:rPr>
                          <w:rFonts w:ascii="Arial" w:hAnsi="Arial" w:cs="Arial"/>
                          <w:sz w:val="20"/>
                          <w:szCs w:val="20"/>
                          <w:lang w:val="en-US"/>
                        </w:rPr>
                        <w:t>20</w:t>
                      </w:r>
                      <w:r w:rsidR="005D79FE" w:rsidRPr="00460244">
                        <w:rPr>
                          <w:rFonts w:ascii="Arial" w:hAnsi="Arial" w:cs="Arial"/>
                          <w:sz w:val="20"/>
                          <w:szCs w:val="20"/>
                          <w:lang w:val="en-US"/>
                        </w:rPr>
                        <w:t xml:space="preserve"> </w:t>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5D79FE" w:rsidRPr="00460244">
                        <w:rPr>
                          <w:rFonts w:ascii="Arial" w:hAnsi="Arial" w:cs="Arial"/>
                          <w:sz w:val="20"/>
                          <w:szCs w:val="20"/>
                          <w:lang w:val="en-US"/>
                        </w:rPr>
                        <w:t>T</w:t>
                      </w:r>
                      <w:r w:rsidR="00EB15CA" w:rsidRPr="00460244">
                        <w:rPr>
                          <w:rFonts w:ascii="Arial" w:hAnsi="Arial" w:cs="Arial"/>
                          <w:sz w:val="20"/>
                          <w:szCs w:val="20"/>
                          <w:lang w:val="en-US"/>
                        </w:rPr>
                        <w:t>el</w:t>
                      </w:r>
                      <w:r w:rsidR="003B0D7E" w:rsidRPr="00460244">
                        <w:rPr>
                          <w:rFonts w:ascii="Arial" w:hAnsi="Arial" w:cs="Arial"/>
                          <w:sz w:val="20"/>
                          <w:szCs w:val="20"/>
                          <w:lang w:val="en-US"/>
                        </w:rPr>
                        <w:t>: +49 (0) 6251 17550</w:t>
                      </w:r>
                      <w:r w:rsidR="005D79FE" w:rsidRPr="00460244">
                        <w:rPr>
                          <w:rFonts w:ascii="Arial" w:hAnsi="Arial" w:cs="Arial"/>
                          <w:sz w:val="20"/>
                          <w:szCs w:val="20"/>
                          <w:lang w:val="en-US"/>
                        </w:rPr>
                        <w:t>1</w:t>
                      </w:r>
                      <w:r w:rsidR="00D04C3B" w:rsidRPr="00460244">
                        <w:rPr>
                          <w:rFonts w:ascii="Arial" w:hAnsi="Arial" w:cs="Arial"/>
                          <w:sz w:val="20"/>
                          <w:szCs w:val="20"/>
                          <w:lang w:val="en-US"/>
                        </w:rPr>
                        <w:t>3</w:t>
                      </w:r>
                    </w:p>
                    <w:p w:rsidR="005D79FE" w:rsidRPr="00460244" w:rsidRDefault="00CA5573" w:rsidP="00C874A7">
                      <w:pPr>
                        <w:rPr>
                          <w:sz w:val="20"/>
                          <w:szCs w:val="20"/>
                          <w:lang w:val="en-US"/>
                        </w:rPr>
                      </w:pPr>
                      <w:hyperlink r:id="rId17" w:history="1">
                        <w:r w:rsidR="00C874A7" w:rsidRPr="00460244">
                          <w:rPr>
                            <w:rStyle w:val="Hyperlink"/>
                            <w:rFonts w:ascii="Arial" w:hAnsi="Arial" w:cs="Arial"/>
                            <w:color w:val="000000" w:themeColor="text1"/>
                            <w:sz w:val="20"/>
                            <w:szCs w:val="20"/>
                            <w:lang w:val="en-US"/>
                          </w:rPr>
                          <w:t>evelyn.adrian@michell.com</w:t>
                        </w:r>
                      </w:hyperlink>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EB15CA" w:rsidRPr="00460244">
                        <w:rPr>
                          <w:rFonts w:ascii="Arial" w:hAnsi="Arial" w:cs="Arial"/>
                          <w:sz w:val="20"/>
                          <w:szCs w:val="20"/>
                          <w:lang w:val="en-US"/>
                        </w:rPr>
                        <w:tab/>
                      </w:r>
                      <w:hyperlink r:id="rId18" w:history="1">
                        <w:r w:rsidR="00D04C3B" w:rsidRPr="00460244">
                          <w:rPr>
                            <w:rStyle w:val="Hyperlink"/>
                            <w:rFonts w:ascii="Arial" w:hAnsi="Arial" w:cs="Arial"/>
                            <w:color w:val="000000" w:themeColor="text1"/>
                            <w:sz w:val="20"/>
                            <w:szCs w:val="20"/>
                            <w:lang w:val="en-US"/>
                          </w:rPr>
                          <w:t>david.kalke</w:t>
                        </w:r>
                        <w:r w:rsidR="005D79FE" w:rsidRPr="00460244">
                          <w:rPr>
                            <w:rStyle w:val="Hyperlink"/>
                            <w:rFonts w:ascii="Arial" w:hAnsi="Arial" w:cs="Arial"/>
                            <w:color w:val="000000" w:themeColor="text1"/>
                            <w:sz w:val="20"/>
                            <w:szCs w:val="20"/>
                            <w:lang w:val="en-US"/>
                          </w:rPr>
                          <w:t>@awikom.de</w:t>
                        </w:r>
                      </w:hyperlink>
                    </w:p>
                    <w:p w:rsidR="005D79FE" w:rsidRPr="00460244" w:rsidRDefault="00CA5573" w:rsidP="00C874A7">
                      <w:pPr>
                        <w:rPr>
                          <w:rFonts w:ascii="Arial" w:hAnsi="Arial" w:cs="Arial"/>
                          <w:color w:val="000000" w:themeColor="text1"/>
                          <w:sz w:val="20"/>
                          <w:szCs w:val="20"/>
                          <w:lang w:val="en-US"/>
                        </w:rPr>
                      </w:pPr>
                      <w:hyperlink r:id="rId19" w:history="1">
                        <w:r w:rsidR="00430C1B" w:rsidRPr="00460244">
                          <w:rPr>
                            <w:rStyle w:val="Hyperlink"/>
                            <w:rFonts w:ascii="Arial" w:hAnsi="Arial" w:cs="Arial"/>
                            <w:color w:val="000000" w:themeColor="text1"/>
                            <w:sz w:val="20"/>
                            <w:szCs w:val="20"/>
                            <w:lang w:val="en-US"/>
                          </w:rPr>
                          <w:t>www.michell.de</w:t>
                        </w:r>
                      </w:hyperlink>
                      <w:r w:rsidR="005D79FE" w:rsidRPr="00460244">
                        <w:rPr>
                          <w:rFonts w:ascii="Arial" w:hAnsi="Arial" w:cs="Arial"/>
                          <w:color w:val="000000" w:themeColor="text1"/>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430C1B" w:rsidRPr="00460244">
                        <w:rPr>
                          <w:rFonts w:ascii="Arial" w:hAnsi="Arial" w:cs="Arial"/>
                          <w:sz w:val="20"/>
                          <w:szCs w:val="20"/>
                          <w:lang w:val="en-US"/>
                        </w:rPr>
                        <w:tab/>
                      </w:r>
                      <w:r w:rsidR="005D79FE" w:rsidRPr="00460244">
                        <w:rPr>
                          <w:rFonts w:ascii="Arial" w:hAnsi="Arial" w:cs="Arial"/>
                          <w:sz w:val="20"/>
                          <w:szCs w:val="20"/>
                          <w:lang w:val="en-US"/>
                        </w:rPr>
                        <w:tab/>
                      </w:r>
                      <w:r w:rsidR="00EB15CA" w:rsidRPr="00460244">
                        <w:rPr>
                          <w:rFonts w:ascii="Arial" w:hAnsi="Arial" w:cs="Arial"/>
                          <w:sz w:val="20"/>
                          <w:szCs w:val="20"/>
                          <w:lang w:val="en-US"/>
                        </w:rPr>
                        <w:tab/>
                      </w:r>
                      <w:hyperlink r:id="rId20" w:history="1">
                        <w:r w:rsidR="005D79FE" w:rsidRPr="00460244">
                          <w:rPr>
                            <w:rStyle w:val="Hyperlink"/>
                            <w:rFonts w:ascii="Arial" w:hAnsi="Arial" w:cs="Arial"/>
                            <w:color w:val="000000" w:themeColor="text1"/>
                            <w:sz w:val="20"/>
                            <w:szCs w:val="20"/>
                            <w:lang w:val="en-US"/>
                          </w:rPr>
                          <w:t>www.awikom.de</w:t>
                        </w:r>
                      </w:hyperlink>
                    </w:p>
                  </w:txbxContent>
                </v:textbox>
                <w10:wrap type="square"/>
              </v:shape>
            </w:pict>
          </mc:Fallback>
        </mc:AlternateContent>
      </w:r>
    </w:p>
    <w:p w:rsidR="000D69FD" w:rsidRPr="00DC0D94" w:rsidRDefault="000D69FD" w:rsidP="00A26448">
      <w:pPr>
        <w:rPr>
          <w:rFonts w:ascii="Arial" w:hAnsi="Arial" w:cs="Arial"/>
          <w:b/>
          <w:color w:val="CC0000"/>
          <w:sz w:val="16"/>
          <w:szCs w:val="16"/>
          <w:lang w:val="de-DE"/>
        </w:rPr>
      </w:pPr>
    </w:p>
    <w:p w:rsidR="00DC0D94" w:rsidRPr="00116148" w:rsidRDefault="00DC0D94" w:rsidP="005E21D2">
      <w:pPr>
        <w:rPr>
          <w:rFonts w:ascii="Arial" w:hAnsi="Arial"/>
          <w:sz w:val="16"/>
          <w:szCs w:val="20"/>
          <w:lang w:val="de-DE"/>
        </w:rPr>
      </w:pPr>
    </w:p>
    <w:p w:rsidR="00C404CD" w:rsidRDefault="00C404CD" w:rsidP="00A46F87">
      <w:pPr>
        <w:pStyle w:val="Lead-In"/>
        <w:suppressAutoHyphens/>
        <w:jc w:val="left"/>
        <w:rPr>
          <w:rFonts w:ascii="Arial" w:hAnsi="Arial" w:cs="Arial"/>
          <w:color w:val="005070"/>
          <w:sz w:val="20"/>
          <w:szCs w:val="20"/>
        </w:rPr>
      </w:pPr>
    </w:p>
    <w:p w:rsidR="00DC0D94" w:rsidRDefault="00EF6051" w:rsidP="00A46F87">
      <w:pPr>
        <w:pStyle w:val="Lead-In"/>
        <w:suppressAutoHyphens/>
        <w:jc w:val="left"/>
        <w:rPr>
          <w:rFonts w:ascii="Arial" w:hAnsi="Arial" w:cs="Arial"/>
          <w:color w:val="005070"/>
          <w:sz w:val="20"/>
          <w:szCs w:val="20"/>
        </w:rPr>
      </w:pPr>
      <w:r>
        <w:rPr>
          <w:rFonts w:ascii="Arial" w:hAnsi="Arial" w:cs="Arial"/>
          <w:color w:val="005070"/>
          <w:sz w:val="20"/>
          <w:szCs w:val="20"/>
        </w:rPr>
        <w:pict>
          <v:shape id="_x0000_i1028" type="#_x0000_t75" style="width:300pt;height:176.25pt">
            <v:imagedata r:id="rId21" o:title="QMA601-Prozess-Spurenfeuchte-Analysator_print"/>
          </v:shape>
        </w:pict>
      </w:r>
    </w:p>
    <w:p w:rsidR="00347850" w:rsidRDefault="00347850" w:rsidP="00347850">
      <w:pPr>
        <w:spacing w:after="120" w:line="360" w:lineRule="auto"/>
        <w:ind w:right="141"/>
        <w:rPr>
          <w:rFonts w:ascii="Arial" w:hAnsi="Arial" w:cs="Arial"/>
          <w:bCs/>
          <w:sz w:val="16"/>
          <w:szCs w:val="16"/>
          <w:lang w:val="de-DE"/>
        </w:rPr>
      </w:pPr>
      <w:proofErr w:type="spellStart"/>
      <w:r w:rsidRPr="001E0B3E">
        <w:rPr>
          <w:rFonts w:ascii="Arial" w:hAnsi="Arial" w:cs="Arial"/>
          <w:bCs/>
          <w:sz w:val="16"/>
          <w:szCs w:val="16"/>
          <w:lang w:val="de-DE"/>
        </w:rPr>
        <w:t>Michell</w:t>
      </w:r>
      <w:proofErr w:type="spellEnd"/>
      <w:r w:rsidRPr="001E0B3E">
        <w:rPr>
          <w:rFonts w:ascii="Arial" w:hAnsi="Arial" w:cs="Arial"/>
          <w:bCs/>
          <w:sz w:val="16"/>
          <w:szCs w:val="16"/>
          <w:lang w:val="de-DE"/>
        </w:rPr>
        <w:t xml:space="preserve"> Instruments </w:t>
      </w:r>
      <w:r w:rsidR="00C404CD">
        <w:rPr>
          <w:rFonts w:ascii="Arial" w:hAnsi="Arial" w:cs="Arial"/>
          <w:bCs/>
          <w:sz w:val="16"/>
          <w:szCs w:val="16"/>
          <w:lang w:val="de-DE"/>
        </w:rPr>
        <w:t>QMA601 Prozess-Spurenfeuchte-</w:t>
      </w:r>
      <w:proofErr w:type="gramStart"/>
      <w:r w:rsidR="00C404CD">
        <w:rPr>
          <w:rFonts w:ascii="Arial" w:hAnsi="Arial" w:cs="Arial"/>
          <w:bCs/>
          <w:sz w:val="16"/>
          <w:szCs w:val="16"/>
          <w:lang w:val="de-DE"/>
        </w:rPr>
        <w:t xml:space="preserve">Analysator  </w:t>
      </w:r>
      <w:r w:rsidRPr="001E0B3E">
        <w:rPr>
          <w:rFonts w:ascii="Arial" w:hAnsi="Arial" w:cs="Arial"/>
          <w:bCs/>
          <w:sz w:val="16"/>
          <w:szCs w:val="16"/>
          <w:lang w:val="de-DE"/>
        </w:rPr>
        <w:t>Bildquelle</w:t>
      </w:r>
      <w:proofErr w:type="gramEnd"/>
      <w:r w:rsidRPr="001E0B3E">
        <w:rPr>
          <w:rFonts w:ascii="Arial" w:hAnsi="Arial" w:cs="Arial"/>
          <w:bCs/>
          <w:sz w:val="16"/>
          <w:szCs w:val="16"/>
          <w:lang w:val="de-DE"/>
        </w:rPr>
        <w:t xml:space="preserve">: </w:t>
      </w:r>
      <w:proofErr w:type="spellStart"/>
      <w:r w:rsidRPr="001E0B3E">
        <w:rPr>
          <w:rFonts w:ascii="Arial" w:hAnsi="Arial" w:cs="Arial"/>
          <w:bCs/>
          <w:sz w:val="16"/>
          <w:szCs w:val="16"/>
          <w:lang w:val="de-DE"/>
        </w:rPr>
        <w:t>Michell</w:t>
      </w:r>
      <w:proofErr w:type="spellEnd"/>
      <w:r w:rsidRPr="001E0B3E">
        <w:rPr>
          <w:rFonts w:ascii="Arial" w:hAnsi="Arial" w:cs="Arial"/>
          <w:bCs/>
          <w:sz w:val="16"/>
          <w:szCs w:val="16"/>
          <w:lang w:val="de-DE"/>
        </w:rPr>
        <w:t xml:space="preserve"> Instruments)</w:t>
      </w:r>
    </w:p>
    <w:p w:rsidR="00C404CD" w:rsidRPr="001E0B3E" w:rsidRDefault="00C404CD" w:rsidP="00347850">
      <w:pPr>
        <w:spacing w:after="120" w:line="360" w:lineRule="auto"/>
        <w:ind w:right="141"/>
        <w:rPr>
          <w:rFonts w:ascii="Arial" w:hAnsi="Arial" w:cs="Arial"/>
          <w:bCs/>
          <w:sz w:val="16"/>
          <w:szCs w:val="16"/>
          <w:lang w:val="de-DE"/>
        </w:rPr>
      </w:pPr>
    </w:p>
    <w:p w:rsidR="00C404CD" w:rsidRPr="00DC0D94" w:rsidRDefault="00C404CD" w:rsidP="00C404CD">
      <w:pPr>
        <w:rPr>
          <w:rFonts w:ascii="Arial" w:hAnsi="Arial" w:cs="Arial"/>
          <w:b/>
          <w:color w:val="CC0000"/>
          <w:sz w:val="20"/>
          <w:szCs w:val="20"/>
          <w:lang w:val="de-DE"/>
        </w:rPr>
      </w:pPr>
      <w:r w:rsidRPr="00DC0D94">
        <w:rPr>
          <w:rFonts w:ascii="Arial" w:hAnsi="Arial" w:cs="Arial"/>
          <w:b/>
          <w:color w:val="CC0000"/>
          <w:sz w:val="20"/>
          <w:szCs w:val="20"/>
          <w:lang w:val="de-DE"/>
        </w:rPr>
        <w:t xml:space="preserve">                            </w:t>
      </w:r>
    </w:p>
    <w:p w:rsidR="00347850" w:rsidRDefault="00347850" w:rsidP="00A46F87">
      <w:pPr>
        <w:pStyle w:val="Lead-In"/>
        <w:suppressAutoHyphens/>
        <w:jc w:val="left"/>
        <w:rPr>
          <w:rFonts w:ascii="Arial" w:hAnsi="Arial" w:cs="Arial"/>
          <w:color w:val="005070"/>
          <w:sz w:val="20"/>
          <w:szCs w:val="20"/>
        </w:rPr>
      </w:pPr>
    </w:p>
    <w:p w:rsidR="009E67E5" w:rsidRPr="00AC3B50" w:rsidRDefault="009E67E5" w:rsidP="00A46F87">
      <w:pPr>
        <w:pStyle w:val="Lead-In"/>
        <w:suppressAutoHyphens/>
        <w:jc w:val="left"/>
        <w:rPr>
          <w:rFonts w:ascii="Arial" w:hAnsi="Arial" w:cs="Arial"/>
          <w:color w:val="005070"/>
          <w:sz w:val="20"/>
          <w:szCs w:val="20"/>
        </w:rPr>
      </w:pPr>
      <w:r w:rsidRPr="00AC3B50">
        <w:rPr>
          <w:rFonts w:ascii="Arial" w:hAnsi="Arial" w:cs="Arial"/>
          <w:color w:val="005070"/>
          <w:sz w:val="20"/>
          <w:szCs w:val="20"/>
        </w:rPr>
        <w:t xml:space="preserve">Über die </w:t>
      </w:r>
      <w:proofErr w:type="spellStart"/>
      <w:r w:rsidR="00A46F87" w:rsidRPr="00AC3B50">
        <w:rPr>
          <w:rFonts w:ascii="Arial" w:eastAsia="Calibri" w:hAnsi="Arial" w:cs="Arial"/>
          <w:color w:val="005070"/>
          <w:sz w:val="20"/>
          <w:szCs w:val="20"/>
        </w:rPr>
        <w:t>Michell</w:t>
      </w:r>
      <w:proofErr w:type="spellEnd"/>
      <w:r w:rsidR="00A46F87" w:rsidRPr="00AC3B50">
        <w:rPr>
          <w:rFonts w:ascii="Arial" w:eastAsia="Calibri" w:hAnsi="Arial" w:cs="Arial"/>
          <w:color w:val="005070"/>
          <w:sz w:val="20"/>
          <w:szCs w:val="20"/>
        </w:rPr>
        <w:t xml:space="preserve"> Instruments Gruppe</w:t>
      </w:r>
      <w:r w:rsidR="00A46F87" w:rsidRPr="00AC3B50">
        <w:rPr>
          <w:rFonts w:ascii="Arial" w:eastAsia="Calibri" w:hAnsi="Arial" w:cs="Arial"/>
          <w:color w:val="005070"/>
          <w:sz w:val="20"/>
          <w:szCs w:val="20"/>
        </w:rPr>
        <w:softHyphen/>
      </w:r>
      <w:r w:rsidR="00A46F87" w:rsidRPr="00AC3B50">
        <w:rPr>
          <w:rFonts w:ascii="Arial" w:eastAsia="Calibri" w:hAnsi="Arial" w:cs="Arial"/>
          <w:color w:val="005070"/>
          <w:sz w:val="20"/>
          <w:szCs w:val="20"/>
        </w:rPr>
        <w:softHyphen/>
      </w:r>
    </w:p>
    <w:p w:rsidR="00356448" w:rsidRPr="000D69FD" w:rsidRDefault="00356448" w:rsidP="00356448">
      <w:pPr>
        <w:pStyle w:val="Lead-In"/>
        <w:suppressAutoHyphens/>
        <w:spacing w:line="360" w:lineRule="auto"/>
        <w:jc w:val="left"/>
        <w:rPr>
          <w:rFonts w:ascii="Arial" w:hAnsi="Arial" w:cs="Arial"/>
          <w:b w:val="0"/>
          <w:noProof/>
          <w:lang w:eastAsia="zh-CN"/>
        </w:rPr>
      </w:pPr>
      <w:r w:rsidRPr="000D69FD">
        <w:rPr>
          <w:rFonts w:ascii="Arial" w:hAnsi="Arial" w:cs="Arial"/>
          <w:b w:val="0"/>
          <w:noProof/>
          <w:lang w:eastAsia="zh-CN"/>
        </w:rPr>
        <w:t xml:space="preserve">Die </w:t>
      </w:r>
      <w:hyperlink r:id="rId22" w:history="1">
        <w:r w:rsidRPr="000D69FD">
          <w:rPr>
            <w:rStyle w:val="Hyperlink"/>
            <w:rFonts w:ascii="Arial" w:hAnsi="Arial" w:cs="Arial"/>
            <w:b w:val="0"/>
            <w:noProof/>
            <w:lang w:eastAsia="zh-CN"/>
          </w:rPr>
          <w:t>Michell Instruments</w:t>
        </w:r>
      </w:hyperlink>
      <w:r w:rsidRPr="000D69FD">
        <w:rPr>
          <w:rFonts w:ascii="Arial" w:hAnsi="Arial" w:cs="Arial"/>
          <w:b w:val="0"/>
          <w:noProof/>
          <w:lang w:eastAsia="zh-CN"/>
        </w:rPr>
        <w:t xml:space="preserve"> Gruppe ist weltweit führend im Bereich Instrumentierungslösungen für Taupunkt, relative Feuchte und Sauerstoffkonzentration. Mit mehr als 40 Jahren Erfahrung in Entwicklung und Herstellung von Sensoren, Messgeräten, Analysatoren und kundenspezifischen Lösungen für die Messung und Kalibrierung dieser wichtigen Größen, ist Michell Instruments in vielen Anwendungen und Industriezweigen täglich präsent – z.B. Automotive, Druckluft, Energieerzeugung, Petrochemie, Öl und Gas, Nahrungsmittel, Pharma, um nur einige zu nennen. Unsere innovativen Produkte machen Prozesse kostengünstiger, sauberer, energieeffizienter und sicherer.</w:t>
      </w:r>
      <w:r w:rsidR="00733B1C" w:rsidRPr="000D69FD">
        <w:rPr>
          <w:rFonts w:ascii="Arial" w:hAnsi="Arial" w:cs="Arial"/>
          <w:b w:val="0"/>
          <w:noProof/>
          <w:lang w:eastAsia="zh-CN"/>
        </w:rPr>
        <w:t xml:space="preserve"> </w:t>
      </w:r>
      <w:r w:rsidRPr="000D69FD">
        <w:rPr>
          <w:rFonts w:ascii="Arial" w:hAnsi="Arial" w:cs="Arial"/>
          <w:b w:val="0"/>
          <w:noProof/>
          <w:lang w:eastAsia="zh-CN"/>
        </w:rPr>
        <w:t xml:space="preserve">Die Firmengruppe betreibt mehrere Fertigungsstandorte in Europa mit Hauptstandort in Ely, UK. Michell Instruments Sales und Service Center verteilen sich auf 11 Standorte weltweit, mit weiteren lokal vernetzten Standorten und Distributoren, die über ausgebildetes Vertriebs- und Servicepersonal zur direkten Unterstützung vor Ort in 56 Ländern präsent sind. </w:t>
      </w:r>
    </w:p>
    <w:p w:rsidR="000C626E" w:rsidRPr="000D69FD" w:rsidRDefault="00356448" w:rsidP="00356448">
      <w:pPr>
        <w:pStyle w:val="Lead-In"/>
        <w:suppressAutoHyphens/>
        <w:spacing w:line="360" w:lineRule="auto"/>
        <w:jc w:val="left"/>
        <w:rPr>
          <w:rFonts w:ascii="Arial" w:hAnsi="Arial" w:cs="Arial"/>
          <w:noProof/>
          <w:lang w:eastAsia="zh-CN"/>
        </w:rPr>
      </w:pPr>
      <w:r w:rsidRPr="000D69FD">
        <w:rPr>
          <w:rFonts w:ascii="Arial" w:hAnsi="Arial" w:cs="Arial"/>
          <w:b w:val="0"/>
          <w:noProof/>
        </w:rPr>
        <mc:AlternateContent>
          <mc:Choice Requires="wps">
            <w:drawing>
              <wp:anchor distT="0" distB="0" distL="114300" distR="114300" simplePos="0" relativeHeight="251682816" behindDoc="0" locked="0" layoutInCell="1" allowOverlap="1" wp14:anchorId="54D01578" wp14:editId="0804E937">
                <wp:simplePos x="0" y="0"/>
                <wp:positionH relativeFrom="column">
                  <wp:posOffset>18415</wp:posOffset>
                </wp:positionH>
                <wp:positionV relativeFrom="paragraph">
                  <wp:posOffset>730885</wp:posOffset>
                </wp:positionV>
                <wp:extent cx="6120130" cy="240030"/>
                <wp:effectExtent l="0" t="0" r="1270" b="0"/>
                <wp:wrapSquare wrapText="bothSides"/>
                <wp:docPr id="5" name="Textfeld 5"/>
                <wp:cNvGraphicFramePr/>
                <a:graphic xmlns:a="http://schemas.openxmlformats.org/drawingml/2006/main">
                  <a:graphicData uri="http://schemas.microsoft.com/office/word/2010/wordprocessingShape">
                    <wps:wsp>
                      <wps:cNvSpPr txBox="1"/>
                      <wps:spPr>
                        <a:xfrm>
                          <a:off x="0" y="0"/>
                          <a:ext cx="6120130" cy="240030"/>
                        </a:xfrm>
                        <a:prstGeom prst="rect">
                          <a:avLst/>
                        </a:prstGeom>
                        <a:solidFill>
                          <a:srgbClr val="005070"/>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rsidR="00BA383B" w:rsidRDefault="00BA383B" w:rsidP="00BA383B">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Text und druckfähiges Bildmaterial unter</w:t>
                            </w:r>
                            <w:r w:rsidRPr="00430C1B">
                              <w:rPr>
                                <w:rFonts w:ascii="Arial" w:hAnsi="Arial" w:cs="Univers-Bold"/>
                                <w:b/>
                                <w:bCs/>
                                <w:color w:val="FFFFFF" w:themeColor="background1"/>
                                <w:sz w:val="20"/>
                                <w:szCs w:val="20"/>
                              </w:rPr>
                              <w:t xml:space="preserve"> </w:t>
                            </w:r>
                            <w:hyperlink r:id="rId23" w:history="1">
                              <w:r w:rsidRPr="00430C1B">
                                <w:rPr>
                                  <w:rStyle w:val="Hyperlink"/>
                                  <w:rFonts w:ascii="Arial" w:hAnsi="Arial" w:cs="Univers-Bold"/>
                                  <w:b/>
                                  <w:bCs/>
                                  <w:color w:val="FFFFFF" w:themeColor="background1"/>
                                  <w:sz w:val="20"/>
                                  <w:szCs w:val="20"/>
                                </w:rPr>
                                <w:t>pr.awikom.de/</w:t>
                              </w:r>
                              <w:proofErr w:type="spellStart"/>
                              <w:r w:rsidR="00500280" w:rsidRPr="00430C1B">
                                <w:rPr>
                                  <w:rStyle w:val="Hyperlink"/>
                                  <w:rFonts w:ascii="Arial" w:hAnsi="Arial" w:cs="Univers-Bold"/>
                                  <w:b/>
                                  <w:bCs/>
                                  <w:color w:val="FFFFFF" w:themeColor="background1"/>
                                  <w:sz w:val="20"/>
                                  <w:szCs w:val="20"/>
                                </w:rPr>
                                <w:t>michell</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01578" id="Textfeld 5" o:spid="_x0000_s1032" type="#_x0000_t202" style="position:absolute;margin-left:1.45pt;margin-top:57.55pt;width:481.9pt;height:18.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" fillcolor="#005070" stroked="f">
                <v:textbox>
                  <w:txbxContent>
                    <w:p w:rsidR="00BA383B" w:rsidRDefault="00BA383B" w:rsidP="00BA383B">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Text und druckfähiges Bildmaterial unter</w:t>
                      </w:r>
                      <w:r w:rsidRPr="00430C1B">
                        <w:rPr>
                          <w:rFonts w:ascii="Arial" w:hAnsi="Arial" w:cs="Univers-Bold"/>
                          <w:b/>
                          <w:bCs/>
                          <w:color w:val="FFFFFF" w:themeColor="background1"/>
                          <w:sz w:val="20"/>
                          <w:szCs w:val="20"/>
                        </w:rPr>
                        <w:t xml:space="preserve"> </w:t>
                      </w:r>
                      <w:hyperlink r:id="rId24" w:history="1">
                        <w:r w:rsidRPr="00430C1B">
                          <w:rPr>
                            <w:rStyle w:val="Hyperlink"/>
                            <w:rFonts w:ascii="Arial" w:hAnsi="Arial" w:cs="Univers-Bold"/>
                            <w:b/>
                            <w:bCs/>
                            <w:color w:val="FFFFFF" w:themeColor="background1"/>
                            <w:sz w:val="20"/>
                            <w:szCs w:val="20"/>
                          </w:rPr>
                          <w:t>pr.awikom.de/</w:t>
                        </w:r>
                        <w:proofErr w:type="spellStart"/>
                        <w:r w:rsidR="00500280" w:rsidRPr="00430C1B">
                          <w:rPr>
                            <w:rStyle w:val="Hyperlink"/>
                            <w:rFonts w:ascii="Arial" w:hAnsi="Arial" w:cs="Univers-Bold"/>
                            <w:b/>
                            <w:bCs/>
                            <w:color w:val="FFFFFF" w:themeColor="background1"/>
                            <w:sz w:val="20"/>
                            <w:szCs w:val="20"/>
                          </w:rPr>
                          <w:t>michell</w:t>
                        </w:r>
                        <w:proofErr w:type="spellEnd"/>
                      </w:hyperlink>
                    </w:p>
                  </w:txbxContent>
                </v:textbox>
                <w10:wrap type="square"/>
              </v:shape>
            </w:pict>
          </mc:Fallback>
        </mc:AlternateContent>
      </w:r>
      <w:r w:rsidRPr="000D69FD">
        <w:rPr>
          <w:rFonts w:ascii="Arial" w:hAnsi="Arial" w:cs="Arial"/>
          <w:b w:val="0"/>
          <w:noProof/>
          <w:lang w:eastAsia="zh-CN"/>
        </w:rPr>
        <w:t xml:space="preserve">Michell Instruments ist Mitglied der Industriellen Technologie Gruppe </w:t>
      </w:r>
      <w:hyperlink r:id="rId25" w:history="1">
        <w:r w:rsidRPr="000D69FD">
          <w:rPr>
            <w:rStyle w:val="Hyperlink"/>
            <w:rFonts w:ascii="Arial" w:hAnsi="Arial" w:cs="Arial"/>
            <w:b w:val="0"/>
            <w:noProof/>
            <w:lang w:eastAsia="zh-CN"/>
          </w:rPr>
          <w:t>Process Sensing Technologies (PST)</w:t>
        </w:r>
      </w:hyperlink>
      <w:r w:rsidRPr="000D69FD">
        <w:rPr>
          <w:rFonts w:ascii="Arial" w:hAnsi="Arial" w:cs="Arial"/>
          <w:b w:val="0"/>
          <w:noProof/>
          <w:lang w:eastAsia="zh-CN"/>
        </w:rPr>
        <w:t xml:space="preserve">, zu der ebenfalls die Firmen </w:t>
      </w:r>
      <w:hyperlink r:id="rId26" w:history="1">
        <w:r w:rsidRPr="000D69FD">
          <w:rPr>
            <w:rStyle w:val="Hyperlink"/>
            <w:rFonts w:ascii="Arial" w:hAnsi="Arial" w:cs="Arial"/>
            <w:b w:val="0"/>
            <w:noProof/>
            <w:lang w:eastAsia="zh-CN"/>
          </w:rPr>
          <w:t>Analytical Industries Inc.</w:t>
        </w:r>
      </w:hyperlink>
      <w:r w:rsidR="00275FC4">
        <w:rPr>
          <w:rFonts w:ascii="Arial" w:hAnsi="Arial" w:cs="Arial"/>
          <w:b w:val="0"/>
          <w:noProof/>
          <w:lang w:eastAsia="zh-CN"/>
        </w:rPr>
        <w:t xml:space="preserve"> , </w:t>
      </w:r>
      <w:hyperlink r:id="rId27" w:history="1">
        <w:r w:rsidRPr="000D69FD">
          <w:rPr>
            <w:rStyle w:val="Hyperlink"/>
            <w:rFonts w:ascii="Arial" w:hAnsi="Arial" w:cs="Arial"/>
            <w:b w:val="0"/>
            <w:noProof/>
            <w:lang w:eastAsia="zh-CN"/>
          </w:rPr>
          <w:t>Rotronic</w:t>
        </w:r>
      </w:hyperlink>
      <w:r w:rsidRPr="000D69FD">
        <w:rPr>
          <w:rFonts w:ascii="Arial" w:hAnsi="Arial" w:cs="Arial"/>
          <w:b w:val="0"/>
          <w:noProof/>
          <w:lang w:eastAsia="zh-CN"/>
        </w:rPr>
        <w:t xml:space="preserve"> </w:t>
      </w:r>
      <w:r w:rsidR="00275FC4">
        <w:rPr>
          <w:rFonts w:ascii="Arial" w:hAnsi="Arial" w:cs="Arial"/>
          <w:b w:val="0"/>
          <w:noProof/>
          <w:lang w:eastAsia="zh-CN"/>
        </w:rPr>
        <w:t xml:space="preserve">, </w:t>
      </w:r>
      <w:hyperlink r:id="rId28" w:history="1">
        <w:r w:rsidR="00275FC4" w:rsidRPr="00275FC4">
          <w:rPr>
            <w:rStyle w:val="Hyperlink"/>
            <w:rFonts w:ascii="Arial" w:hAnsi="Arial" w:cs="Arial"/>
            <w:b w:val="0"/>
            <w:noProof/>
            <w:lang w:eastAsia="zh-CN"/>
          </w:rPr>
          <w:t>LDetek</w:t>
        </w:r>
      </w:hyperlink>
      <w:r w:rsidR="00D90833">
        <w:rPr>
          <w:rFonts w:ascii="Arial" w:hAnsi="Arial" w:cs="Arial"/>
          <w:b w:val="0"/>
          <w:noProof/>
          <w:lang w:eastAsia="zh-CN"/>
        </w:rPr>
        <w:t xml:space="preserve"> , </w:t>
      </w:r>
      <w:hyperlink r:id="rId29" w:history="1">
        <w:r w:rsidR="00275FC4" w:rsidRPr="00275FC4">
          <w:rPr>
            <w:rStyle w:val="Hyperlink"/>
            <w:rFonts w:ascii="Arial" w:hAnsi="Arial" w:cs="Arial"/>
            <w:b w:val="0"/>
            <w:noProof/>
            <w:lang w:eastAsia="zh-CN"/>
          </w:rPr>
          <w:t>DYNAMENT</w:t>
        </w:r>
      </w:hyperlink>
      <w:r w:rsidR="00D90833">
        <w:rPr>
          <w:rFonts w:ascii="Arial" w:hAnsi="Arial" w:cs="Arial"/>
          <w:b w:val="0"/>
          <w:noProof/>
          <w:lang w:eastAsia="zh-CN"/>
        </w:rPr>
        <w:t xml:space="preserve">,  </w:t>
      </w:r>
      <w:hyperlink r:id="rId30" w:history="1">
        <w:r w:rsidR="00D90833" w:rsidRPr="00D90833">
          <w:rPr>
            <w:rStyle w:val="Hyperlink"/>
            <w:rFonts w:ascii="Arial" w:hAnsi="Arial" w:cs="Arial"/>
            <w:b w:val="0"/>
            <w:noProof/>
            <w:lang w:eastAsia="zh-CN"/>
          </w:rPr>
          <w:t>S.S.C</w:t>
        </w:r>
      </w:hyperlink>
      <w:r w:rsidR="00D90833">
        <w:rPr>
          <w:rFonts w:ascii="Arial" w:hAnsi="Arial" w:cs="Arial"/>
          <w:b w:val="0"/>
          <w:noProof/>
          <w:lang w:eastAsia="zh-CN"/>
        </w:rPr>
        <w:t xml:space="preserve"> und  </w:t>
      </w:r>
      <w:hyperlink r:id="rId31" w:history="1">
        <w:r w:rsidR="00D90833" w:rsidRPr="00D90833">
          <w:rPr>
            <w:rStyle w:val="Hyperlink"/>
            <w:rFonts w:ascii="Arial" w:hAnsi="Arial" w:cs="Arial"/>
            <w:b w:val="0"/>
            <w:noProof/>
            <w:lang w:eastAsia="zh-CN"/>
          </w:rPr>
          <w:t>NTRON</w:t>
        </w:r>
      </w:hyperlink>
      <w:r w:rsidR="00D90833">
        <w:rPr>
          <w:rFonts w:ascii="Arial" w:hAnsi="Arial" w:cs="Arial"/>
          <w:b w:val="0"/>
          <w:noProof/>
          <w:lang w:eastAsia="zh-CN"/>
        </w:rPr>
        <w:t xml:space="preserve"> </w:t>
      </w:r>
      <w:r w:rsidRPr="000D69FD">
        <w:rPr>
          <w:rFonts w:ascii="Arial" w:hAnsi="Arial" w:cs="Arial"/>
          <w:b w:val="0"/>
          <w:noProof/>
          <w:lang w:eastAsia="zh-CN"/>
        </w:rPr>
        <w:t>gehören</w:t>
      </w:r>
      <w:r w:rsidRPr="000D69FD">
        <w:rPr>
          <w:rFonts w:ascii="Arial" w:hAnsi="Arial" w:cs="Arial"/>
          <w:noProof/>
          <w:lang w:eastAsia="zh-CN"/>
        </w:rPr>
        <w:t>.</w:t>
      </w:r>
    </w:p>
    <w:sectPr w:rsidR="000C626E" w:rsidRPr="000D69FD" w:rsidSect="00C404CD">
      <w:headerReference w:type="even" r:id="rId32"/>
      <w:headerReference w:type="default" r:id="rId33"/>
      <w:headerReference w:type="first" r:id="rId34"/>
      <w:footerReference w:type="first" r:id="rId35"/>
      <w:pgSz w:w="11900" w:h="16840"/>
      <w:pgMar w:top="426" w:right="1554" w:bottom="142"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6225" w:rsidRDefault="00086225" w:rsidP="006543AA">
      <w:r>
        <w:separator/>
      </w:r>
    </w:p>
  </w:endnote>
  <w:endnote w:type="continuationSeparator" w:id="0">
    <w:p w:rsidR="00086225" w:rsidRDefault="00086225"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Lucida Grande">
    <w:altName w:val="Times New Roman"/>
    <w:charset w:val="00"/>
    <w:family w:val="swiss"/>
    <w:pitch w:val="variable"/>
    <w:sig w:usb0="00000000" w:usb1="5000A1FF" w:usb2="00000000" w:usb3="00000000" w:csb0="000001BF" w:csb1="00000000"/>
  </w:font>
  <w:font w:name="MinionPro-Regular">
    <w:altName w:val="Times New Roman"/>
    <w:charset w:val="00"/>
    <w:family w:val="roman"/>
    <w:pitch w:val="variable"/>
  </w:font>
  <w:font w:name="Times-Roman">
    <w:charset w:val="00"/>
    <w:family w:val="auto"/>
    <w:pitch w:val="variable"/>
    <w:sig w:usb0="E00002FF" w:usb1="5000205A" w:usb2="00000000" w:usb3="00000000" w:csb0="0000019F"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Univers LT Std 45 Light">
    <w:charset w:val="00"/>
    <w:family w:val="auto"/>
    <w:pitch w:val="variable"/>
    <w:sig w:usb0="00000003" w:usb1="00000000" w:usb2="00000000" w:usb3="00000000" w:csb0="00000001" w:csb1="00000000"/>
  </w:font>
  <w:font w:name="Univers-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9FE" w:rsidRPr="00081985" w:rsidRDefault="005D79FE" w:rsidP="002D1EB6">
    <w:pPr>
      <w:jc w:val="both"/>
      <w:rPr>
        <w:rFonts w:ascii="Arial" w:hAnsi="Arial" w:cs="Arial"/>
        <w:b/>
        <w:color w:val="CC0000"/>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6225" w:rsidRDefault="00086225" w:rsidP="006543AA">
      <w:r>
        <w:separator/>
      </w:r>
    </w:p>
  </w:footnote>
  <w:footnote w:type="continuationSeparator" w:id="0">
    <w:p w:rsidR="00086225" w:rsidRDefault="00086225" w:rsidP="006543A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bottomFromText="200" w:vertAnchor="text" w:tblpY="1"/>
      <w:tblW w:w="4937" w:type="pct"/>
      <w:tblLook w:val="04A0" w:firstRow="1" w:lastRow="0" w:firstColumn="1" w:lastColumn="0" w:noHBand="0" w:noVBand="1"/>
    </w:tblPr>
    <w:tblGrid>
      <w:gridCol w:w="3711"/>
      <w:gridCol w:w="2095"/>
      <w:gridCol w:w="3505"/>
    </w:tblGrid>
    <w:tr w:rsidR="005D79FE" w:rsidRPr="008E0D90" w:rsidTr="006543AA">
      <w:trPr>
        <w:trHeight w:val="151"/>
      </w:trPr>
      <w:tc>
        <w:tcPr>
          <w:tcW w:w="2389" w:type="pct"/>
          <w:tcBorders>
            <w:top w:val="nil"/>
            <w:left w:val="nil"/>
            <w:bottom w:val="single" w:sz="4" w:space="0" w:color="4F81BD" w:themeColor="accent1"/>
            <w:right w:val="nil"/>
          </w:tcBorders>
        </w:tcPr>
        <w:p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5D79FE" w:rsidRDefault="00EF6051">
          <w:pPr>
            <w:pStyle w:val="KeinLeerraum"/>
            <w:rPr>
              <w:rFonts w:ascii="Cambria" w:hAnsi="Cambria"/>
              <w:color w:val="4F81BD" w:themeColor="accent1"/>
              <w:szCs w:val="20"/>
            </w:rPr>
          </w:pPr>
          <w:sdt>
            <w:sdtPr>
              <w:rPr>
                <w:rFonts w:ascii="Cambria" w:hAnsi="Cambria"/>
                <w:color w:val="4F81BD" w:themeColor="accent1"/>
              </w:rPr>
              <w:id w:val="-810861049"/>
              <w:placeholder>
                <w:docPart w:val="EA6291845C0F14438EB68A1A760E9DBD"/>
              </w:placeholder>
              <w:temporary/>
              <w:showingPlcHdr/>
            </w:sdtPr>
            <w:sdtEnd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rsidTr="006543AA">
      <w:trPr>
        <w:trHeight w:val="150"/>
      </w:trPr>
      <w:tc>
        <w:tcPr>
          <w:tcW w:w="2389" w:type="pct"/>
          <w:tcBorders>
            <w:top w:val="single" w:sz="4" w:space="0" w:color="4F81BD" w:themeColor="accent1"/>
            <w:left w:val="nil"/>
            <w:bottom w:val="nil"/>
            <w:right w:val="nil"/>
          </w:tcBorders>
        </w:tcPr>
        <w:p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rsidR="005D79FE" w:rsidRDefault="005D79FE">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rsidR="005D79FE" w:rsidRDefault="005D79FE">
          <w:pPr>
            <w:pStyle w:val="Kopfzeile"/>
            <w:spacing w:line="276" w:lineRule="auto"/>
            <w:rPr>
              <w:rFonts w:ascii="Cambria" w:eastAsiaTheme="majorEastAsia" w:hAnsi="Cambria" w:cstheme="majorBidi"/>
              <w:b/>
              <w:bCs/>
              <w:color w:val="4F81BD" w:themeColor="accent1"/>
            </w:rPr>
          </w:pPr>
        </w:p>
      </w:tc>
    </w:tr>
  </w:tbl>
  <w:p w:rsidR="005D79FE" w:rsidRDefault="005D79FE">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9FE" w:rsidRDefault="005D79FE">
    <w:pPr>
      <w:pStyle w:val="Kopfzeile"/>
    </w:pPr>
    <w:r>
      <w:rPr>
        <w:rFonts w:hint="eastAsia"/>
        <w:noProof/>
        <w:lang w:val="de-DE"/>
      </w:rPr>
      <w:drawing>
        <wp:inline distT="0" distB="0" distL="0" distR="0" wp14:anchorId="3F1E68C1" wp14:editId="510C3EDC">
          <wp:extent cx="1580526" cy="361765"/>
          <wp:effectExtent l="0" t="0" r="0" b="0"/>
          <wp:docPr id="32"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580526" cy="361765"/>
                  </a:xfrm>
                  <a:prstGeom prst="rect">
                    <a:avLst/>
                  </a:prstGeom>
                </pic:spPr>
              </pic:pic>
            </a:graphicData>
          </a:graphic>
        </wp:inline>
      </w:drawing>
    </w:r>
  </w:p>
  <w:p w:rsidR="005D79FE" w:rsidRDefault="005D79FE" w:rsidP="00714E97">
    <w:pPr>
      <w:pStyle w:val="Kopfzeile"/>
    </w:pPr>
  </w:p>
  <w:p w:rsidR="005D79FE" w:rsidRDefault="005D79FE" w:rsidP="00714E97">
    <w:pPr>
      <w:pStyle w:val="Kopfzeile"/>
      <w:tabs>
        <w:tab w:val="clear" w:pos="9072"/>
        <w:tab w:val="right" w:pos="9639"/>
      </w:tabs>
      <w:rPr>
        <w:color w:val="CC0000"/>
        <w:sz w:val="40"/>
        <w:szCs w:val="40"/>
      </w:rPr>
    </w:pPr>
  </w:p>
  <w:p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9FE" w:rsidRDefault="005D79FE" w:rsidP="006543AA">
    <w:pPr>
      <w:pStyle w:val="Kopfzeile"/>
    </w:pPr>
    <w:r>
      <w:rPr>
        <w:rFonts w:hint="eastAsia"/>
        <w:noProof/>
        <w:lang w:val="de-DE"/>
      </w:rPr>
      <w:drawing>
        <wp:inline distT="0" distB="0" distL="0" distR="0" wp14:anchorId="0939DA77" wp14:editId="558CCDF0">
          <wp:extent cx="1580526" cy="361765"/>
          <wp:effectExtent l="0" t="0" r="0" b="0"/>
          <wp:docPr id="33"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580526" cy="361765"/>
                  </a:xfrm>
                  <a:prstGeom prst="rect">
                    <a:avLst/>
                  </a:prstGeom>
                </pic:spPr>
              </pic:pic>
            </a:graphicData>
          </a:graphic>
        </wp:inline>
      </w:drawing>
    </w:r>
  </w:p>
  <w:p w:rsidR="005D79FE" w:rsidRDefault="005D79FE" w:rsidP="006543AA">
    <w:pPr>
      <w:pStyle w:val="Kopfzeile"/>
    </w:pPr>
  </w:p>
  <w:p w:rsidR="005D79FE" w:rsidRDefault="005D79FE" w:rsidP="00AD72BB">
    <w:pPr>
      <w:pStyle w:val="Kopfzeile"/>
      <w:tabs>
        <w:tab w:val="clear" w:pos="9072"/>
        <w:tab w:val="right" w:pos="9639"/>
      </w:tabs>
      <w:rPr>
        <w:color w:val="CC0000"/>
        <w:sz w:val="40"/>
        <w:szCs w:val="40"/>
      </w:rPr>
    </w:pPr>
  </w:p>
  <w:p w:rsidR="005D79FE" w:rsidRPr="001D4F08" w:rsidRDefault="001D4F08" w:rsidP="00F32784">
    <w:pPr>
      <w:pStyle w:val="Kopfzeile"/>
      <w:tabs>
        <w:tab w:val="clear" w:pos="9072"/>
        <w:tab w:val="right" w:pos="9639"/>
      </w:tabs>
      <w:rPr>
        <w:rFonts w:ascii="Tahoma" w:hAnsi="Tahoma" w:cs="Tahoma"/>
        <w:bCs/>
        <w:color w:val="005070"/>
        <w:sz w:val="36"/>
        <w:szCs w:val="36"/>
      </w:rPr>
    </w:pPr>
    <w:proofErr w:type="spellStart"/>
    <w:r w:rsidRPr="001D4F08">
      <w:rPr>
        <w:rFonts w:ascii="Tahoma" w:hAnsi="Tahoma" w:cs="Tahoma"/>
        <w:bCs/>
        <w:color w:val="005070"/>
        <w:sz w:val="36"/>
        <w:szCs w:val="36"/>
      </w:rPr>
      <w:t>Presse</w:t>
    </w:r>
    <w:r w:rsidR="00F32784">
      <w:rPr>
        <w:rFonts w:ascii="Tahoma" w:hAnsi="Tahoma" w:cs="Tahoma"/>
        <w:bCs/>
        <w:color w:val="005070"/>
        <w:sz w:val="36"/>
        <w:szCs w:val="36"/>
      </w:rPr>
      <w:t>meldung</w:t>
    </w:r>
    <w:proofErr w:type="spellEnd"/>
    <w:r w:rsidR="00460244">
      <w:rPr>
        <w:rFonts w:ascii="Tahoma" w:hAnsi="Tahoma" w:cs="Tahoma"/>
        <w:bCs/>
        <w:color w:val="005070"/>
        <w:sz w:val="36"/>
        <w:szCs w:val="36"/>
      </w:rPr>
      <w:t xml:space="preserve"> </w:t>
    </w:r>
  </w:p>
  <w:p w:rsidR="005D79FE" w:rsidRDefault="005D79FE">
    <w:pPr>
      <w:pStyle w:val="Kopfzeile"/>
      <w:rPr>
        <w:rFonts w:ascii="Arial" w:hAnsi="Arial" w:cs="Arial"/>
        <w:b/>
        <w:sz w:val="20"/>
        <w:szCs w:val="20"/>
      </w:rPr>
    </w:pPr>
  </w:p>
  <w:p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6.75pt;height:6.75pt;visibility:visible;mso-wrap-style:square" o:bullet="t">
        <v:imagedata r:id="rId1" o:title=""/>
      </v:shape>
    </w:pict>
  </w:numPicBullet>
  <w:numPicBullet w:numPicBulletId="1">
    <w:pict>
      <v:shape id="_x0000_i1090" type="#_x0000_t75" style="width:6.75pt;height:6.75pt;visibility:visible;mso-wrap-style:square" o:bullet="t">
        <v:imagedata r:id="rId2" o:title=""/>
      </v:shape>
    </w:pict>
  </w:numPicBullet>
  <w:numPicBullet w:numPicBulletId="2">
    <w:pict>
      <v:shape id="_x0000_i1091" type="#_x0000_t75" style="width:6.75pt;height:6.75pt;visibility:visible;mso-wrap-style:square" o:bullet="t">
        <v:imagedata r:id="rId3" o:title=""/>
      </v:shape>
    </w:pict>
  </w:numPicBullet>
  <w:abstractNum w:abstractNumId="0" w15:restartNumberingAfterBreak="0">
    <w:nsid w:val="01694372"/>
    <w:multiLevelType w:val="hybridMultilevel"/>
    <w:tmpl w:val="559CB19A"/>
    <w:lvl w:ilvl="0" w:tplc="009CCA3A">
      <w:start w:val="1"/>
      <w:numFmt w:val="bullet"/>
      <w:lvlText w:val=""/>
      <w:lvlPicBulletId w:val="2"/>
      <w:lvlJc w:val="left"/>
      <w:pPr>
        <w:tabs>
          <w:tab w:val="num" w:pos="720"/>
        </w:tabs>
        <w:ind w:left="720" w:hanging="360"/>
      </w:pPr>
      <w:rPr>
        <w:rFonts w:ascii="Symbol" w:hAnsi="Symbol" w:hint="default"/>
      </w:rPr>
    </w:lvl>
    <w:lvl w:ilvl="1" w:tplc="E9A4CD76" w:tentative="1">
      <w:start w:val="1"/>
      <w:numFmt w:val="bullet"/>
      <w:lvlText w:val=""/>
      <w:lvlJc w:val="left"/>
      <w:pPr>
        <w:tabs>
          <w:tab w:val="num" w:pos="1440"/>
        </w:tabs>
        <w:ind w:left="1440" w:hanging="360"/>
      </w:pPr>
      <w:rPr>
        <w:rFonts w:ascii="Symbol" w:hAnsi="Symbol" w:hint="default"/>
      </w:rPr>
    </w:lvl>
    <w:lvl w:ilvl="2" w:tplc="C4207252" w:tentative="1">
      <w:start w:val="1"/>
      <w:numFmt w:val="bullet"/>
      <w:lvlText w:val=""/>
      <w:lvlJc w:val="left"/>
      <w:pPr>
        <w:tabs>
          <w:tab w:val="num" w:pos="2160"/>
        </w:tabs>
        <w:ind w:left="2160" w:hanging="360"/>
      </w:pPr>
      <w:rPr>
        <w:rFonts w:ascii="Symbol" w:hAnsi="Symbol" w:hint="default"/>
      </w:rPr>
    </w:lvl>
    <w:lvl w:ilvl="3" w:tplc="2DC8B8EC" w:tentative="1">
      <w:start w:val="1"/>
      <w:numFmt w:val="bullet"/>
      <w:lvlText w:val=""/>
      <w:lvlJc w:val="left"/>
      <w:pPr>
        <w:tabs>
          <w:tab w:val="num" w:pos="2880"/>
        </w:tabs>
        <w:ind w:left="2880" w:hanging="360"/>
      </w:pPr>
      <w:rPr>
        <w:rFonts w:ascii="Symbol" w:hAnsi="Symbol" w:hint="default"/>
      </w:rPr>
    </w:lvl>
    <w:lvl w:ilvl="4" w:tplc="C0CCDF82" w:tentative="1">
      <w:start w:val="1"/>
      <w:numFmt w:val="bullet"/>
      <w:lvlText w:val=""/>
      <w:lvlJc w:val="left"/>
      <w:pPr>
        <w:tabs>
          <w:tab w:val="num" w:pos="3600"/>
        </w:tabs>
        <w:ind w:left="3600" w:hanging="360"/>
      </w:pPr>
      <w:rPr>
        <w:rFonts w:ascii="Symbol" w:hAnsi="Symbol" w:hint="default"/>
      </w:rPr>
    </w:lvl>
    <w:lvl w:ilvl="5" w:tplc="36BE62CA" w:tentative="1">
      <w:start w:val="1"/>
      <w:numFmt w:val="bullet"/>
      <w:lvlText w:val=""/>
      <w:lvlJc w:val="left"/>
      <w:pPr>
        <w:tabs>
          <w:tab w:val="num" w:pos="4320"/>
        </w:tabs>
        <w:ind w:left="4320" w:hanging="360"/>
      </w:pPr>
      <w:rPr>
        <w:rFonts w:ascii="Symbol" w:hAnsi="Symbol" w:hint="default"/>
      </w:rPr>
    </w:lvl>
    <w:lvl w:ilvl="6" w:tplc="68CA9454" w:tentative="1">
      <w:start w:val="1"/>
      <w:numFmt w:val="bullet"/>
      <w:lvlText w:val=""/>
      <w:lvlJc w:val="left"/>
      <w:pPr>
        <w:tabs>
          <w:tab w:val="num" w:pos="5040"/>
        </w:tabs>
        <w:ind w:left="5040" w:hanging="360"/>
      </w:pPr>
      <w:rPr>
        <w:rFonts w:ascii="Symbol" w:hAnsi="Symbol" w:hint="default"/>
      </w:rPr>
    </w:lvl>
    <w:lvl w:ilvl="7" w:tplc="C108E014" w:tentative="1">
      <w:start w:val="1"/>
      <w:numFmt w:val="bullet"/>
      <w:lvlText w:val=""/>
      <w:lvlJc w:val="left"/>
      <w:pPr>
        <w:tabs>
          <w:tab w:val="num" w:pos="5760"/>
        </w:tabs>
        <w:ind w:left="5760" w:hanging="360"/>
      </w:pPr>
      <w:rPr>
        <w:rFonts w:ascii="Symbol" w:hAnsi="Symbol" w:hint="default"/>
      </w:rPr>
    </w:lvl>
    <w:lvl w:ilvl="8" w:tplc="060AE9B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C0F5F96"/>
    <w:multiLevelType w:val="hybridMultilevel"/>
    <w:tmpl w:val="C4E86A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13E0124"/>
    <w:multiLevelType w:val="hybridMultilevel"/>
    <w:tmpl w:val="BBA67232"/>
    <w:lvl w:ilvl="0" w:tplc="890AB270">
      <w:start w:val="1"/>
      <w:numFmt w:val="bullet"/>
      <w:lvlText w:val=""/>
      <w:lvlJc w:val="left"/>
      <w:pPr>
        <w:ind w:left="360" w:hanging="360"/>
      </w:pPr>
      <w:rPr>
        <w:rFonts w:ascii="Symbol" w:hAnsi="Symbol" w:hint="default"/>
        <w:color w:val="00507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72EE5547"/>
    <w:multiLevelType w:val="hybridMultilevel"/>
    <w:tmpl w:val="4EC080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3AA"/>
    <w:rsid w:val="00000792"/>
    <w:rsid w:val="00003FEE"/>
    <w:rsid w:val="000161A4"/>
    <w:rsid w:val="00022A76"/>
    <w:rsid w:val="00035A3C"/>
    <w:rsid w:val="00050F8A"/>
    <w:rsid w:val="00054960"/>
    <w:rsid w:val="000602CF"/>
    <w:rsid w:val="0007550E"/>
    <w:rsid w:val="00080230"/>
    <w:rsid w:val="00081985"/>
    <w:rsid w:val="00086225"/>
    <w:rsid w:val="000C1DB4"/>
    <w:rsid w:val="000C2472"/>
    <w:rsid w:val="000C626E"/>
    <w:rsid w:val="000D69FD"/>
    <w:rsid w:val="0010133C"/>
    <w:rsid w:val="00116148"/>
    <w:rsid w:val="001320C4"/>
    <w:rsid w:val="00136C10"/>
    <w:rsid w:val="0014512D"/>
    <w:rsid w:val="001515CA"/>
    <w:rsid w:val="0016656D"/>
    <w:rsid w:val="00166823"/>
    <w:rsid w:val="001875AC"/>
    <w:rsid w:val="001A7B79"/>
    <w:rsid w:val="001B2669"/>
    <w:rsid w:val="001C756C"/>
    <w:rsid w:val="001D4F08"/>
    <w:rsid w:val="001E0B3E"/>
    <w:rsid w:val="001E4740"/>
    <w:rsid w:val="001F793F"/>
    <w:rsid w:val="00221CDF"/>
    <w:rsid w:val="00222559"/>
    <w:rsid w:val="002327CF"/>
    <w:rsid w:val="00275FC4"/>
    <w:rsid w:val="0029603D"/>
    <w:rsid w:val="002D1EB6"/>
    <w:rsid w:val="003146AD"/>
    <w:rsid w:val="00320509"/>
    <w:rsid w:val="00323CFE"/>
    <w:rsid w:val="003336A0"/>
    <w:rsid w:val="00337F2E"/>
    <w:rsid w:val="00347850"/>
    <w:rsid w:val="00356448"/>
    <w:rsid w:val="00360220"/>
    <w:rsid w:val="00377A16"/>
    <w:rsid w:val="003863BD"/>
    <w:rsid w:val="00392EDF"/>
    <w:rsid w:val="003B0D7E"/>
    <w:rsid w:val="003D0757"/>
    <w:rsid w:val="003E5940"/>
    <w:rsid w:val="004065B8"/>
    <w:rsid w:val="00414A65"/>
    <w:rsid w:val="00427197"/>
    <w:rsid w:val="00430C1B"/>
    <w:rsid w:val="00446C5A"/>
    <w:rsid w:val="00457EE3"/>
    <w:rsid w:val="00460244"/>
    <w:rsid w:val="00486A8E"/>
    <w:rsid w:val="004B2E83"/>
    <w:rsid w:val="004E3318"/>
    <w:rsid w:val="004F41AF"/>
    <w:rsid w:val="00500280"/>
    <w:rsid w:val="00512C9C"/>
    <w:rsid w:val="00516419"/>
    <w:rsid w:val="00544B9C"/>
    <w:rsid w:val="00580D39"/>
    <w:rsid w:val="005A297B"/>
    <w:rsid w:val="005B08E6"/>
    <w:rsid w:val="005B4298"/>
    <w:rsid w:val="005B548A"/>
    <w:rsid w:val="005B7619"/>
    <w:rsid w:val="005D79FE"/>
    <w:rsid w:val="005E21D2"/>
    <w:rsid w:val="005F56EB"/>
    <w:rsid w:val="00631D85"/>
    <w:rsid w:val="006377B0"/>
    <w:rsid w:val="00637D1C"/>
    <w:rsid w:val="00644B16"/>
    <w:rsid w:val="00647438"/>
    <w:rsid w:val="006543AA"/>
    <w:rsid w:val="00666E20"/>
    <w:rsid w:val="00682DD2"/>
    <w:rsid w:val="006834E5"/>
    <w:rsid w:val="006925A2"/>
    <w:rsid w:val="00697587"/>
    <w:rsid w:val="006A603E"/>
    <w:rsid w:val="006B5F9B"/>
    <w:rsid w:val="006C4861"/>
    <w:rsid w:val="006D492C"/>
    <w:rsid w:val="006F63B2"/>
    <w:rsid w:val="00701328"/>
    <w:rsid w:val="00714E97"/>
    <w:rsid w:val="00721238"/>
    <w:rsid w:val="00733B1C"/>
    <w:rsid w:val="00775855"/>
    <w:rsid w:val="00776570"/>
    <w:rsid w:val="00776E45"/>
    <w:rsid w:val="00784A69"/>
    <w:rsid w:val="007928B3"/>
    <w:rsid w:val="00795E48"/>
    <w:rsid w:val="007F049A"/>
    <w:rsid w:val="008027A1"/>
    <w:rsid w:val="00805F24"/>
    <w:rsid w:val="00835D24"/>
    <w:rsid w:val="0083654B"/>
    <w:rsid w:val="0084604C"/>
    <w:rsid w:val="00850C1B"/>
    <w:rsid w:val="00861216"/>
    <w:rsid w:val="00870D0B"/>
    <w:rsid w:val="00891B20"/>
    <w:rsid w:val="008B232F"/>
    <w:rsid w:val="008B5ADE"/>
    <w:rsid w:val="008D6DF2"/>
    <w:rsid w:val="008E0A76"/>
    <w:rsid w:val="008E1954"/>
    <w:rsid w:val="009007C1"/>
    <w:rsid w:val="00916123"/>
    <w:rsid w:val="0092174D"/>
    <w:rsid w:val="0092729C"/>
    <w:rsid w:val="00936B06"/>
    <w:rsid w:val="00961DDE"/>
    <w:rsid w:val="0096544A"/>
    <w:rsid w:val="0099352D"/>
    <w:rsid w:val="0099598F"/>
    <w:rsid w:val="009B56C0"/>
    <w:rsid w:val="009D4D96"/>
    <w:rsid w:val="009E67E5"/>
    <w:rsid w:val="00A067A4"/>
    <w:rsid w:val="00A20263"/>
    <w:rsid w:val="00A260F1"/>
    <w:rsid w:val="00A26448"/>
    <w:rsid w:val="00A452B9"/>
    <w:rsid w:val="00A46F87"/>
    <w:rsid w:val="00A55B7A"/>
    <w:rsid w:val="00A60DFD"/>
    <w:rsid w:val="00A7360F"/>
    <w:rsid w:val="00A820AD"/>
    <w:rsid w:val="00A96B22"/>
    <w:rsid w:val="00AB1A6D"/>
    <w:rsid w:val="00AC2C9F"/>
    <w:rsid w:val="00AC3B50"/>
    <w:rsid w:val="00AD1A9F"/>
    <w:rsid w:val="00AD72BB"/>
    <w:rsid w:val="00B02551"/>
    <w:rsid w:val="00B13192"/>
    <w:rsid w:val="00B410D5"/>
    <w:rsid w:val="00B64464"/>
    <w:rsid w:val="00B70651"/>
    <w:rsid w:val="00B7356B"/>
    <w:rsid w:val="00B97E3E"/>
    <w:rsid w:val="00BA383B"/>
    <w:rsid w:val="00BA7E15"/>
    <w:rsid w:val="00BF1C78"/>
    <w:rsid w:val="00BF2DF1"/>
    <w:rsid w:val="00C11AB9"/>
    <w:rsid w:val="00C175A1"/>
    <w:rsid w:val="00C322B7"/>
    <w:rsid w:val="00C3346F"/>
    <w:rsid w:val="00C404CD"/>
    <w:rsid w:val="00C54D36"/>
    <w:rsid w:val="00C66D97"/>
    <w:rsid w:val="00C72B2F"/>
    <w:rsid w:val="00C75347"/>
    <w:rsid w:val="00C82098"/>
    <w:rsid w:val="00C846B4"/>
    <w:rsid w:val="00C874A7"/>
    <w:rsid w:val="00C93DC0"/>
    <w:rsid w:val="00CA5573"/>
    <w:rsid w:val="00CB06B9"/>
    <w:rsid w:val="00CB2C9F"/>
    <w:rsid w:val="00CB4C3A"/>
    <w:rsid w:val="00CB6FFE"/>
    <w:rsid w:val="00CC1F08"/>
    <w:rsid w:val="00CE304C"/>
    <w:rsid w:val="00CE315A"/>
    <w:rsid w:val="00CE4B0C"/>
    <w:rsid w:val="00CF76B9"/>
    <w:rsid w:val="00D04C3B"/>
    <w:rsid w:val="00D31B0B"/>
    <w:rsid w:val="00D72B5E"/>
    <w:rsid w:val="00D90833"/>
    <w:rsid w:val="00DC0511"/>
    <w:rsid w:val="00DC0D94"/>
    <w:rsid w:val="00E10655"/>
    <w:rsid w:val="00E33269"/>
    <w:rsid w:val="00E56CCF"/>
    <w:rsid w:val="00E70B51"/>
    <w:rsid w:val="00EA4A25"/>
    <w:rsid w:val="00EB15CA"/>
    <w:rsid w:val="00EE01EC"/>
    <w:rsid w:val="00EF3104"/>
    <w:rsid w:val="00EF6051"/>
    <w:rsid w:val="00EF7D45"/>
    <w:rsid w:val="00F02A07"/>
    <w:rsid w:val="00F053C4"/>
    <w:rsid w:val="00F07A9F"/>
    <w:rsid w:val="00F154C7"/>
    <w:rsid w:val="00F16BEB"/>
    <w:rsid w:val="00F32784"/>
    <w:rsid w:val="00F37858"/>
    <w:rsid w:val="00F5485E"/>
    <w:rsid w:val="00F666BB"/>
    <w:rsid w:val="00F95562"/>
    <w:rsid w:val="00FA3CE9"/>
    <w:rsid w:val="00FA6A14"/>
    <w:rsid w:val="00FB024D"/>
    <w:rsid w:val="00FD5495"/>
    <w:rsid w:val="00FE6BC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9E0F99"/>
  <w15:docId w15:val="{15E21458-864F-4269-B7F8-04FBA30C9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uiPriority w:val="1"/>
    <w:qFormat/>
    <w:rsid w:val="006543AA"/>
    <w:rPr>
      <w:rFonts w:ascii="PMingLiU" w:hAnsi="PMingLiU"/>
      <w:sz w:val="22"/>
      <w:szCs w:val="22"/>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sz w:val="22"/>
      <w:szCs w:val="22"/>
      <w:lang w:val="de-DE"/>
    </w:rPr>
  </w:style>
  <w:style w:type="character" w:styleId="Hyperlink">
    <w:name w:val="Hyperlink"/>
    <w:basedOn w:val="Absatz-Standardschriftart"/>
    <w:uiPriority w:val="99"/>
    <w:unhideWhenUsed/>
    <w:rsid w:val="00427197"/>
    <w:rPr>
      <w:color w:val="0000FF" w:themeColor="hyperlink"/>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2228960">
      <w:bodyDiv w:val="1"/>
      <w:marLeft w:val="0"/>
      <w:marRight w:val="0"/>
      <w:marTop w:val="0"/>
      <w:marBottom w:val="0"/>
      <w:divBdr>
        <w:top w:val="none" w:sz="0" w:space="0" w:color="auto"/>
        <w:left w:val="none" w:sz="0" w:space="0" w:color="auto"/>
        <w:bottom w:val="none" w:sz="0" w:space="0" w:color="auto"/>
        <w:right w:val="none" w:sz="0" w:space="0" w:color="auto"/>
      </w:divBdr>
    </w:div>
    <w:div w:id="21127760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mailto:mailto:david.kalke@awikom.de" TargetMode="External"/><Relationship Id="rId18" Type="http://schemas.openxmlformats.org/officeDocument/2006/relationships/hyperlink" Target="mailto:mailto:david.kalke@awikom.de" TargetMode="External"/><Relationship Id="rId26" Type="http://schemas.openxmlformats.org/officeDocument/2006/relationships/hyperlink" Target="http://aii1.com/"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mailto:evelyn.adrian@michell.com" TargetMode="External"/><Relationship Id="rId17" Type="http://schemas.openxmlformats.org/officeDocument/2006/relationships/hyperlink" Target="mailto:mailto:evelyn.adrian@michell.com" TargetMode="External"/><Relationship Id="rId25" Type="http://schemas.openxmlformats.org/officeDocument/2006/relationships/hyperlink" Target="http://www.processsensing.com/" TargetMode="External"/><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20evelyn.adrian@michell.com" TargetMode="External"/><Relationship Id="rId20" Type="http://schemas.openxmlformats.org/officeDocument/2006/relationships/hyperlink" Target="http://www.awikom.de/" TargetMode="External"/><Relationship Id="rId29" Type="http://schemas.openxmlformats.org/officeDocument/2006/relationships/hyperlink" Target="https://www.dynamen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20evelyn.adrian@michell.com" TargetMode="External"/><Relationship Id="rId24" Type="http://schemas.openxmlformats.org/officeDocument/2006/relationships/hyperlink" Target="http://www.pr.awikom.de/michell" TargetMode="External"/><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awikom.de/" TargetMode="External"/><Relationship Id="rId23" Type="http://schemas.openxmlformats.org/officeDocument/2006/relationships/hyperlink" Target="http://www.pr.awikom.de/michell" TargetMode="External"/><Relationship Id="rId28" Type="http://schemas.openxmlformats.org/officeDocument/2006/relationships/hyperlink" Target="http://www.ldetek.com/" TargetMode="External"/><Relationship Id="rId36" Type="http://schemas.openxmlformats.org/officeDocument/2006/relationships/fontTable" Target="fontTable.xml"/><Relationship Id="rId10" Type="http://schemas.openxmlformats.org/officeDocument/2006/relationships/hyperlink" Target="http://www.michell.com/uk/news/showitem.php?RecID=340" TargetMode="External"/><Relationship Id="rId19" Type="http://schemas.openxmlformats.org/officeDocument/2006/relationships/hyperlink" Target="http://www.michell.de/" TargetMode="External"/><Relationship Id="rId31" Type="http://schemas.openxmlformats.org/officeDocument/2006/relationships/hyperlink" Target="https://www.ntron.com/" TargetMode="External"/><Relationship Id="rId4" Type="http://schemas.openxmlformats.org/officeDocument/2006/relationships/settings" Target="settings.xml"/><Relationship Id="rId9" Type="http://schemas.openxmlformats.org/officeDocument/2006/relationships/image" Target="media/image40.emf"/><Relationship Id="rId14" Type="http://schemas.openxmlformats.org/officeDocument/2006/relationships/hyperlink" Target="http://www.michell.de/" TargetMode="External"/><Relationship Id="rId22" Type="http://schemas.openxmlformats.org/officeDocument/2006/relationships/hyperlink" Target="http://www.michell.com/de/" TargetMode="External"/><Relationship Id="rId27" Type="http://schemas.openxmlformats.org/officeDocument/2006/relationships/hyperlink" Target="https://www.rotronic.com/de-de/" TargetMode="External"/><Relationship Id="rId30" Type="http://schemas.openxmlformats.org/officeDocument/2006/relationships/hyperlink" Target="https://www.status-scientific.com/" TargetMode="External"/><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Lucida Grande">
    <w:altName w:val="Times New Roman"/>
    <w:charset w:val="00"/>
    <w:family w:val="swiss"/>
    <w:pitch w:val="variable"/>
    <w:sig w:usb0="00000000" w:usb1="5000A1FF" w:usb2="00000000" w:usb3="00000000" w:csb0="000001BF" w:csb1="00000000"/>
  </w:font>
  <w:font w:name="MinionPro-Regular">
    <w:altName w:val="Times New Roman"/>
    <w:charset w:val="00"/>
    <w:family w:val="roman"/>
    <w:pitch w:val="variable"/>
  </w:font>
  <w:font w:name="Times-Roman">
    <w:charset w:val="00"/>
    <w:family w:val="auto"/>
    <w:pitch w:val="variable"/>
    <w:sig w:usb0="E00002FF" w:usb1="5000205A" w:usb2="00000000" w:usb3="00000000" w:csb0="0000019F"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Univers LT Std 45 Light">
    <w:charset w:val="00"/>
    <w:family w:val="auto"/>
    <w:pitch w:val="variable"/>
    <w:sig w:usb0="00000003" w:usb1="00000000" w:usb2="00000000" w:usb3="00000000" w:csb0="00000001" w:csb1="00000000"/>
  </w:font>
  <w:font w:name="Univers-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A98"/>
    <w:rsid w:val="000A3663"/>
    <w:rsid w:val="00156342"/>
    <w:rsid w:val="001C618F"/>
    <w:rsid w:val="003C1A98"/>
    <w:rsid w:val="007F7F67"/>
    <w:rsid w:val="00904CB8"/>
    <w:rsid w:val="009F076C"/>
    <w:rsid w:val="00A73651"/>
    <w:rsid w:val="00AC296C"/>
    <w:rsid w:val="00CF5852"/>
    <w:rsid w:val="00DB7C8D"/>
    <w:rsid w:val="00E51A2D"/>
    <w:rsid w:val="00F753C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 w:type="paragraph" w:customStyle="1" w:styleId="55D4DD15F8B7F04BB0C355E3F28D8948">
    <w:name w:val="55D4DD15F8B7F04BB0C355E3F28D8948"/>
    <w:rsid w:val="003C1A98"/>
  </w:style>
  <w:style w:type="paragraph" w:customStyle="1" w:styleId="FC5CADFDE2117D45B065A9AE24DEAF77">
    <w:name w:val="FC5CADFDE2117D45B065A9AE24DEAF77"/>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9C4913-310B-4459-A352-890508AE6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497</Words>
  <Characters>3604</Characters>
  <Application>Microsoft Office Word</Application>
  <DocSecurity>0</DocSecurity>
  <Lines>61</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Azzurra Pasqualone</dc:creator>
  <cp:lastModifiedBy>Manuela Stanulla</cp:lastModifiedBy>
  <cp:revision>4</cp:revision>
  <cp:lastPrinted>2020-05-08T09:07:00Z</cp:lastPrinted>
  <dcterms:created xsi:type="dcterms:W3CDTF">2020-05-08T09:11:00Z</dcterms:created>
  <dcterms:modified xsi:type="dcterms:W3CDTF">2020-05-08T09:14:00Z</dcterms:modified>
</cp:coreProperties>
</file>