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767BF" w14:textId="77777777" w:rsidR="008A283D" w:rsidRPr="008A283D" w:rsidRDefault="008A283D" w:rsidP="008A283D">
      <w:pPr>
        <w:pStyle w:val="KeinLeerraum"/>
        <w:rPr>
          <w:rFonts w:ascii="Arial" w:eastAsia="Times New Roman" w:hAnsi="Arial" w:cs="Arial"/>
          <w:b/>
          <w:color w:val="2E3237"/>
          <w:sz w:val="28"/>
          <w:szCs w:val="28"/>
        </w:rPr>
      </w:pPr>
      <w:r w:rsidRPr="008A283D">
        <w:rPr>
          <w:rFonts w:ascii="Arial" w:eastAsia="Times New Roman" w:hAnsi="Arial" w:cs="Arial"/>
          <w:b/>
          <w:color w:val="2E3237"/>
          <w:sz w:val="28"/>
          <w:szCs w:val="28"/>
        </w:rPr>
        <w:t>Universelles Tiefzieh-Prüfsystem für die Blechumformung</w:t>
      </w:r>
    </w:p>
    <w:p w14:paraId="3AB0AF95" w14:textId="39CCDECE" w:rsidR="000746A4" w:rsidRPr="00320509" w:rsidRDefault="00E9342E" w:rsidP="000746A4">
      <w:pPr>
        <w:pStyle w:val="KeinLeerraum"/>
        <w:rPr>
          <w:rFonts w:ascii="Arial" w:hAnsi="Arial"/>
          <w:b/>
          <w:sz w:val="28"/>
          <w:szCs w:val="28"/>
        </w:rPr>
      </w:pPr>
      <w:r w:rsidRPr="00336A24">
        <w:rPr>
          <w:rFonts w:ascii="Arial" w:hAnsi="Arial" w:cs="Arial"/>
          <w:b/>
          <w:noProof/>
          <w:sz w:val="32"/>
          <w:szCs w:val="32"/>
          <w:highlight w:val="lightGray"/>
        </w:rPr>
        <mc:AlternateContent>
          <mc:Choice Requires="wps">
            <w:drawing>
              <wp:anchor distT="0" distB="0" distL="114300" distR="114300" simplePos="0" relativeHeight="251694080" behindDoc="0" locked="0" layoutInCell="1" allowOverlap="1" wp14:anchorId="475ACF8C" wp14:editId="38C01F8D">
                <wp:simplePos x="0" y="0"/>
                <wp:positionH relativeFrom="column">
                  <wp:posOffset>4048125</wp:posOffset>
                </wp:positionH>
                <wp:positionV relativeFrom="paragraph">
                  <wp:posOffset>488950</wp:posOffset>
                </wp:positionV>
                <wp:extent cx="114300" cy="114300"/>
                <wp:effectExtent l="0" t="0" r="12700" b="12700"/>
                <wp:wrapThrough wrapText="bothSides">
                  <wp:wrapPolygon edited="0">
                    <wp:start x="0" y="0"/>
                    <wp:lineTo x="0" y="19200"/>
                    <wp:lineTo x="19200" y="19200"/>
                    <wp:lineTo x="19200" y="0"/>
                    <wp:lineTo x="0" y="0"/>
                  </wp:wrapPolygon>
                </wp:wrapThrough>
                <wp:docPr id="14" name="Multiplizieren 14"/>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00EFF51" id="Multiplizieren 14" o:spid="_x0000_s1026" style="position:absolute;margin-left:318.75pt;margin-top:38.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DF2E21" w:rsidRPr="00336A24">
        <w:rPr>
          <w:rFonts w:ascii="Univers LT Std 45 Light" w:hAnsi="Univers LT Std 45 Light"/>
          <w:b/>
          <w:noProof/>
          <w:sz w:val="28"/>
          <w:szCs w:val="28"/>
          <w:highlight w:val="lightGray"/>
        </w:rPr>
        <mc:AlternateContent>
          <mc:Choice Requires="wps">
            <w:drawing>
              <wp:anchor distT="0" distB="0" distL="114300" distR="114300" simplePos="0" relativeHeight="251672575" behindDoc="0" locked="0" layoutInCell="1" allowOverlap="1" wp14:anchorId="7F34223F" wp14:editId="67B13E18">
                <wp:simplePos x="0" y="0"/>
                <wp:positionH relativeFrom="column">
                  <wp:posOffset>16510</wp:posOffset>
                </wp:positionH>
                <wp:positionV relativeFrom="paragraph">
                  <wp:posOffset>214630</wp:posOffset>
                </wp:positionV>
                <wp:extent cx="5860415" cy="963930"/>
                <wp:effectExtent l="0" t="0" r="6985" b="1270"/>
                <wp:wrapSquare wrapText="bothSides"/>
                <wp:docPr id="15" name="Textfeld 15"/>
                <wp:cNvGraphicFramePr/>
                <a:graphic xmlns:a="http://schemas.openxmlformats.org/drawingml/2006/main">
                  <a:graphicData uri="http://schemas.microsoft.com/office/word/2010/wordprocessingShape">
                    <wps:wsp>
                      <wps:cNvSpPr txBox="1"/>
                      <wps:spPr>
                        <a:xfrm>
                          <a:off x="0" y="0"/>
                          <a:ext cx="5860415" cy="963930"/>
                        </a:xfrm>
                        <a:prstGeom prst="rect">
                          <a:avLst/>
                        </a:prstGeom>
                        <a:solidFill>
                          <a:schemeClr val="tx1">
                            <a:alpha val="5000"/>
                          </a:schemeClr>
                        </a:solid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058698" w14:textId="146FDF02" w:rsidR="000577C1" w:rsidRPr="00971D66" w:rsidRDefault="000746A4" w:rsidP="00622021">
                            <w:pPr>
                              <w:spacing w:line="480" w:lineRule="auto"/>
                              <w:rPr>
                                <w:rFonts w:ascii="Arial" w:hAnsi="Arial" w:cs="Times New Roman"/>
                                <w:b/>
                                <w:color w:val="000000" w:themeColor="text1"/>
                                <w:sz w:val="20"/>
                                <w:szCs w:val="20"/>
                              </w:rPr>
                            </w:pPr>
                            <w:proofErr w:type="spellStart"/>
                            <w:r>
                              <w:rPr>
                                <w:rFonts w:ascii="Arial" w:hAnsi="Arial" w:cs="Times New Roman"/>
                                <w:b/>
                                <w:color w:val="000000"/>
                                <w:sz w:val="20"/>
                                <w:szCs w:val="20"/>
                              </w:rPr>
                              <w:t>Auf</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einen</w:t>
                            </w:r>
                            <w:proofErr w:type="spellEnd"/>
                            <w:r w:rsidRPr="00081985">
                              <w:rPr>
                                <w:rFonts w:ascii="Arial" w:hAnsi="Arial" w:cs="Times New Roman"/>
                                <w:b/>
                                <w:color w:val="000000"/>
                                <w:sz w:val="20"/>
                                <w:szCs w:val="20"/>
                              </w:rPr>
                              <w:t xml:space="preserve"> </w:t>
                            </w:r>
                            <w:proofErr w:type="spellStart"/>
                            <w:r w:rsidRPr="00081985">
                              <w:rPr>
                                <w:rFonts w:ascii="Arial" w:hAnsi="Arial" w:cs="Times New Roman"/>
                                <w:b/>
                                <w:color w:val="000000"/>
                                <w:sz w:val="20"/>
                                <w:szCs w:val="20"/>
                              </w:rPr>
                              <w:t>Blick</w:t>
                            </w:r>
                            <w:proofErr w:type="spellEnd"/>
                            <w:r w:rsidRPr="00081985">
                              <w:rPr>
                                <w:rFonts w:ascii="Arial" w:hAnsi="Arial" w:cs="Times New Roman"/>
                                <w:b/>
                                <w:color w:val="000000"/>
                                <w:sz w:val="20"/>
                                <w:szCs w:val="20"/>
                              </w:rPr>
                              <w:t>:</w:t>
                            </w:r>
                          </w:p>
                          <w:p w14:paraId="1892FB84" w14:textId="5626CDFD" w:rsidR="000746A4" w:rsidRPr="0096275A" w:rsidRDefault="008A283D" w:rsidP="00E97736">
                            <w:pPr>
                              <w:pStyle w:val="Listenabsatz"/>
                              <w:numPr>
                                <w:ilvl w:val="0"/>
                                <w:numId w:val="2"/>
                              </w:numPr>
                              <w:spacing w:after="0" w:line="300" w:lineRule="auto"/>
                              <w:ind w:left="284" w:hanging="284"/>
                              <w:rPr>
                                <w:rFonts w:ascii="Arial" w:hAnsi="Arial"/>
                                <w:bCs/>
                                <w:sz w:val="20"/>
                                <w:szCs w:val="20"/>
                              </w:rPr>
                            </w:pPr>
                            <w:r>
                              <w:rPr>
                                <w:rFonts w:ascii="Arial" w:hAnsi="Arial" w:cs="Arial"/>
                                <w:color w:val="000000"/>
                                <w:sz w:val="20"/>
                                <w:szCs w:val="20"/>
                              </w:rPr>
                              <w:t>berührungslose Dehnungsmessung</w:t>
                            </w:r>
                          </w:p>
                          <w:p w14:paraId="038BC5F5" w14:textId="430CEFC8" w:rsidR="0096275A" w:rsidRPr="0096275A" w:rsidRDefault="008A283D" w:rsidP="0096275A">
                            <w:pPr>
                              <w:pStyle w:val="Listenabsatz"/>
                              <w:numPr>
                                <w:ilvl w:val="0"/>
                                <w:numId w:val="2"/>
                              </w:numPr>
                              <w:spacing w:after="0" w:line="300" w:lineRule="auto"/>
                              <w:ind w:left="284" w:hanging="284"/>
                              <w:rPr>
                                <w:rFonts w:ascii="Arial" w:hAnsi="Arial"/>
                                <w:bCs/>
                                <w:sz w:val="20"/>
                                <w:szCs w:val="20"/>
                              </w:rPr>
                            </w:pPr>
                            <w:r>
                              <w:rPr>
                                <w:rFonts w:ascii="Arial" w:hAnsi="Arial" w:cs="Arial"/>
                                <w:color w:val="000000"/>
                                <w:sz w:val="20"/>
                                <w:szCs w:val="20"/>
                              </w:rPr>
                              <w:t>produktionsbegleitender Einsatz</w:t>
                            </w:r>
                            <w:r w:rsidR="00C73D98">
                              <w:rPr>
                                <w:rFonts w:ascii="Arial" w:hAnsi="Arial" w:cs="Arial"/>
                                <w:color w:val="000000"/>
                                <w:sz w:val="20"/>
                                <w:szCs w:val="20"/>
                              </w:rPr>
                              <w:t xml:space="preserve"> bei Voestalpine</w:t>
                            </w:r>
                          </w:p>
                          <w:p w14:paraId="20BAAF0A" w14:textId="08B2B124" w:rsidR="0096275A" w:rsidRPr="0096275A" w:rsidRDefault="008A283D" w:rsidP="003725AB">
                            <w:pPr>
                              <w:pStyle w:val="Listenabsatz"/>
                              <w:numPr>
                                <w:ilvl w:val="0"/>
                                <w:numId w:val="2"/>
                              </w:numPr>
                              <w:spacing w:after="0" w:line="300" w:lineRule="auto"/>
                              <w:ind w:left="284" w:hanging="284"/>
                              <w:rPr>
                                <w:rFonts w:ascii="Arial" w:hAnsi="Arial"/>
                                <w:bCs/>
                                <w:sz w:val="20"/>
                                <w:szCs w:val="20"/>
                              </w:rPr>
                            </w:pPr>
                            <w:r>
                              <w:rPr>
                                <w:rFonts w:ascii="Arial" w:hAnsi="Arial"/>
                                <w:bCs/>
                                <w:sz w:val="20"/>
                                <w:szCs w:val="20"/>
                              </w:rPr>
                              <w:t>automatisches Probenzuführsystem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7F34223F" id="_x0000_t202" coordsize="21600,21600" o:spt="202" path="m0,0l0,21600,21600,21600,21600,0xe">
                <v:stroke joinstyle="miter"/>
                <v:path gradientshapeok="t" o:connecttype="rect"/>
              </v:shapetype>
              <v:shape id="Textfeld 15" o:spid="_x0000_s1026" type="#_x0000_t202" style="position:absolute;margin-left:1.3pt;margin-top:16.9pt;width:461.45pt;height:75.9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" fillcolor="black [3213]" stroked="f">
                <v:fill opacity="3341f"/>
                <v:textbox>
                  <w:txbxContent>
                    <w:p w14:paraId="13058698" w14:textId="146FDF02" w:rsidR="000577C1" w:rsidRPr="00971D66" w:rsidRDefault="000746A4" w:rsidP="00622021">
                      <w:pPr>
                        <w:spacing w:line="480" w:lineRule="auto"/>
                        <w:rPr>
                          <w:rFonts w:ascii="Arial" w:hAnsi="Arial" w:cs="Times New Roman"/>
                          <w:b/>
                          <w:color w:val="000000" w:themeColor="text1"/>
                          <w:sz w:val="20"/>
                          <w:szCs w:val="20"/>
                        </w:rPr>
                      </w:pPr>
                      <w:proofErr w:type="spellStart"/>
                      <w:r>
                        <w:rPr>
                          <w:rFonts w:ascii="Arial" w:hAnsi="Arial" w:cs="Times New Roman"/>
                          <w:b/>
                          <w:color w:val="000000"/>
                          <w:sz w:val="20"/>
                          <w:szCs w:val="20"/>
                        </w:rPr>
                        <w:t>Auf</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einen</w:t>
                      </w:r>
                      <w:proofErr w:type="spellEnd"/>
                      <w:r w:rsidRPr="00081985">
                        <w:rPr>
                          <w:rFonts w:ascii="Arial" w:hAnsi="Arial" w:cs="Times New Roman"/>
                          <w:b/>
                          <w:color w:val="000000"/>
                          <w:sz w:val="20"/>
                          <w:szCs w:val="20"/>
                        </w:rPr>
                        <w:t xml:space="preserve"> </w:t>
                      </w:r>
                      <w:proofErr w:type="spellStart"/>
                      <w:r w:rsidRPr="00081985">
                        <w:rPr>
                          <w:rFonts w:ascii="Arial" w:hAnsi="Arial" w:cs="Times New Roman"/>
                          <w:b/>
                          <w:color w:val="000000"/>
                          <w:sz w:val="20"/>
                          <w:szCs w:val="20"/>
                        </w:rPr>
                        <w:t>Blick</w:t>
                      </w:r>
                      <w:proofErr w:type="spellEnd"/>
                      <w:r w:rsidRPr="00081985">
                        <w:rPr>
                          <w:rFonts w:ascii="Arial" w:hAnsi="Arial" w:cs="Times New Roman"/>
                          <w:b/>
                          <w:color w:val="000000"/>
                          <w:sz w:val="20"/>
                          <w:szCs w:val="20"/>
                        </w:rPr>
                        <w:t>:</w:t>
                      </w:r>
                    </w:p>
                    <w:p w14:paraId="1892FB84" w14:textId="5626CDFD" w:rsidR="000746A4" w:rsidRPr="0096275A" w:rsidRDefault="008A283D" w:rsidP="00E97736">
                      <w:pPr>
                        <w:pStyle w:val="Listenabsatz"/>
                        <w:numPr>
                          <w:ilvl w:val="0"/>
                          <w:numId w:val="2"/>
                        </w:numPr>
                        <w:spacing w:after="0" w:line="300" w:lineRule="auto"/>
                        <w:ind w:left="284" w:hanging="284"/>
                        <w:rPr>
                          <w:rFonts w:ascii="Arial" w:hAnsi="Arial"/>
                          <w:bCs/>
                          <w:sz w:val="20"/>
                          <w:szCs w:val="20"/>
                        </w:rPr>
                      </w:pPr>
                      <w:r>
                        <w:rPr>
                          <w:rFonts w:ascii="Arial" w:hAnsi="Arial" w:cs="Arial"/>
                          <w:color w:val="000000"/>
                          <w:sz w:val="20"/>
                          <w:szCs w:val="20"/>
                        </w:rPr>
                        <w:t>berührungslose Dehnungsmessung</w:t>
                      </w:r>
                    </w:p>
                    <w:p w14:paraId="038BC5F5" w14:textId="430CEFC8" w:rsidR="0096275A" w:rsidRPr="0096275A" w:rsidRDefault="008A283D" w:rsidP="0096275A">
                      <w:pPr>
                        <w:pStyle w:val="Listenabsatz"/>
                        <w:numPr>
                          <w:ilvl w:val="0"/>
                          <w:numId w:val="2"/>
                        </w:numPr>
                        <w:spacing w:after="0" w:line="300" w:lineRule="auto"/>
                        <w:ind w:left="284" w:hanging="284"/>
                        <w:rPr>
                          <w:rFonts w:ascii="Arial" w:hAnsi="Arial"/>
                          <w:bCs/>
                          <w:sz w:val="20"/>
                          <w:szCs w:val="20"/>
                        </w:rPr>
                      </w:pPr>
                      <w:r>
                        <w:rPr>
                          <w:rFonts w:ascii="Arial" w:hAnsi="Arial" w:cs="Arial"/>
                          <w:color w:val="000000"/>
                          <w:sz w:val="20"/>
                          <w:szCs w:val="20"/>
                        </w:rPr>
                        <w:t>produktionsbegleitender Einsatz</w:t>
                      </w:r>
                      <w:r w:rsidR="00C73D98">
                        <w:rPr>
                          <w:rFonts w:ascii="Arial" w:hAnsi="Arial" w:cs="Arial"/>
                          <w:color w:val="000000"/>
                          <w:sz w:val="20"/>
                          <w:szCs w:val="20"/>
                        </w:rPr>
                        <w:t xml:space="preserve"> bei Voestalpine</w:t>
                      </w:r>
                    </w:p>
                    <w:p w14:paraId="20BAAF0A" w14:textId="08B2B124" w:rsidR="0096275A" w:rsidRPr="0096275A" w:rsidRDefault="008A283D" w:rsidP="003725AB">
                      <w:pPr>
                        <w:pStyle w:val="Listenabsatz"/>
                        <w:numPr>
                          <w:ilvl w:val="0"/>
                          <w:numId w:val="2"/>
                        </w:numPr>
                        <w:spacing w:after="0" w:line="300" w:lineRule="auto"/>
                        <w:ind w:left="284" w:hanging="284"/>
                        <w:rPr>
                          <w:rFonts w:ascii="Arial" w:hAnsi="Arial"/>
                          <w:bCs/>
                          <w:sz w:val="20"/>
                          <w:szCs w:val="20"/>
                        </w:rPr>
                      </w:pPr>
                      <w:r>
                        <w:rPr>
                          <w:rFonts w:ascii="Arial" w:hAnsi="Arial"/>
                          <w:bCs/>
                          <w:sz w:val="20"/>
                          <w:szCs w:val="20"/>
                        </w:rPr>
                        <w:t>automatisches Probenzuführsystem</w:t>
                      </w:r>
                    </w:p>
                  </w:txbxContent>
                </v:textbox>
                <w10:wrap type="square"/>
              </v:shape>
            </w:pict>
          </mc:Fallback>
        </mc:AlternateContent>
      </w:r>
      <w:r w:rsidR="00ED59FC" w:rsidRPr="00336A24">
        <w:rPr>
          <w:rFonts w:ascii="Univers LT Std 45 Light" w:hAnsi="Univers LT Std 45 Light"/>
          <w:b/>
          <w:noProof/>
          <w:sz w:val="28"/>
          <w:szCs w:val="28"/>
          <w:highlight w:val="lightGray"/>
        </w:rPr>
        <mc:AlternateContent>
          <mc:Choice Requires="wps">
            <w:drawing>
              <wp:anchor distT="0" distB="0" distL="114300" distR="114300" simplePos="0" relativeHeight="251692032" behindDoc="0" locked="0" layoutInCell="1" allowOverlap="1" wp14:anchorId="274CC970" wp14:editId="465C4BD1">
                <wp:simplePos x="0" y="0"/>
                <wp:positionH relativeFrom="column">
                  <wp:posOffset>4037330</wp:posOffset>
                </wp:positionH>
                <wp:positionV relativeFrom="paragraph">
                  <wp:posOffset>923290</wp:posOffset>
                </wp:positionV>
                <wp:extent cx="128270" cy="128270"/>
                <wp:effectExtent l="0" t="0" r="24130" b="24130"/>
                <wp:wrapSquare wrapText="bothSides"/>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F36B03" w14:textId="77777777" w:rsidR="000746A4" w:rsidRDefault="000746A4" w:rsidP="00074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74CC970" id="Textfeld 4" o:spid="_x0000_s1027" type="#_x0000_t202" style="position:absolute;margin-left:317.9pt;margin-top:72.7pt;width:10.1pt;height:1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" fillcolor="white [3212]" strokecolor="#7f7f7f [1612]">
                <v:path arrowok="t"/>
                <o:lock v:ext="edit" aspectratio="t"/>
                <v:textbox>
                  <w:txbxContent>
                    <w:p w14:paraId="7FF36B03" w14:textId="77777777" w:rsidR="000746A4" w:rsidRDefault="000746A4" w:rsidP="000746A4"/>
                  </w:txbxContent>
                </v:textbox>
                <w10:wrap type="square"/>
              </v:shape>
            </w:pict>
          </mc:Fallback>
        </mc:AlternateContent>
      </w:r>
      <w:r w:rsidR="00ED59FC" w:rsidRPr="00336A24">
        <w:rPr>
          <w:rFonts w:ascii="Arial" w:hAnsi="Arial"/>
          <w:b/>
          <w:noProof/>
          <w:sz w:val="32"/>
          <w:szCs w:val="32"/>
          <w:highlight w:val="lightGray"/>
        </w:rPr>
        <mc:AlternateContent>
          <mc:Choice Requires="wps">
            <w:drawing>
              <wp:anchor distT="0" distB="0" distL="114300" distR="114300" simplePos="0" relativeHeight="251693056" behindDoc="0" locked="0" layoutInCell="1" allowOverlap="1" wp14:anchorId="141C31EC" wp14:editId="038C4F05">
                <wp:simplePos x="0" y="0"/>
                <wp:positionH relativeFrom="column">
                  <wp:posOffset>4039235</wp:posOffset>
                </wp:positionH>
                <wp:positionV relativeFrom="paragraph">
                  <wp:posOffset>483235</wp:posOffset>
                </wp:positionV>
                <wp:extent cx="128905" cy="128905"/>
                <wp:effectExtent l="0" t="0" r="23495" b="234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7C62B1" w14:textId="77777777" w:rsidR="000746A4" w:rsidRDefault="000746A4" w:rsidP="00074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141C31EC" id="_x0000_t202" coordsize="21600,21600" o:spt="202" path="m0,0l0,21600,21600,21600,21600,0xe">
                <v:stroke joinstyle="miter"/>
                <v:path gradientshapeok="t" o:connecttype="rect"/>
              </v:shapetype>
              <v:shape id="Textfeld 12" o:spid="_x0000_s1028" type="#_x0000_t202" style="position:absolute;margin-left:318.05pt;margin-top:38.05pt;width:10.1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" fillcolor="white [3212]" strokecolor="#7f7f7f [1612]">
                <v:path arrowok="t"/>
                <o:lock v:ext="edit" aspectratio="t"/>
                <v:textbox>
                  <w:txbxContent>
                    <w:p w14:paraId="3E7C62B1" w14:textId="77777777" w:rsidR="000746A4" w:rsidRDefault="000746A4" w:rsidP="000746A4"/>
                  </w:txbxContent>
                </v:textbox>
                <w10:wrap type="square"/>
              </v:shape>
            </w:pict>
          </mc:Fallback>
        </mc:AlternateContent>
      </w:r>
      <w:r w:rsidR="00ED59FC" w:rsidRPr="00336A24">
        <w:rPr>
          <w:rFonts w:ascii="Arial" w:hAnsi="Arial"/>
          <w:b/>
          <w:noProof/>
          <w:sz w:val="32"/>
          <w:szCs w:val="32"/>
          <w:highlight w:val="lightGray"/>
        </w:rPr>
        <mc:AlternateContent>
          <mc:Choice Requires="wps">
            <w:drawing>
              <wp:anchor distT="0" distB="0" distL="114300" distR="114300" simplePos="0" relativeHeight="251691008" behindDoc="0" locked="0" layoutInCell="1" allowOverlap="1" wp14:anchorId="5FA0B1DD" wp14:editId="7031F1BA">
                <wp:simplePos x="0" y="0"/>
                <wp:positionH relativeFrom="column">
                  <wp:posOffset>4037330</wp:posOffset>
                </wp:positionH>
                <wp:positionV relativeFrom="paragraph">
                  <wp:posOffset>693420</wp:posOffset>
                </wp:positionV>
                <wp:extent cx="128270" cy="128270"/>
                <wp:effectExtent l="0" t="0" r="24130" b="24130"/>
                <wp:wrapSquare wrapText="bothSides"/>
                <wp:docPr id="11" name="Textfeld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6347E6" w14:textId="77777777" w:rsidR="000746A4" w:rsidRDefault="000746A4" w:rsidP="00074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FA0B1DD" id="Textfeld 11" o:spid="_x0000_s1029" type="#_x0000_t202" style="position:absolute;margin-left:317.9pt;margin-top:54.6pt;width:10.1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" fillcolor="white [3212]" strokecolor="#7f7f7f [1612]">
                <v:path arrowok="t"/>
                <o:lock v:ext="edit" aspectratio="t"/>
                <v:textbox>
                  <w:txbxContent>
                    <w:p w14:paraId="536347E6" w14:textId="77777777" w:rsidR="000746A4" w:rsidRDefault="000746A4" w:rsidP="000746A4"/>
                  </w:txbxContent>
                </v:textbox>
                <w10:wrap type="square"/>
              </v:shape>
            </w:pict>
          </mc:Fallback>
        </mc:AlternateContent>
      </w:r>
      <w:r w:rsidR="00ED59FC">
        <w:rPr>
          <w:rFonts w:ascii="Arial" w:hAnsi="Arial" w:cs="Arial"/>
          <w:b/>
          <w:noProof/>
          <w:sz w:val="32"/>
          <w:szCs w:val="32"/>
        </w:rPr>
        <mc:AlternateContent>
          <mc:Choice Requires="wps">
            <w:drawing>
              <wp:anchor distT="0" distB="0" distL="114300" distR="114300" simplePos="0" relativeHeight="251696128" behindDoc="0" locked="0" layoutInCell="1" allowOverlap="1" wp14:anchorId="713DD093" wp14:editId="0AE43780">
                <wp:simplePos x="0" y="0"/>
                <wp:positionH relativeFrom="column">
                  <wp:posOffset>4048125</wp:posOffset>
                </wp:positionH>
                <wp:positionV relativeFrom="paragraph">
                  <wp:posOffset>933450</wp:posOffset>
                </wp:positionV>
                <wp:extent cx="114300" cy="114300"/>
                <wp:effectExtent l="0" t="0" r="12700" b="12700"/>
                <wp:wrapThrough wrapText="bothSides">
                  <wp:wrapPolygon edited="0">
                    <wp:start x="0" y="0"/>
                    <wp:lineTo x="0" y="19200"/>
                    <wp:lineTo x="19200" y="19200"/>
                    <wp:lineTo x="19200" y="0"/>
                    <wp:lineTo x="0" y="0"/>
                  </wp:wrapPolygon>
                </wp:wrapThrough>
                <wp:docPr id="19" name="Multiplizieren 19"/>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D45D124" id="Multiplizieren 19" o:spid="_x0000_s1026" style="position:absolute;margin-left:318.75pt;margin-top:73.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ED59FC" w:rsidRPr="00336A24">
        <w:rPr>
          <w:rFonts w:ascii="Arial" w:hAnsi="Arial"/>
          <w:b/>
          <w:noProof/>
          <w:sz w:val="32"/>
          <w:szCs w:val="32"/>
          <w:highlight w:val="lightGray"/>
        </w:rPr>
        <mc:AlternateContent>
          <mc:Choice Requires="wps">
            <w:drawing>
              <wp:anchor distT="0" distB="0" distL="114300" distR="114300" simplePos="0" relativeHeight="251689984" behindDoc="0" locked="0" layoutInCell="1" allowOverlap="1" wp14:anchorId="59ABE53C" wp14:editId="490E4718">
                <wp:simplePos x="0" y="0"/>
                <wp:positionH relativeFrom="column">
                  <wp:posOffset>3923665</wp:posOffset>
                </wp:positionH>
                <wp:positionV relativeFrom="paragraph">
                  <wp:posOffset>220980</wp:posOffset>
                </wp:positionV>
                <wp:extent cx="1794510" cy="91694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91694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CBFD55" w14:textId="77777777" w:rsidR="000746A4" w:rsidRPr="00DB7384" w:rsidRDefault="000746A4" w:rsidP="000746A4">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14:paraId="22C2A21D" w14:textId="77777777" w:rsidR="000746A4" w:rsidRPr="00DB7384" w:rsidRDefault="000746A4" w:rsidP="000746A4">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Englische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9ABE53C" id="Textfeld 6" o:spid="_x0000_s1030" type="#_x0000_t202" style="position:absolute;margin-left:308.95pt;margin-top:17.4pt;width:141.3pt;height:7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" filled="f" stroked="f">
                <v:textbox>
                  <w:txbxContent>
                    <w:p w14:paraId="6ECBFD55" w14:textId="77777777" w:rsidR="000746A4" w:rsidRPr="00DB7384" w:rsidRDefault="000746A4" w:rsidP="000746A4">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14:paraId="22C2A21D" w14:textId="77777777" w:rsidR="000746A4" w:rsidRPr="00DB7384" w:rsidRDefault="000746A4" w:rsidP="000746A4">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Englische Version</w:t>
                      </w:r>
                    </w:p>
                  </w:txbxContent>
                </v:textbox>
                <w10:wrap type="square"/>
              </v:shape>
            </w:pict>
          </mc:Fallback>
        </mc:AlternateContent>
      </w:r>
    </w:p>
    <w:p w14:paraId="6049DF3C" w14:textId="4F4419DD" w:rsidR="00201622" w:rsidRPr="00F119C5" w:rsidRDefault="00201622" w:rsidP="00F119C5">
      <w:pPr>
        <w:pStyle w:val="KeinLeerraum"/>
        <w:rPr>
          <w:rFonts w:ascii="Arial" w:hAnsi="Arial"/>
          <w:b/>
          <w:sz w:val="28"/>
          <w:szCs w:val="28"/>
        </w:rPr>
      </w:pPr>
    </w:p>
    <w:p w14:paraId="0B7E8935" w14:textId="2F61B17F" w:rsidR="008A283D" w:rsidRPr="008A283D" w:rsidRDefault="00CB4886" w:rsidP="008A283D">
      <w:pPr>
        <w:tabs>
          <w:tab w:val="left" w:pos="7371"/>
        </w:tabs>
        <w:spacing w:line="360" w:lineRule="auto"/>
        <w:ind w:right="-142"/>
        <w:rPr>
          <w:rFonts w:ascii="Arial" w:hAnsi="Arial" w:cs="Arial"/>
          <w:b/>
          <w:bCs/>
          <w:kern w:val="36"/>
          <w:sz w:val="20"/>
          <w:szCs w:val="20"/>
          <w:lang w:val="de-DE"/>
        </w:rPr>
      </w:pPr>
      <w:r w:rsidRPr="00A679D5">
        <w:rPr>
          <w:rFonts w:ascii="Arial" w:hAnsi="Arial" w:cs="Arial"/>
          <w:b/>
          <w:sz w:val="20"/>
          <w:szCs w:val="20"/>
          <w:lang w:val="de-DE"/>
        </w:rPr>
        <w:t xml:space="preserve">Zwick </w:t>
      </w:r>
      <w:proofErr w:type="spellStart"/>
      <w:r w:rsidRPr="00A679D5">
        <w:rPr>
          <w:rFonts w:ascii="Arial" w:hAnsi="Arial" w:cs="Arial"/>
          <w:b/>
          <w:sz w:val="20"/>
          <w:szCs w:val="20"/>
          <w:lang w:val="de-DE"/>
        </w:rPr>
        <w:t>Roell</w:t>
      </w:r>
      <w:proofErr w:type="spellEnd"/>
      <w:r w:rsidR="00C75347" w:rsidRPr="00A679D5">
        <w:rPr>
          <w:rFonts w:ascii="Arial" w:hAnsi="Arial" w:cs="Arial"/>
          <w:b/>
          <w:sz w:val="20"/>
          <w:szCs w:val="20"/>
          <w:lang w:val="de-DE"/>
        </w:rPr>
        <w:t>,</w:t>
      </w:r>
      <w:r w:rsidR="00EA310F" w:rsidRPr="00A679D5">
        <w:rPr>
          <w:rFonts w:ascii="Arial" w:hAnsi="Arial" w:cs="Arial"/>
          <w:b/>
          <w:sz w:val="20"/>
          <w:szCs w:val="20"/>
          <w:lang w:val="de-DE"/>
        </w:rPr>
        <w:t xml:space="preserve"> </w:t>
      </w:r>
      <w:r w:rsidR="00824296">
        <w:rPr>
          <w:rFonts w:ascii="Arial" w:hAnsi="Arial" w:cs="Arial"/>
          <w:b/>
          <w:sz w:val="20"/>
          <w:szCs w:val="20"/>
          <w:lang w:val="de-DE"/>
        </w:rPr>
        <w:t>April</w:t>
      </w:r>
      <w:r w:rsidRPr="00A679D5">
        <w:rPr>
          <w:rFonts w:ascii="Arial" w:hAnsi="Arial" w:cs="Arial"/>
          <w:b/>
          <w:sz w:val="20"/>
          <w:szCs w:val="20"/>
          <w:lang w:val="de-DE"/>
        </w:rPr>
        <w:t xml:space="preserve"> 2018</w:t>
      </w:r>
      <w:r w:rsidR="00CC5BAA" w:rsidRPr="00A679D5">
        <w:rPr>
          <w:rFonts w:ascii="Arial" w:hAnsi="Arial" w:cs="Arial"/>
          <w:b/>
          <w:sz w:val="20"/>
          <w:szCs w:val="20"/>
          <w:lang w:val="de-DE"/>
        </w:rPr>
        <w:t xml:space="preserve">. </w:t>
      </w:r>
      <w:r w:rsidR="008A283D" w:rsidRPr="008A283D">
        <w:rPr>
          <w:rFonts w:ascii="Arial" w:hAnsi="Arial" w:cs="Arial"/>
          <w:b/>
          <w:bCs/>
          <w:kern w:val="36"/>
          <w:sz w:val="20"/>
          <w:szCs w:val="20"/>
          <w:lang w:val="de-DE"/>
        </w:rPr>
        <w:t xml:space="preserve">Die neue Tiefzieh-Prüfeinrichtung von Zwick </w:t>
      </w:r>
      <w:proofErr w:type="spellStart"/>
      <w:r w:rsidR="008A283D" w:rsidRPr="008A283D">
        <w:rPr>
          <w:rFonts w:ascii="Arial" w:hAnsi="Arial" w:cs="Arial"/>
          <w:b/>
          <w:bCs/>
          <w:kern w:val="36"/>
          <w:sz w:val="20"/>
          <w:szCs w:val="20"/>
          <w:lang w:val="de-DE"/>
        </w:rPr>
        <w:t>Roell</w:t>
      </w:r>
      <w:proofErr w:type="spellEnd"/>
      <w:r w:rsidR="008A283D" w:rsidRPr="008A283D">
        <w:rPr>
          <w:rFonts w:ascii="Arial" w:hAnsi="Arial" w:cs="Arial"/>
          <w:b/>
          <w:bCs/>
          <w:kern w:val="36"/>
          <w:sz w:val="20"/>
          <w:szCs w:val="20"/>
          <w:lang w:val="de-DE"/>
        </w:rPr>
        <w:t xml:space="preserve"> ist für</w:t>
      </w:r>
      <w:r w:rsidR="00667114">
        <w:rPr>
          <w:rFonts w:ascii="Arial" w:hAnsi="Arial" w:cs="Arial"/>
          <w:b/>
          <w:bCs/>
          <w:kern w:val="36"/>
          <w:sz w:val="20"/>
          <w:szCs w:val="20"/>
          <w:lang w:val="de-DE"/>
        </w:rPr>
        <w:t xml:space="preserve"> </w:t>
      </w:r>
      <w:r w:rsidR="008A283D" w:rsidRPr="008A283D">
        <w:rPr>
          <w:rFonts w:ascii="Arial" w:hAnsi="Arial" w:cs="Arial"/>
          <w:b/>
          <w:bCs/>
          <w:kern w:val="36"/>
          <w:sz w:val="20"/>
          <w:szCs w:val="20"/>
          <w:lang w:val="de-DE"/>
        </w:rPr>
        <w:t xml:space="preserve">unterschiedliche Verfahren ausgelegt und wird auf der Fahrtraverse einer statischen Materialprüfmaschine montiert. Das kombinierte Prüfsystem ist </w:t>
      </w:r>
      <w:r w:rsidR="00667114">
        <w:rPr>
          <w:rFonts w:ascii="Arial" w:hAnsi="Arial" w:cs="Arial"/>
          <w:b/>
          <w:bCs/>
          <w:kern w:val="36"/>
          <w:sz w:val="20"/>
          <w:szCs w:val="20"/>
          <w:lang w:val="de-DE"/>
        </w:rPr>
        <w:t xml:space="preserve">bei Voestalpine bereits </w:t>
      </w:r>
      <w:r w:rsidR="008A283D" w:rsidRPr="008A283D">
        <w:rPr>
          <w:rFonts w:ascii="Arial" w:hAnsi="Arial" w:cs="Arial"/>
          <w:b/>
          <w:bCs/>
          <w:kern w:val="36"/>
          <w:sz w:val="20"/>
          <w:szCs w:val="20"/>
          <w:lang w:val="de-DE"/>
        </w:rPr>
        <w:t>produktionsbegleitend im Einsatz.</w:t>
      </w:r>
    </w:p>
    <w:p w14:paraId="510AF239" w14:textId="7C2DFE37" w:rsidR="00824296" w:rsidRDefault="00824296" w:rsidP="008A283D">
      <w:pPr>
        <w:tabs>
          <w:tab w:val="left" w:pos="7371"/>
        </w:tabs>
        <w:ind w:right="-142"/>
        <w:rPr>
          <w:rFonts w:ascii="Arial" w:hAnsi="Arial" w:cs="Arial"/>
          <w:bCs/>
          <w:kern w:val="36"/>
          <w:sz w:val="20"/>
          <w:szCs w:val="20"/>
          <w:lang w:val="de-DE"/>
        </w:rPr>
      </w:pPr>
    </w:p>
    <w:p w14:paraId="62B8776A" w14:textId="77777777" w:rsidR="008A283D" w:rsidRPr="008A283D" w:rsidRDefault="008A283D" w:rsidP="008A283D">
      <w:pPr>
        <w:tabs>
          <w:tab w:val="left" w:pos="7371"/>
        </w:tabs>
        <w:spacing w:line="360" w:lineRule="auto"/>
        <w:ind w:right="-142"/>
        <w:rPr>
          <w:rFonts w:ascii="Arial" w:hAnsi="Arial" w:cs="Arial"/>
          <w:bCs/>
          <w:kern w:val="36"/>
          <w:sz w:val="20"/>
          <w:szCs w:val="20"/>
          <w:lang w:val="de-DE"/>
        </w:rPr>
      </w:pPr>
      <w:r w:rsidRPr="008A283D">
        <w:rPr>
          <w:rFonts w:ascii="Arial" w:hAnsi="Arial" w:cs="Arial"/>
          <w:bCs/>
          <w:kern w:val="36"/>
          <w:sz w:val="20"/>
          <w:szCs w:val="20"/>
          <w:lang w:val="de-DE"/>
        </w:rPr>
        <w:t xml:space="preserve">Der Bedarf der Industrie nach Werkstoffen mit erhöhter Zugfestigkeit und größerem Dehnungsvermögen stellt auch die Qualitätssicherung in der Blechumformung vor neue Herausforderungen, beispielsweise beim Tiefziehen. Um eine flexiblere Prüflösung für die unterschiedlichen Verfahren anbieten zu können, hat Zwick </w:t>
      </w:r>
      <w:proofErr w:type="spellStart"/>
      <w:r w:rsidRPr="008A283D">
        <w:rPr>
          <w:rFonts w:ascii="Arial" w:hAnsi="Arial" w:cs="Arial"/>
          <w:bCs/>
          <w:kern w:val="36"/>
          <w:sz w:val="20"/>
          <w:szCs w:val="20"/>
          <w:lang w:val="de-DE"/>
        </w:rPr>
        <w:t>Roell</w:t>
      </w:r>
      <w:proofErr w:type="spellEnd"/>
      <w:r w:rsidRPr="008A283D">
        <w:rPr>
          <w:rFonts w:ascii="Arial" w:hAnsi="Arial" w:cs="Arial"/>
          <w:bCs/>
          <w:kern w:val="36"/>
          <w:sz w:val="20"/>
          <w:szCs w:val="20"/>
          <w:lang w:val="de-DE"/>
        </w:rPr>
        <w:t xml:space="preserve"> eine universelle Tiefzieh-Prüfeinrichtung entwickelt, die auf der Fahrtraverse einer statischen Materialprüfmaschine montiert wird. Sie ist neben </w:t>
      </w:r>
      <w:proofErr w:type="spellStart"/>
      <w:r w:rsidRPr="008A283D">
        <w:rPr>
          <w:rFonts w:ascii="Arial" w:hAnsi="Arial" w:cs="Arial"/>
          <w:bCs/>
          <w:kern w:val="36"/>
          <w:sz w:val="20"/>
          <w:szCs w:val="20"/>
          <w:lang w:val="de-DE"/>
        </w:rPr>
        <w:t>Tiefungsversuchen</w:t>
      </w:r>
      <w:proofErr w:type="spellEnd"/>
      <w:r w:rsidRPr="008A283D">
        <w:rPr>
          <w:rFonts w:ascii="Arial" w:hAnsi="Arial" w:cs="Arial"/>
          <w:bCs/>
          <w:kern w:val="36"/>
          <w:sz w:val="20"/>
          <w:szCs w:val="20"/>
          <w:lang w:val="de-DE"/>
        </w:rPr>
        <w:t xml:space="preserve"> nach Erichsen, Nakajima oder Marciniak auch für </w:t>
      </w:r>
      <w:proofErr w:type="spellStart"/>
      <w:r w:rsidRPr="008A283D">
        <w:rPr>
          <w:rFonts w:ascii="Arial" w:hAnsi="Arial" w:cs="Arial"/>
          <w:bCs/>
          <w:kern w:val="36"/>
          <w:sz w:val="20"/>
          <w:szCs w:val="20"/>
          <w:lang w:val="de-DE"/>
        </w:rPr>
        <w:t>Lochaufweitungs</w:t>
      </w:r>
      <w:proofErr w:type="spellEnd"/>
      <w:r w:rsidRPr="008A283D">
        <w:rPr>
          <w:rFonts w:ascii="Arial" w:hAnsi="Arial" w:cs="Arial"/>
          <w:bCs/>
          <w:kern w:val="36"/>
          <w:sz w:val="20"/>
          <w:szCs w:val="20"/>
          <w:lang w:val="de-DE"/>
        </w:rPr>
        <w:t xml:space="preserve">- und </w:t>
      </w:r>
      <w:proofErr w:type="spellStart"/>
      <w:r w:rsidRPr="008A283D">
        <w:rPr>
          <w:rFonts w:ascii="Arial" w:hAnsi="Arial" w:cs="Arial"/>
          <w:bCs/>
          <w:kern w:val="36"/>
          <w:sz w:val="20"/>
          <w:szCs w:val="20"/>
          <w:lang w:val="de-DE"/>
        </w:rPr>
        <w:t>Näpfchenziehversuche</w:t>
      </w:r>
      <w:proofErr w:type="spellEnd"/>
      <w:r w:rsidRPr="008A283D">
        <w:rPr>
          <w:rFonts w:ascii="Arial" w:hAnsi="Arial" w:cs="Arial"/>
          <w:bCs/>
          <w:kern w:val="36"/>
          <w:sz w:val="20"/>
          <w:szCs w:val="20"/>
          <w:lang w:val="de-DE"/>
        </w:rPr>
        <w:t xml:space="preserve"> ausgelegt. Highlight des Prüfsystems ist ein Laser-</w:t>
      </w:r>
      <w:proofErr w:type="spellStart"/>
      <w:r w:rsidRPr="008A283D">
        <w:rPr>
          <w:rFonts w:ascii="Arial" w:hAnsi="Arial" w:cs="Arial"/>
          <w:bCs/>
          <w:kern w:val="36"/>
          <w:sz w:val="20"/>
          <w:szCs w:val="20"/>
          <w:lang w:val="de-DE"/>
        </w:rPr>
        <w:t>Extensometer</w:t>
      </w:r>
      <w:proofErr w:type="spellEnd"/>
      <w:r w:rsidRPr="008A283D">
        <w:rPr>
          <w:rFonts w:ascii="Arial" w:hAnsi="Arial" w:cs="Arial"/>
          <w:bCs/>
          <w:kern w:val="36"/>
          <w:sz w:val="20"/>
          <w:szCs w:val="20"/>
          <w:lang w:val="de-DE"/>
        </w:rPr>
        <w:t>, der die Dehnung der Blechoberfläche berührungslos misst und die Umformung beim Erreichen des Sollwerts beendet.</w:t>
      </w:r>
    </w:p>
    <w:p w14:paraId="59CA14A4" w14:textId="77777777" w:rsidR="008A283D" w:rsidRPr="008A283D" w:rsidRDefault="008A283D" w:rsidP="008A283D">
      <w:pPr>
        <w:tabs>
          <w:tab w:val="left" w:pos="7371"/>
        </w:tabs>
        <w:ind w:right="-142"/>
        <w:rPr>
          <w:rFonts w:ascii="Arial" w:hAnsi="Arial" w:cs="Arial"/>
          <w:bCs/>
          <w:kern w:val="36"/>
          <w:sz w:val="20"/>
          <w:szCs w:val="20"/>
          <w:lang w:val="de-DE"/>
        </w:rPr>
      </w:pPr>
    </w:p>
    <w:p w14:paraId="3886D070" w14:textId="3B260636" w:rsidR="008A283D" w:rsidRPr="008A283D" w:rsidRDefault="008A283D" w:rsidP="008A283D">
      <w:pPr>
        <w:tabs>
          <w:tab w:val="left" w:pos="7371"/>
        </w:tabs>
        <w:spacing w:line="360" w:lineRule="auto"/>
        <w:ind w:right="-142"/>
        <w:rPr>
          <w:rFonts w:ascii="Arial" w:hAnsi="Arial" w:cs="Arial"/>
          <w:bCs/>
          <w:kern w:val="36"/>
          <w:sz w:val="20"/>
          <w:szCs w:val="20"/>
          <w:lang w:val="de-DE"/>
        </w:rPr>
      </w:pPr>
      <w:r w:rsidRPr="008A283D">
        <w:rPr>
          <w:rFonts w:ascii="Arial" w:hAnsi="Arial" w:cs="Arial"/>
          <w:bCs/>
          <w:kern w:val="36"/>
          <w:sz w:val="20"/>
          <w:szCs w:val="20"/>
          <w:lang w:val="de-DE"/>
        </w:rPr>
        <w:t xml:space="preserve">Das kombinierte Prüfsystem wird bei Voestalpine im Werk Linz bereits produktionsbegleitend eingesetzt und lässt sich bei Bedarf um ein automatisches Probenzuführsystem erweitern. Mit einer Kraft von </w:t>
      </w:r>
      <w:r>
        <w:rPr>
          <w:rFonts w:ascii="Arial" w:hAnsi="Arial" w:cs="Arial"/>
          <w:bCs/>
          <w:kern w:val="36"/>
          <w:sz w:val="20"/>
          <w:szCs w:val="20"/>
          <w:lang w:val="de-DE"/>
        </w:rPr>
        <w:br/>
      </w:r>
      <w:r w:rsidRPr="008A283D">
        <w:rPr>
          <w:rFonts w:ascii="Arial" w:hAnsi="Arial" w:cs="Arial"/>
          <w:bCs/>
          <w:kern w:val="36"/>
          <w:sz w:val="20"/>
          <w:szCs w:val="20"/>
          <w:lang w:val="de-DE"/>
        </w:rPr>
        <w:t xml:space="preserve">600 kN werden zunächst Probekörper nach dem Marciniak-Verfahren verformt, um anschließend deren Oberfläche untersuchen zu können. Ziel ist es, die Welligkeit des umgeformten aber noch </w:t>
      </w:r>
      <w:proofErr w:type="spellStart"/>
      <w:r w:rsidRPr="008A283D">
        <w:rPr>
          <w:rFonts w:ascii="Arial" w:hAnsi="Arial" w:cs="Arial"/>
          <w:bCs/>
          <w:kern w:val="36"/>
          <w:sz w:val="20"/>
          <w:szCs w:val="20"/>
          <w:lang w:val="de-DE"/>
        </w:rPr>
        <w:t>unlackierten</w:t>
      </w:r>
      <w:proofErr w:type="spellEnd"/>
      <w:r w:rsidRPr="008A283D">
        <w:rPr>
          <w:rFonts w:ascii="Arial" w:hAnsi="Arial" w:cs="Arial"/>
          <w:bCs/>
          <w:kern w:val="36"/>
          <w:sz w:val="20"/>
          <w:szCs w:val="20"/>
          <w:lang w:val="de-DE"/>
        </w:rPr>
        <w:t xml:space="preserve"> Blechs zu messen, da sie das Erscheinungsbild von beispielsweise Autotüren oder Motorhauben entscheidend prägt. Bei den </w:t>
      </w:r>
      <w:proofErr w:type="spellStart"/>
      <w:r w:rsidRPr="008A283D">
        <w:rPr>
          <w:rFonts w:ascii="Arial" w:hAnsi="Arial" w:cs="Arial"/>
          <w:bCs/>
          <w:kern w:val="36"/>
          <w:sz w:val="20"/>
          <w:szCs w:val="20"/>
          <w:lang w:val="de-DE"/>
        </w:rPr>
        <w:t>Tiefungsversuchen</w:t>
      </w:r>
      <w:proofErr w:type="spellEnd"/>
      <w:r w:rsidRPr="008A283D">
        <w:rPr>
          <w:rFonts w:ascii="Arial" w:hAnsi="Arial" w:cs="Arial"/>
          <w:bCs/>
          <w:kern w:val="36"/>
          <w:sz w:val="20"/>
          <w:szCs w:val="20"/>
          <w:lang w:val="de-DE"/>
        </w:rPr>
        <w:t xml:space="preserve"> wird der Anwender durch die Mess-, Steuer- und Regelelektronik </w:t>
      </w:r>
      <w:proofErr w:type="spellStart"/>
      <w:r w:rsidRPr="008A283D">
        <w:rPr>
          <w:rFonts w:ascii="Arial" w:hAnsi="Arial" w:cs="Arial"/>
          <w:bCs/>
          <w:kern w:val="36"/>
          <w:sz w:val="20"/>
          <w:szCs w:val="20"/>
          <w:lang w:val="de-DE"/>
        </w:rPr>
        <w:t>testControl</w:t>
      </w:r>
      <w:proofErr w:type="spellEnd"/>
      <w:r w:rsidRPr="008A283D">
        <w:rPr>
          <w:rFonts w:ascii="Arial" w:hAnsi="Arial" w:cs="Arial"/>
          <w:bCs/>
          <w:kern w:val="36"/>
          <w:sz w:val="20"/>
          <w:szCs w:val="20"/>
          <w:lang w:val="de-DE"/>
        </w:rPr>
        <w:t xml:space="preserve"> II unterstützt. Sie ermöglicht dank ihrer Genauigkeit, der hohen Messwertraten und der modularen Bauweise präzise und reproduzierbare Prüfergebnisse. </w:t>
      </w:r>
    </w:p>
    <w:p w14:paraId="0F5CAB08" w14:textId="77777777" w:rsidR="00F16483" w:rsidRPr="00F16483" w:rsidRDefault="00F16483" w:rsidP="008A283D">
      <w:pPr>
        <w:tabs>
          <w:tab w:val="left" w:pos="7371"/>
        </w:tabs>
        <w:ind w:right="-142"/>
        <w:rPr>
          <w:rFonts w:ascii="Arial" w:hAnsi="Arial" w:cs="Arial"/>
          <w:bCs/>
          <w:kern w:val="36"/>
          <w:sz w:val="20"/>
          <w:szCs w:val="20"/>
          <w:lang w:val="de-DE"/>
        </w:rPr>
      </w:pPr>
    </w:p>
    <w:p w14:paraId="787C1FC9" w14:textId="095C7E22" w:rsidR="00F16483" w:rsidRPr="00971D66" w:rsidRDefault="00F16483" w:rsidP="00F16483">
      <w:pPr>
        <w:tabs>
          <w:tab w:val="left" w:pos="7371"/>
        </w:tabs>
        <w:spacing w:line="360" w:lineRule="auto"/>
        <w:ind w:right="-142"/>
        <w:rPr>
          <w:rFonts w:ascii="Arial" w:hAnsi="Arial" w:cs="Arial"/>
          <w:sz w:val="20"/>
          <w:szCs w:val="20"/>
          <w:lang w:val="de-DE"/>
        </w:rPr>
      </w:pPr>
      <w:r>
        <w:rPr>
          <w:rFonts w:ascii="Arial" w:hAnsi="Arial" w:cs="Arial"/>
          <w:bCs/>
          <w:kern w:val="36"/>
          <w:sz w:val="20"/>
          <w:szCs w:val="20"/>
          <w:lang w:val="de-DE"/>
        </w:rPr>
        <w:t xml:space="preserve">Link zur englischen Version: </w:t>
      </w:r>
      <w:hyperlink r:id="rId9" w:history="1">
        <w:r w:rsidR="008A283D" w:rsidRPr="00971D66">
          <w:rPr>
            <w:rStyle w:val="Hyperlink"/>
            <w:rFonts w:ascii="Arial" w:hAnsi="Arial" w:cs="Arial"/>
            <w:sz w:val="20"/>
            <w:szCs w:val="20"/>
            <w:lang w:val="de-DE"/>
          </w:rPr>
          <w:t>https://www.zwick.com/en/news/voestalpine</w:t>
        </w:r>
      </w:hyperlink>
    </w:p>
    <w:p w14:paraId="53F00522" w14:textId="77777777" w:rsidR="008A283D" w:rsidRPr="00E158A9" w:rsidRDefault="008A283D" w:rsidP="00F16483">
      <w:pPr>
        <w:tabs>
          <w:tab w:val="left" w:pos="7371"/>
        </w:tabs>
        <w:spacing w:line="360" w:lineRule="auto"/>
        <w:ind w:right="-142"/>
        <w:rPr>
          <w:rFonts w:ascii="Arial" w:hAnsi="Arial" w:cs="Arial"/>
          <w:b/>
          <w:bCs/>
          <w:kern w:val="36"/>
          <w:sz w:val="20"/>
          <w:szCs w:val="20"/>
          <w:lang w:val="de-DE"/>
        </w:rPr>
      </w:pPr>
    </w:p>
    <w:p w14:paraId="3D44296B" w14:textId="77777777" w:rsidR="00F16483" w:rsidRPr="00E158A9" w:rsidRDefault="00F16483" w:rsidP="00F16483">
      <w:pPr>
        <w:tabs>
          <w:tab w:val="left" w:pos="7371"/>
        </w:tabs>
        <w:spacing w:line="360" w:lineRule="auto"/>
        <w:ind w:right="-142"/>
        <w:rPr>
          <w:rFonts w:ascii="Arial" w:hAnsi="Arial" w:cs="Arial"/>
          <w:b/>
          <w:bCs/>
          <w:kern w:val="36"/>
          <w:sz w:val="20"/>
          <w:szCs w:val="20"/>
          <w:lang w:val="de-DE"/>
        </w:rPr>
      </w:pPr>
    </w:p>
    <w:p w14:paraId="04496445" w14:textId="77777777" w:rsidR="00A319CF" w:rsidRDefault="00593CE8" w:rsidP="005D6F89">
      <w:pPr>
        <w:pStyle w:val="Lead-In"/>
        <w:suppressAutoHyphens/>
        <w:jc w:val="left"/>
        <w:rPr>
          <w:rFonts w:ascii="Arial" w:hAnsi="Arial" w:cs="Arial"/>
          <w:b w:val="0"/>
          <w:sz w:val="16"/>
          <w:szCs w:val="16"/>
        </w:rPr>
      </w:pPr>
      <w:r w:rsidRPr="00004927">
        <w:rPr>
          <w:rFonts w:ascii="Univers LT Std 45 Light" w:hAnsi="Univers LT Std 45 Light"/>
          <w:noProof/>
          <w:sz w:val="28"/>
          <w:szCs w:val="28"/>
        </w:rPr>
        <w:lastRenderedPageBreak/>
        <mc:AlternateContent>
          <mc:Choice Requires="wps">
            <w:drawing>
              <wp:anchor distT="0" distB="0" distL="114300" distR="114300" simplePos="0" relativeHeight="251678720" behindDoc="0" locked="0" layoutInCell="1" allowOverlap="1" wp14:anchorId="58C1E60E" wp14:editId="61234BA1">
                <wp:simplePos x="0" y="0"/>
                <wp:positionH relativeFrom="column">
                  <wp:posOffset>-8890</wp:posOffset>
                </wp:positionH>
                <wp:positionV relativeFrom="paragraph">
                  <wp:posOffset>33655</wp:posOffset>
                </wp:positionV>
                <wp:extent cx="5770880" cy="1327150"/>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5770880" cy="1327150"/>
                        </a:xfrm>
                        <a:prstGeom prst="rect">
                          <a:avLst/>
                        </a:prstGeom>
                        <a:solidFill>
                          <a:schemeClr val="tx1">
                            <a:alpha val="5000"/>
                          </a:schemeClr>
                        </a:solid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A2275E" w14:textId="79551828" w:rsidR="005D79FE" w:rsidRPr="00A679D5" w:rsidRDefault="00C953FA" w:rsidP="00C175A1">
                            <w:pPr>
                              <w:spacing w:line="360" w:lineRule="auto"/>
                              <w:rPr>
                                <w:rFonts w:ascii="Arial" w:hAnsi="Arial" w:cs="Univers-Bold"/>
                                <w:b/>
                                <w:bCs/>
                                <w:sz w:val="20"/>
                                <w:szCs w:val="20"/>
                                <w:lang w:val="de-DE"/>
                              </w:rPr>
                            </w:pPr>
                            <w:r>
                              <w:rPr>
                                <w:rFonts w:ascii="Arial" w:hAnsi="Arial" w:cs="Arial"/>
                                <w:b/>
                                <w:sz w:val="20"/>
                                <w:szCs w:val="20"/>
                                <w:lang w:val="de-DE"/>
                              </w:rPr>
                              <w:t xml:space="preserve">Kontakt </w:t>
                            </w:r>
                            <w:r w:rsidR="002B1BC6" w:rsidRPr="00A679D5">
                              <w:rPr>
                                <w:rFonts w:ascii="Arial" w:hAnsi="Arial" w:cs="Arial"/>
                                <w:b/>
                                <w:sz w:val="20"/>
                                <w:szCs w:val="20"/>
                                <w:lang w:val="de-DE"/>
                              </w:rPr>
                              <w:t xml:space="preserve">Zwick </w:t>
                            </w:r>
                            <w:proofErr w:type="spellStart"/>
                            <w:r w:rsidR="002B1BC6" w:rsidRPr="00A679D5">
                              <w:rPr>
                                <w:rFonts w:ascii="Arial" w:hAnsi="Arial" w:cs="Arial"/>
                                <w:b/>
                                <w:sz w:val="20"/>
                                <w:szCs w:val="20"/>
                                <w:lang w:val="de-DE"/>
                              </w:rPr>
                              <w:t>Roell</w:t>
                            </w:r>
                            <w:proofErr w:type="spellEnd"/>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t>Kontakt Pressea</w:t>
                            </w:r>
                            <w:r w:rsidR="005D79FE" w:rsidRPr="00A679D5">
                              <w:rPr>
                                <w:rFonts w:ascii="Arial" w:hAnsi="Arial" w:cs="Arial"/>
                                <w:b/>
                                <w:sz w:val="20"/>
                                <w:szCs w:val="20"/>
                                <w:lang w:val="de-DE"/>
                              </w:rPr>
                              <w:t>gentur</w:t>
                            </w:r>
                          </w:p>
                          <w:p w14:paraId="53CD361C" w14:textId="511D2759" w:rsidR="005D79FE" w:rsidRPr="00A679D5" w:rsidRDefault="005D79FE" w:rsidP="006834E5">
                            <w:pPr>
                              <w:ind w:left="993" w:right="-7" w:hanging="993"/>
                              <w:jc w:val="both"/>
                              <w:rPr>
                                <w:rFonts w:ascii="Arial" w:hAnsi="Arial" w:cs="Arial"/>
                                <w:sz w:val="20"/>
                                <w:szCs w:val="20"/>
                                <w:lang w:val="de-DE"/>
                              </w:rPr>
                            </w:pPr>
                            <w:r w:rsidRPr="00A679D5">
                              <w:rPr>
                                <w:rFonts w:ascii="Arial" w:hAnsi="Arial" w:cs="Arial" w:hint="eastAsia"/>
                                <w:sz w:val="20"/>
                                <w:szCs w:val="20"/>
                                <w:lang w:val="de-DE"/>
                              </w:rPr>
                              <w:t>Zwick GmbH &amp; Co</w:t>
                            </w:r>
                            <w:r w:rsidR="008B5ADE" w:rsidRPr="00A679D5">
                              <w:rPr>
                                <w:rFonts w:ascii="Arial" w:hAnsi="Arial" w:cs="Arial"/>
                                <w:sz w:val="20"/>
                                <w:szCs w:val="20"/>
                                <w:lang w:val="de-DE"/>
                              </w:rPr>
                              <w:t>.</w:t>
                            </w:r>
                            <w:r w:rsidRPr="00A679D5">
                              <w:rPr>
                                <w:rFonts w:ascii="Arial" w:hAnsi="Arial" w:cs="Arial" w:hint="eastAsia"/>
                                <w:sz w:val="20"/>
                                <w:szCs w:val="20"/>
                                <w:lang w:val="de-DE"/>
                              </w:rPr>
                              <w:t xml:space="preserve"> KG</w:t>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t>awikom gmbh</w:t>
                            </w:r>
                          </w:p>
                          <w:p w14:paraId="02A1BEC5" w14:textId="5E52CB35"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 xml:space="preserve">Wolfgang </w:t>
                            </w:r>
                            <w:proofErr w:type="spellStart"/>
                            <w:r w:rsidRPr="00A679D5">
                              <w:rPr>
                                <w:rFonts w:ascii="Arial" w:hAnsi="Arial" w:cs="Arial" w:hint="eastAsia"/>
                                <w:sz w:val="20"/>
                                <w:szCs w:val="20"/>
                                <w:lang w:val="de-DE"/>
                              </w:rPr>
                              <w:t>Mörsch</w:t>
                            </w:r>
                            <w:proofErr w:type="spellEnd"/>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Dr. Peter Stipp</w:t>
                            </w:r>
                          </w:p>
                          <w:p w14:paraId="122042F1" w14:textId="5E0DEF14"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August-Nagel-Str. 11</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Friedhofstraße 103</w:t>
                            </w:r>
                          </w:p>
                          <w:p w14:paraId="7AB4D3F1" w14:textId="5799C355"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89079 Ulm</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64625 Bensheim</w:t>
                            </w:r>
                          </w:p>
                          <w:p w14:paraId="0633C4D5" w14:textId="3DA6DDB2" w:rsidR="005D79FE" w:rsidRPr="001158AE" w:rsidRDefault="005D79FE" w:rsidP="006834E5">
                            <w:pPr>
                              <w:ind w:left="993" w:hanging="993"/>
                              <w:jc w:val="both"/>
                              <w:rPr>
                                <w:rFonts w:ascii="Arial" w:hAnsi="Arial" w:cs="Arial"/>
                                <w:sz w:val="20"/>
                                <w:szCs w:val="20"/>
                                <w:lang w:val="en-US"/>
                              </w:rPr>
                            </w:pPr>
                            <w:r w:rsidRPr="001158AE">
                              <w:rPr>
                                <w:rFonts w:ascii="Arial" w:hAnsi="Arial" w:cs="Arial"/>
                                <w:sz w:val="20"/>
                                <w:szCs w:val="20"/>
                                <w:lang w:val="en-US"/>
                              </w:rPr>
                              <w:t>T</w:t>
                            </w:r>
                            <w:r w:rsidR="00EB15CA" w:rsidRPr="001158AE">
                              <w:rPr>
                                <w:rFonts w:ascii="Arial" w:hAnsi="Arial" w:cs="Arial"/>
                                <w:sz w:val="20"/>
                                <w:szCs w:val="20"/>
                                <w:lang w:val="en-US"/>
                              </w:rPr>
                              <w:t>el</w:t>
                            </w:r>
                            <w:r w:rsidRPr="001158AE">
                              <w:rPr>
                                <w:rFonts w:ascii="Arial" w:hAnsi="Arial" w:cs="Arial"/>
                                <w:sz w:val="20"/>
                                <w:szCs w:val="20"/>
                                <w:lang w:val="en-US"/>
                              </w:rPr>
                              <w:t>: +49</w:t>
                            </w:r>
                            <w:r w:rsidRPr="001158AE">
                              <w:rPr>
                                <w:rFonts w:ascii="Times New Roman" w:hAnsi="Times New Roman" w:cs="Times New Roman"/>
                                <w:sz w:val="20"/>
                                <w:szCs w:val="20"/>
                                <w:lang w:val="en-US"/>
                              </w:rPr>
                              <w:t xml:space="preserve"> </w:t>
                            </w:r>
                            <w:r w:rsidRPr="001158AE">
                              <w:rPr>
                                <w:rFonts w:ascii="Arial" w:hAnsi="Arial" w:cs="Arial"/>
                                <w:sz w:val="20"/>
                                <w:szCs w:val="20"/>
                                <w:lang w:val="en-US"/>
                              </w:rPr>
                              <w:t xml:space="preserve">(0) 7305-10-763 </w:t>
                            </w:r>
                            <w:r w:rsidR="00EB15CA" w:rsidRPr="001158AE">
                              <w:rPr>
                                <w:rFonts w:ascii="Arial" w:hAnsi="Arial" w:cs="Arial"/>
                                <w:sz w:val="20"/>
                                <w:szCs w:val="20"/>
                                <w:lang w:val="en-US"/>
                              </w:rPr>
                              <w:tab/>
                            </w:r>
                            <w:r w:rsidR="00EB15CA" w:rsidRPr="001158AE">
                              <w:rPr>
                                <w:rFonts w:ascii="Arial" w:hAnsi="Arial" w:cs="Arial"/>
                                <w:sz w:val="20"/>
                                <w:szCs w:val="20"/>
                                <w:lang w:val="en-US"/>
                              </w:rPr>
                              <w:tab/>
                            </w:r>
                            <w:r w:rsidR="00EB15CA" w:rsidRPr="001158AE">
                              <w:rPr>
                                <w:rFonts w:ascii="Arial" w:hAnsi="Arial" w:cs="Arial"/>
                                <w:sz w:val="20"/>
                                <w:szCs w:val="20"/>
                                <w:lang w:val="en-US"/>
                              </w:rPr>
                              <w:tab/>
                            </w:r>
                            <w:r w:rsidR="00EB15CA" w:rsidRPr="001158AE">
                              <w:rPr>
                                <w:rFonts w:ascii="Arial" w:hAnsi="Arial" w:cs="Arial"/>
                                <w:sz w:val="20"/>
                                <w:szCs w:val="20"/>
                                <w:lang w:val="en-US"/>
                              </w:rPr>
                              <w:tab/>
                            </w:r>
                            <w:r w:rsidRPr="001158AE">
                              <w:rPr>
                                <w:rFonts w:ascii="Arial" w:hAnsi="Arial" w:cs="Arial"/>
                                <w:sz w:val="20"/>
                                <w:szCs w:val="20"/>
                                <w:lang w:val="en-US"/>
                              </w:rPr>
                              <w:t>T</w:t>
                            </w:r>
                            <w:r w:rsidR="00EB15CA" w:rsidRPr="001158AE">
                              <w:rPr>
                                <w:rFonts w:ascii="Arial" w:hAnsi="Arial" w:cs="Arial"/>
                                <w:sz w:val="20"/>
                                <w:szCs w:val="20"/>
                                <w:lang w:val="en-US"/>
                              </w:rPr>
                              <w:t>el</w:t>
                            </w:r>
                            <w:r w:rsidR="004E432C" w:rsidRPr="001158AE">
                              <w:rPr>
                                <w:rFonts w:ascii="Arial" w:hAnsi="Arial" w:cs="Arial"/>
                                <w:sz w:val="20"/>
                                <w:szCs w:val="20"/>
                                <w:lang w:val="en-US"/>
                              </w:rPr>
                              <w:t>: +49 (0) 6251-17550-18</w:t>
                            </w:r>
                          </w:p>
                          <w:p w14:paraId="0B12D1A9" w14:textId="45FDE458" w:rsidR="005D79FE" w:rsidRPr="001158AE" w:rsidRDefault="005D79FE" w:rsidP="006834E5">
                            <w:pPr>
                              <w:rPr>
                                <w:sz w:val="20"/>
                                <w:szCs w:val="20"/>
                                <w:lang w:val="en-US"/>
                              </w:rPr>
                            </w:pPr>
                            <w:r w:rsidRPr="001158AE">
                              <w:rPr>
                                <w:rFonts w:ascii="Arial" w:hAnsi="Arial" w:cs="Arial" w:hint="eastAsia"/>
                                <w:sz w:val="20"/>
                                <w:szCs w:val="20"/>
                                <w:lang w:val="en-US"/>
                              </w:rPr>
                              <w:t xml:space="preserve">wolfgang.moersch@zwick.de </w:t>
                            </w:r>
                            <w:r w:rsidR="008E1C37" w:rsidRPr="001158AE">
                              <w:rPr>
                                <w:rFonts w:ascii="Arial" w:hAnsi="Arial" w:cs="Arial"/>
                                <w:sz w:val="20"/>
                                <w:szCs w:val="20"/>
                                <w:lang w:val="en-US"/>
                              </w:rPr>
                              <w:tab/>
                            </w:r>
                            <w:r w:rsidR="008E1C37" w:rsidRPr="001158AE">
                              <w:rPr>
                                <w:rFonts w:ascii="Arial" w:hAnsi="Arial" w:cs="Arial"/>
                                <w:sz w:val="20"/>
                                <w:szCs w:val="20"/>
                                <w:lang w:val="en-US"/>
                              </w:rPr>
                              <w:tab/>
                            </w:r>
                            <w:r w:rsidR="008E1C37" w:rsidRPr="001158AE">
                              <w:rPr>
                                <w:rFonts w:ascii="Arial" w:hAnsi="Arial" w:cs="Arial"/>
                                <w:sz w:val="20"/>
                                <w:szCs w:val="20"/>
                                <w:lang w:val="en-US"/>
                              </w:rPr>
                              <w:tab/>
                            </w:r>
                            <w:r w:rsidR="008E1C37" w:rsidRPr="001158AE">
                              <w:rPr>
                                <w:rFonts w:ascii="Arial" w:hAnsi="Arial" w:cs="Arial"/>
                                <w:sz w:val="20"/>
                                <w:szCs w:val="20"/>
                                <w:lang w:val="en-US"/>
                              </w:rPr>
                              <w:tab/>
                              <w:t>peter.stipp</w:t>
                            </w:r>
                            <w:r w:rsidRPr="001158AE">
                              <w:rPr>
                                <w:rFonts w:ascii="Arial" w:hAnsi="Arial" w:cs="Arial"/>
                                <w:sz w:val="20"/>
                                <w:szCs w:val="20"/>
                                <w:lang w:val="en-US"/>
                              </w:rPr>
                              <w:t>@awikom.de</w:t>
                            </w:r>
                          </w:p>
                          <w:p w14:paraId="58BA455C" w14:textId="374CCEFC" w:rsidR="005D79FE" w:rsidRPr="001158AE" w:rsidRDefault="005D79FE" w:rsidP="006834E5">
                            <w:pPr>
                              <w:rPr>
                                <w:rFonts w:ascii="Arial" w:hAnsi="Arial" w:cs="Arial"/>
                                <w:sz w:val="20"/>
                                <w:szCs w:val="20"/>
                                <w:lang w:val="en-US"/>
                              </w:rPr>
                            </w:pPr>
                            <w:r w:rsidRPr="001158AE">
                              <w:rPr>
                                <w:rFonts w:ascii="Arial" w:hAnsi="Arial" w:cs="Arial"/>
                                <w:sz w:val="20"/>
                                <w:szCs w:val="20"/>
                                <w:lang w:val="en-US"/>
                              </w:rPr>
                              <w:t>www.zwick.de</w:t>
                            </w:r>
                            <w:r w:rsidRPr="001158AE">
                              <w:rPr>
                                <w:rFonts w:ascii="Arial" w:hAnsi="Arial" w:cs="Arial"/>
                                <w:sz w:val="20"/>
                                <w:szCs w:val="20"/>
                                <w:lang w:val="en-US"/>
                              </w:rPr>
                              <w:tab/>
                            </w:r>
                            <w:r w:rsidRPr="001158AE">
                              <w:rPr>
                                <w:rFonts w:ascii="Arial" w:hAnsi="Arial" w:cs="Arial"/>
                                <w:sz w:val="20"/>
                                <w:szCs w:val="20"/>
                                <w:lang w:val="en-US"/>
                              </w:rPr>
                              <w:tab/>
                            </w:r>
                            <w:r w:rsidRPr="001158AE">
                              <w:rPr>
                                <w:rFonts w:ascii="Arial" w:hAnsi="Arial" w:cs="Arial"/>
                                <w:sz w:val="20"/>
                                <w:szCs w:val="20"/>
                                <w:lang w:val="en-US"/>
                              </w:rPr>
                              <w:tab/>
                            </w:r>
                            <w:r w:rsidRPr="001158AE">
                              <w:rPr>
                                <w:rFonts w:ascii="Arial" w:hAnsi="Arial" w:cs="Arial"/>
                                <w:sz w:val="20"/>
                                <w:szCs w:val="20"/>
                                <w:lang w:val="en-US"/>
                              </w:rPr>
                              <w:tab/>
                            </w:r>
                            <w:r w:rsidRPr="001158AE">
                              <w:rPr>
                                <w:rFonts w:ascii="Arial" w:hAnsi="Arial" w:cs="Arial"/>
                                <w:sz w:val="20"/>
                                <w:szCs w:val="20"/>
                                <w:lang w:val="en-US"/>
                              </w:rPr>
                              <w:tab/>
                            </w:r>
                            <w:r w:rsidRPr="001158AE">
                              <w:rPr>
                                <w:rFonts w:ascii="Arial" w:hAnsi="Arial" w:cs="Arial"/>
                                <w:sz w:val="20"/>
                                <w:szCs w:val="20"/>
                                <w:lang w:val="en-US"/>
                              </w:rPr>
                              <w:tab/>
                              <w:t>www.awikom.de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8C1E60E" id="Textfeld 7" o:spid="_x0000_s1031" type="#_x0000_t202" style="position:absolute;margin-left:-.7pt;margin-top:2.65pt;width:454.4pt;height:1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" fillcolor="black [3213]" stroked="f">
                <v:fill opacity="3341f"/>
                <v:textbox>
                  <w:txbxContent>
                    <w:p w14:paraId="5CA2275E" w14:textId="79551828" w:rsidR="005D79FE" w:rsidRPr="00A679D5" w:rsidRDefault="00C953FA" w:rsidP="00C175A1">
                      <w:pPr>
                        <w:spacing w:line="360" w:lineRule="auto"/>
                        <w:rPr>
                          <w:rFonts w:ascii="Arial" w:hAnsi="Arial" w:cs="Univers-Bold"/>
                          <w:b/>
                          <w:bCs/>
                          <w:sz w:val="20"/>
                          <w:szCs w:val="20"/>
                          <w:lang w:val="de-DE"/>
                        </w:rPr>
                      </w:pPr>
                      <w:r>
                        <w:rPr>
                          <w:rFonts w:ascii="Arial" w:hAnsi="Arial" w:cs="Arial"/>
                          <w:b/>
                          <w:sz w:val="20"/>
                          <w:szCs w:val="20"/>
                          <w:lang w:val="de-DE"/>
                        </w:rPr>
                        <w:t xml:space="preserve">Kontakt </w:t>
                      </w:r>
                      <w:r w:rsidR="002B1BC6" w:rsidRPr="00A679D5">
                        <w:rPr>
                          <w:rFonts w:ascii="Arial" w:hAnsi="Arial" w:cs="Arial"/>
                          <w:b/>
                          <w:sz w:val="20"/>
                          <w:szCs w:val="20"/>
                          <w:lang w:val="de-DE"/>
                        </w:rPr>
                        <w:t xml:space="preserve">Zwick </w:t>
                      </w:r>
                      <w:proofErr w:type="spellStart"/>
                      <w:r w:rsidR="002B1BC6" w:rsidRPr="00A679D5">
                        <w:rPr>
                          <w:rFonts w:ascii="Arial" w:hAnsi="Arial" w:cs="Arial"/>
                          <w:b/>
                          <w:sz w:val="20"/>
                          <w:szCs w:val="20"/>
                          <w:lang w:val="de-DE"/>
                        </w:rPr>
                        <w:t>Roell</w:t>
                      </w:r>
                      <w:proofErr w:type="spellEnd"/>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t>Kontakt Pressea</w:t>
                      </w:r>
                      <w:r w:rsidR="005D79FE" w:rsidRPr="00A679D5">
                        <w:rPr>
                          <w:rFonts w:ascii="Arial" w:hAnsi="Arial" w:cs="Arial"/>
                          <w:b/>
                          <w:sz w:val="20"/>
                          <w:szCs w:val="20"/>
                          <w:lang w:val="de-DE"/>
                        </w:rPr>
                        <w:t>gentur</w:t>
                      </w:r>
                    </w:p>
                    <w:p w14:paraId="53CD361C" w14:textId="511D2759" w:rsidR="005D79FE" w:rsidRPr="00A679D5" w:rsidRDefault="005D79FE" w:rsidP="006834E5">
                      <w:pPr>
                        <w:ind w:left="993" w:right="-7" w:hanging="993"/>
                        <w:jc w:val="both"/>
                        <w:rPr>
                          <w:rFonts w:ascii="Arial" w:hAnsi="Arial" w:cs="Arial"/>
                          <w:sz w:val="20"/>
                          <w:szCs w:val="20"/>
                          <w:lang w:val="de-DE"/>
                        </w:rPr>
                      </w:pPr>
                      <w:r w:rsidRPr="00A679D5">
                        <w:rPr>
                          <w:rFonts w:ascii="Arial" w:hAnsi="Arial" w:cs="Arial" w:hint="eastAsia"/>
                          <w:sz w:val="20"/>
                          <w:szCs w:val="20"/>
                          <w:lang w:val="de-DE"/>
                        </w:rPr>
                        <w:t>Zwick GmbH &amp; Co</w:t>
                      </w:r>
                      <w:r w:rsidR="008B5ADE" w:rsidRPr="00A679D5">
                        <w:rPr>
                          <w:rFonts w:ascii="Arial" w:hAnsi="Arial" w:cs="Arial"/>
                          <w:sz w:val="20"/>
                          <w:szCs w:val="20"/>
                          <w:lang w:val="de-DE"/>
                        </w:rPr>
                        <w:t>.</w:t>
                      </w:r>
                      <w:r w:rsidRPr="00A679D5">
                        <w:rPr>
                          <w:rFonts w:ascii="Arial" w:hAnsi="Arial" w:cs="Arial" w:hint="eastAsia"/>
                          <w:sz w:val="20"/>
                          <w:szCs w:val="20"/>
                          <w:lang w:val="de-DE"/>
                        </w:rPr>
                        <w:t xml:space="preserve"> KG</w:t>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t>awikom gmbh</w:t>
                      </w:r>
                    </w:p>
                    <w:p w14:paraId="02A1BEC5" w14:textId="5E52CB35"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 xml:space="preserve">Wolfgang </w:t>
                      </w:r>
                      <w:proofErr w:type="spellStart"/>
                      <w:r w:rsidRPr="00A679D5">
                        <w:rPr>
                          <w:rFonts w:ascii="Arial" w:hAnsi="Arial" w:cs="Arial" w:hint="eastAsia"/>
                          <w:sz w:val="20"/>
                          <w:szCs w:val="20"/>
                          <w:lang w:val="de-DE"/>
                        </w:rPr>
                        <w:t>Mörsch</w:t>
                      </w:r>
                      <w:proofErr w:type="spellEnd"/>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Dr. Peter Stipp</w:t>
                      </w:r>
                    </w:p>
                    <w:p w14:paraId="122042F1" w14:textId="5E0DEF14"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August-Nagel-Str. 11</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Friedhofstraße 103</w:t>
                      </w:r>
                    </w:p>
                    <w:p w14:paraId="7AB4D3F1" w14:textId="5799C355"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89079 Ulm</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64625 Bensheim</w:t>
                      </w:r>
                    </w:p>
                    <w:p w14:paraId="0633C4D5" w14:textId="3DA6DDB2" w:rsidR="005D79FE" w:rsidRPr="001158AE" w:rsidRDefault="005D79FE" w:rsidP="006834E5">
                      <w:pPr>
                        <w:ind w:left="993" w:hanging="993"/>
                        <w:jc w:val="both"/>
                        <w:rPr>
                          <w:rFonts w:ascii="Arial" w:hAnsi="Arial" w:cs="Arial"/>
                          <w:sz w:val="20"/>
                          <w:szCs w:val="20"/>
                          <w:lang w:val="en-US"/>
                        </w:rPr>
                      </w:pPr>
                      <w:r w:rsidRPr="001158AE">
                        <w:rPr>
                          <w:rFonts w:ascii="Arial" w:hAnsi="Arial" w:cs="Arial"/>
                          <w:sz w:val="20"/>
                          <w:szCs w:val="20"/>
                          <w:lang w:val="en-US"/>
                        </w:rPr>
                        <w:t>T</w:t>
                      </w:r>
                      <w:r w:rsidR="00EB15CA" w:rsidRPr="001158AE">
                        <w:rPr>
                          <w:rFonts w:ascii="Arial" w:hAnsi="Arial" w:cs="Arial"/>
                          <w:sz w:val="20"/>
                          <w:szCs w:val="20"/>
                          <w:lang w:val="en-US"/>
                        </w:rPr>
                        <w:t>el</w:t>
                      </w:r>
                      <w:r w:rsidRPr="001158AE">
                        <w:rPr>
                          <w:rFonts w:ascii="Arial" w:hAnsi="Arial" w:cs="Arial"/>
                          <w:sz w:val="20"/>
                          <w:szCs w:val="20"/>
                          <w:lang w:val="en-US"/>
                        </w:rPr>
                        <w:t>: +49</w:t>
                      </w:r>
                      <w:r w:rsidRPr="001158AE">
                        <w:rPr>
                          <w:rFonts w:ascii="Times New Roman" w:hAnsi="Times New Roman" w:cs="Times New Roman"/>
                          <w:sz w:val="20"/>
                          <w:szCs w:val="20"/>
                          <w:lang w:val="en-US"/>
                        </w:rPr>
                        <w:t xml:space="preserve"> </w:t>
                      </w:r>
                      <w:r w:rsidRPr="001158AE">
                        <w:rPr>
                          <w:rFonts w:ascii="Arial" w:hAnsi="Arial" w:cs="Arial"/>
                          <w:sz w:val="20"/>
                          <w:szCs w:val="20"/>
                          <w:lang w:val="en-US"/>
                        </w:rPr>
                        <w:t xml:space="preserve">(0) 7305-10-763 </w:t>
                      </w:r>
                      <w:r w:rsidR="00EB15CA" w:rsidRPr="001158AE">
                        <w:rPr>
                          <w:rFonts w:ascii="Arial" w:hAnsi="Arial" w:cs="Arial"/>
                          <w:sz w:val="20"/>
                          <w:szCs w:val="20"/>
                          <w:lang w:val="en-US"/>
                        </w:rPr>
                        <w:tab/>
                      </w:r>
                      <w:r w:rsidR="00EB15CA" w:rsidRPr="001158AE">
                        <w:rPr>
                          <w:rFonts w:ascii="Arial" w:hAnsi="Arial" w:cs="Arial"/>
                          <w:sz w:val="20"/>
                          <w:szCs w:val="20"/>
                          <w:lang w:val="en-US"/>
                        </w:rPr>
                        <w:tab/>
                      </w:r>
                      <w:r w:rsidR="00EB15CA" w:rsidRPr="001158AE">
                        <w:rPr>
                          <w:rFonts w:ascii="Arial" w:hAnsi="Arial" w:cs="Arial"/>
                          <w:sz w:val="20"/>
                          <w:szCs w:val="20"/>
                          <w:lang w:val="en-US"/>
                        </w:rPr>
                        <w:tab/>
                      </w:r>
                      <w:r w:rsidR="00EB15CA" w:rsidRPr="001158AE">
                        <w:rPr>
                          <w:rFonts w:ascii="Arial" w:hAnsi="Arial" w:cs="Arial"/>
                          <w:sz w:val="20"/>
                          <w:szCs w:val="20"/>
                          <w:lang w:val="en-US"/>
                        </w:rPr>
                        <w:tab/>
                      </w:r>
                      <w:r w:rsidRPr="001158AE">
                        <w:rPr>
                          <w:rFonts w:ascii="Arial" w:hAnsi="Arial" w:cs="Arial"/>
                          <w:sz w:val="20"/>
                          <w:szCs w:val="20"/>
                          <w:lang w:val="en-US"/>
                        </w:rPr>
                        <w:t>T</w:t>
                      </w:r>
                      <w:r w:rsidR="00EB15CA" w:rsidRPr="001158AE">
                        <w:rPr>
                          <w:rFonts w:ascii="Arial" w:hAnsi="Arial" w:cs="Arial"/>
                          <w:sz w:val="20"/>
                          <w:szCs w:val="20"/>
                          <w:lang w:val="en-US"/>
                        </w:rPr>
                        <w:t>el</w:t>
                      </w:r>
                      <w:r w:rsidR="004E432C" w:rsidRPr="001158AE">
                        <w:rPr>
                          <w:rFonts w:ascii="Arial" w:hAnsi="Arial" w:cs="Arial"/>
                          <w:sz w:val="20"/>
                          <w:szCs w:val="20"/>
                          <w:lang w:val="en-US"/>
                        </w:rPr>
                        <w:t>: +49 (0) 6251-17550-18</w:t>
                      </w:r>
                    </w:p>
                    <w:p w14:paraId="0B12D1A9" w14:textId="45FDE458" w:rsidR="005D79FE" w:rsidRPr="001158AE" w:rsidRDefault="005D79FE" w:rsidP="006834E5">
                      <w:pPr>
                        <w:rPr>
                          <w:sz w:val="20"/>
                          <w:szCs w:val="20"/>
                          <w:lang w:val="en-US"/>
                        </w:rPr>
                      </w:pPr>
                      <w:r w:rsidRPr="001158AE">
                        <w:rPr>
                          <w:rFonts w:ascii="Arial" w:hAnsi="Arial" w:cs="Arial" w:hint="eastAsia"/>
                          <w:sz w:val="20"/>
                          <w:szCs w:val="20"/>
                          <w:lang w:val="en-US"/>
                        </w:rPr>
                        <w:t xml:space="preserve">wolfgang.moersch@zwick.de </w:t>
                      </w:r>
                      <w:r w:rsidR="008E1C37" w:rsidRPr="001158AE">
                        <w:rPr>
                          <w:rFonts w:ascii="Arial" w:hAnsi="Arial" w:cs="Arial"/>
                          <w:sz w:val="20"/>
                          <w:szCs w:val="20"/>
                          <w:lang w:val="en-US"/>
                        </w:rPr>
                        <w:tab/>
                      </w:r>
                      <w:r w:rsidR="008E1C37" w:rsidRPr="001158AE">
                        <w:rPr>
                          <w:rFonts w:ascii="Arial" w:hAnsi="Arial" w:cs="Arial"/>
                          <w:sz w:val="20"/>
                          <w:szCs w:val="20"/>
                          <w:lang w:val="en-US"/>
                        </w:rPr>
                        <w:tab/>
                      </w:r>
                      <w:r w:rsidR="008E1C37" w:rsidRPr="001158AE">
                        <w:rPr>
                          <w:rFonts w:ascii="Arial" w:hAnsi="Arial" w:cs="Arial"/>
                          <w:sz w:val="20"/>
                          <w:szCs w:val="20"/>
                          <w:lang w:val="en-US"/>
                        </w:rPr>
                        <w:tab/>
                      </w:r>
                      <w:r w:rsidR="008E1C37" w:rsidRPr="001158AE">
                        <w:rPr>
                          <w:rFonts w:ascii="Arial" w:hAnsi="Arial" w:cs="Arial"/>
                          <w:sz w:val="20"/>
                          <w:szCs w:val="20"/>
                          <w:lang w:val="en-US"/>
                        </w:rPr>
                        <w:tab/>
                        <w:t>peter.stipp</w:t>
                      </w:r>
                      <w:r w:rsidRPr="001158AE">
                        <w:rPr>
                          <w:rFonts w:ascii="Arial" w:hAnsi="Arial" w:cs="Arial"/>
                          <w:sz w:val="20"/>
                          <w:szCs w:val="20"/>
                          <w:lang w:val="en-US"/>
                        </w:rPr>
                        <w:t>@awikom.de</w:t>
                      </w:r>
                    </w:p>
                    <w:p w14:paraId="58BA455C" w14:textId="374CCEFC" w:rsidR="005D79FE" w:rsidRPr="001158AE" w:rsidRDefault="005D79FE" w:rsidP="006834E5">
                      <w:pPr>
                        <w:rPr>
                          <w:rFonts w:ascii="Arial" w:hAnsi="Arial" w:cs="Arial"/>
                          <w:sz w:val="20"/>
                          <w:szCs w:val="20"/>
                          <w:lang w:val="en-US"/>
                        </w:rPr>
                      </w:pPr>
                      <w:r w:rsidRPr="001158AE">
                        <w:rPr>
                          <w:rFonts w:ascii="Arial" w:hAnsi="Arial" w:cs="Arial"/>
                          <w:sz w:val="20"/>
                          <w:szCs w:val="20"/>
                          <w:lang w:val="en-US"/>
                        </w:rPr>
                        <w:t>www.zwick.de</w:t>
                      </w:r>
                      <w:r w:rsidRPr="001158AE">
                        <w:rPr>
                          <w:rFonts w:ascii="Arial" w:hAnsi="Arial" w:cs="Arial"/>
                          <w:sz w:val="20"/>
                          <w:szCs w:val="20"/>
                          <w:lang w:val="en-US"/>
                        </w:rPr>
                        <w:tab/>
                      </w:r>
                      <w:r w:rsidRPr="001158AE">
                        <w:rPr>
                          <w:rFonts w:ascii="Arial" w:hAnsi="Arial" w:cs="Arial"/>
                          <w:sz w:val="20"/>
                          <w:szCs w:val="20"/>
                          <w:lang w:val="en-US"/>
                        </w:rPr>
                        <w:tab/>
                      </w:r>
                      <w:r w:rsidRPr="001158AE">
                        <w:rPr>
                          <w:rFonts w:ascii="Arial" w:hAnsi="Arial" w:cs="Arial"/>
                          <w:sz w:val="20"/>
                          <w:szCs w:val="20"/>
                          <w:lang w:val="en-US"/>
                        </w:rPr>
                        <w:tab/>
                      </w:r>
                      <w:r w:rsidRPr="001158AE">
                        <w:rPr>
                          <w:rFonts w:ascii="Arial" w:hAnsi="Arial" w:cs="Arial"/>
                          <w:sz w:val="20"/>
                          <w:szCs w:val="20"/>
                          <w:lang w:val="en-US"/>
                        </w:rPr>
                        <w:tab/>
                      </w:r>
                      <w:r w:rsidRPr="001158AE">
                        <w:rPr>
                          <w:rFonts w:ascii="Arial" w:hAnsi="Arial" w:cs="Arial"/>
                          <w:sz w:val="20"/>
                          <w:szCs w:val="20"/>
                          <w:lang w:val="en-US"/>
                        </w:rPr>
                        <w:tab/>
                      </w:r>
                      <w:r w:rsidRPr="001158AE">
                        <w:rPr>
                          <w:rFonts w:ascii="Arial" w:hAnsi="Arial" w:cs="Arial"/>
                          <w:sz w:val="20"/>
                          <w:szCs w:val="20"/>
                          <w:lang w:val="en-US"/>
                        </w:rPr>
                        <w:tab/>
                        <w:t>www.awikom.de</w:t>
                      </w:r>
                    </w:p>
                  </w:txbxContent>
                </v:textbox>
                <w10:wrap type="square"/>
              </v:shape>
            </w:pict>
          </mc:Fallback>
        </mc:AlternateContent>
      </w:r>
      <w:r w:rsidR="00F8518B" w:rsidRPr="00F119C5">
        <w:rPr>
          <w:rFonts w:ascii="Arial" w:hAnsi="Arial" w:cs="Arial"/>
          <w:b w:val="0"/>
          <w:sz w:val="16"/>
          <w:szCs w:val="16"/>
        </w:rPr>
        <w:t xml:space="preserve">  </w:t>
      </w:r>
    </w:p>
    <w:p w14:paraId="4EBB8552" w14:textId="0E9857F4" w:rsidR="004E221A" w:rsidRPr="00A319CF" w:rsidRDefault="00705F6C" w:rsidP="005D6F89">
      <w:pPr>
        <w:pStyle w:val="Lead-In"/>
        <w:suppressAutoHyphens/>
        <w:jc w:val="left"/>
        <w:rPr>
          <w:rFonts w:ascii="Arial" w:hAnsi="Arial" w:cs="Arial"/>
          <w:b w:val="0"/>
          <w:sz w:val="16"/>
          <w:szCs w:val="16"/>
        </w:rPr>
      </w:pPr>
      <w:r w:rsidRPr="00DC794A">
        <w:rPr>
          <w:rFonts w:ascii="Arial" w:hAnsi="Arial" w:cs="Arial"/>
          <w:b w:val="0"/>
          <w:color w:val="auto"/>
          <w:sz w:val="16"/>
          <w:szCs w:val="16"/>
        </w:rPr>
        <w:t xml:space="preserve">      </w:t>
      </w:r>
    </w:p>
    <w:p w14:paraId="17040787" w14:textId="4F8B5484" w:rsidR="00705F6C" w:rsidRPr="00DC794A" w:rsidRDefault="00DC794A" w:rsidP="00DC794A">
      <w:pPr>
        <w:pStyle w:val="Lead-In"/>
        <w:suppressAutoHyphens/>
        <w:jc w:val="left"/>
        <w:rPr>
          <w:rFonts w:ascii="Arial" w:hAnsi="Arial" w:cs="Arial"/>
          <w:b w:val="0"/>
          <w:color w:val="auto"/>
          <w:sz w:val="16"/>
          <w:szCs w:val="16"/>
        </w:rPr>
      </w:pPr>
      <w:r>
        <w:rPr>
          <w:rFonts w:ascii="Arial" w:hAnsi="Arial" w:cs="Arial"/>
          <w:b w:val="0"/>
          <w:color w:val="auto"/>
          <w:sz w:val="16"/>
          <w:szCs w:val="16"/>
        </w:rPr>
        <w:t xml:space="preserve"> </w:t>
      </w:r>
      <w:r w:rsidR="00705F6C" w:rsidRPr="00DC794A">
        <w:rPr>
          <w:rFonts w:ascii="Arial" w:hAnsi="Arial" w:cs="Arial"/>
          <w:b w:val="0"/>
          <w:color w:val="auto"/>
          <w:sz w:val="16"/>
          <w:szCs w:val="16"/>
        </w:rPr>
        <w:t xml:space="preserve">             </w:t>
      </w:r>
      <w:r w:rsidR="00B9496B" w:rsidRPr="00DC794A">
        <w:rPr>
          <w:rFonts w:ascii="Arial" w:hAnsi="Arial" w:cs="Arial"/>
          <w:b w:val="0"/>
          <w:color w:val="auto"/>
          <w:sz w:val="16"/>
          <w:szCs w:val="16"/>
        </w:rPr>
        <w:t xml:space="preserve">                                               </w:t>
      </w:r>
    </w:p>
    <w:p w14:paraId="06D48271" w14:textId="6FB10B0A" w:rsidR="00873E05" w:rsidRPr="00004927" w:rsidRDefault="00A319CF" w:rsidP="005D6F89">
      <w:pPr>
        <w:pStyle w:val="Lead-In"/>
        <w:suppressAutoHyphens/>
        <w:jc w:val="left"/>
        <w:rPr>
          <w:rFonts w:ascii="Arial" w:hAnsi="Arial" w:cs="Arial"/>
          <w:b w:val="0"/>
          <w:color w:val="CC0000"/>
        </w:rPr>
      </w:pPr>
      <w:r>
        <w:rPr>
          <w:rFonts w:ascii="Arial" w:hAnsi="Arial" w:cs="Arial"/>
          <w:b w:val="0"/>
          <w:noProof/>
          <w:color w:val="CC0000"/>
        </w:rPr>
        <w:drawing>
          <wp:inline distT="0" distB="0" distL="0" distR="0" wp14:anchorId="26588B81" wp14:editId="4BCEA6DC">
            <wp:extent cx="1515348" cy="2319409"/>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WI\Presse\2018\Beiträge\ZWI-18-011 Beitrag Voestalpine\jpg\Blechumformprüfung_Detail_klein.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32032" cy="2344946"/>
                    </a:xfrm>
                    <a:prstGeom prst="rect">
                      <a:avLst/>
                    </a:prstGeom>
                    <a:noFill/>
                    <a:ln>
                      <a:noFill/>
                    </a:ln>
                  </pic:spPr>
                </pic:pic>
              </a:graphicData>
            </a:graphic>
          </wp:inline>
        </w:drawing>
      </w:r>
    </w:p>
    <w:p w14:paraId="356F0FB5" w14:textId="68C8C80A" w:rsidR="008D5446" w:rsidRPr="001A750C" w:rsidRDefault="008A283D" w:rsidP="00971D66">
      <w:pPr>
        <w:pStyle w:val="Lead-In"/>
        <w:suppressAutoHyphens/>
        <w:jc w:val="left"/>
        <w:rPr>
          <w:rFonts w:ascii="Arial" w:hAnsi="Arial" w:cs="Arial"/>
          <w:color w:val="auto"/>
          <w:sz w:val="16"/>
          <w:szCs w:val="16"/>
        </w:rPr>
      </w:pPr>
      <w:r>
        <w:rPr>
          <w:rFonts w:ascii="Arial" w:hAnsi="Arial" w:cs="Arial"/>
          <w:color w:val="auto"/>
          <w:sz w:val="16"/>
          <w:szCs w:val="16"/>
        </w:rPr>
        <w:t xml:space="preserve">Universelle Prüfeinrichtung für </w:t>
      </w:r>
      <w:proofErr w:type="spellStart"/>
      <w:r>
        <w:rPr>
          <w:rFonts w:ascii="Arial" w:hAnsi="Arial" w:cs="Arial"/>
          <w:color w:val="auto"/>
          <w:sz w:val="16"/>
          <w:szCs w:val="16"/>
        </w:rPr>
        <w:t>Tiefungsversuche</w:t>
      </w:r>
      <w:proofErr w:type="spellEnd"/>
      <w:r w:rsidR="000577C1" w:rsidRPr="00E158A9">
        <w:rPr>
          <w:rFonts w:ascii="Arial" w:hAnsi="Arial" w:cs="Arial"/>
          <w:color w:val="auto"/>
          <w:sz w:val="16"/>
          <w:szCs w:val="16"/>
        </w:rPr>
        <w:t xml:space="preserve"> </w:t>
      </w:r>
      <w:r w:rsidR="001A750C">
        <w:rPr>
          <w:rFonts w:ascii="Arial" w:hAnsi="Arial" w:cs="Arial"/>
          <w:color w:val="auto"/>
          <w:sz w:val="16"/>
          <w:szCs w:val="16"/>
        </w:rPr>
        <w:t xml:space="preserve"> - Bildquelle Zwick </w:t>
      </w:r>
      <w:proofErr w:type="spellStart"/>
      <w:r w:rsidR="001A750C">
        <w:rPr>
          <w:rFonts w:ascii="Arial" w:hAnsi="Arial" w:cs="Arial"/>
          <w:color w:val="auto"/>
          <w:sz w:val="16"/>
          <w:szCs w:val="16"/>
        </w:rPr>
        <w:t>Roell</w:t>
      </w:r>
      <w:bookmarkStart w:id="0" w:name="_GoBack"/>
      <w:bookmarkEnd w:id="0"/>
      <w:proofErr w:type="spellEnd"/>
      <w:r w:rsidR="00971D66">
        <w:rPr>
          <w:rFonts w:ascii="Arial" w:hAnsi="Arial" w:cs="Arial"/>
          <w:color w:val="auto"/>
          <w:sz w:val="16"/>
          <w:szCs w:val="16"/>
        </w:rPr>
        <w:br/>
      </w:r>
      <w:r w:rsidR="00971D66" w:rsidRPr="001A750C">
        <w:rPr>
          <w:rFonts w:ascii="Arial" w:hAnsi="Arial" w:cs="Arial"/>
          <w:b w:val="0"/>
          <w:color w:val="auto"/>
          <w:sz w:val="16"/>
          <w:szCs w:val="16"/>
        </w:rPr>
        <w:t>(Dieses Bild bitte nicht für den Druck verwenden)</w:t>
      </w:r>
    </w:p>
    <w:p w14:paraId="4A96F6F4" w14:textId="77777777" w:rsidR="00F16483" w:rsidRDefault="00F16483" w:rsidP="005D6F89">
      <w:pPr>
        <w:pStyle w:val="Lead-In"/>
        <w:suppressAutoHyphens/>
        <w:jc w:val="left"/>
        <w:rPr>
          <w:rFonts w:ascii="Arial" w:hAnsi="Arial" w:cs="Arial"/>
          <w:color w:val="CC0000"/>
          <w:sz w:val="20"/>
          <w:szCs w:val="20"/>
        </w:rPr>
      </w:pPr>
    </w:p>
    <w:p w14:paraId="1C8CCB7B" w14:textId="77777777" w:rsidR="00F16483" w:rsidRDefault="00F16483" w:rsidP="005D6F89">
      <w:pPr>
        <w:pStyle w:val="Lead-In"/>
        <w:suppressAutoHyphens/>
        <w:jc w:val="left"/>
        <w:rPr>
          <w:rFonts w:ascii="Arial" w:hAnsi="Arial" w:cs="Arial"/>
          <w:color w:val="CC0000"/>
          <w:sz w:val="20"/>
          <w:szCs w:val="20"/>
        </w:rPr>
      </w:pPr>
    </w:p>
    <w:p w14:paraId="30516025" w14:textId="77777777" w:rsidR="00971D66" w:rsidRDefault="00971D66" w:rsidP="005D6F89">
      <w:pPr>
        <w:pStyle w:val="Lead-In"/>
        <w:suppressAutoHyphens/>
        <w:jc w:val="left"/>
        <w:rPr>
          <w:rFonts w:ascii="Arial" w:hAnsi="Arial" w:cs="Arial"/>
          <w:color w:val="CC0000"/>
          <w:sz w:val="20"/>
          <w:szCs w:val="20"/>
        </w:rPr>
      </w:pPr>
    </w:p>
    <w:p w14:paraId="3AD7B737" w14:textId="77777777" w:rsidR="005D6F89" w:rsidRDefault="005D6F89" w:rsidP="005D6F89">
      <w:pPr>
        <w:pStyle w:val="Lead-In"/>
        <w:suppressAutoHyphens/>
        <w:jc w:val="left"/>
      </w:pPr>
      <w:r w:rsidRPr="009E67E5">
        <w:rPr>
          <w:rFonts w:ascii="Arial" w:hAnsi="Arial" w:cs="Arial"/>
          <w:color w:val="CC0000"/>
          <w:sz w:val="20"/>
          <w:szCs w:val="20"/>
        </w:rPr>
        <w:t>Über die Zwick Roell Gruppe</w:t>
      </w:r>
    </w:p>
    <w:p w14:paraId="7414841E" w14:textId="02AECC80" w:rsidR="006543AA" w:rsidRPr="009E67E5" w:rsidRDefault="005D6F89" w:rsidP="009619E6">
      <w:pPr>
        <w:pStyle w:val="Lead-In"/>
        <w:suppressAutoHyphens/>
        <w:spacing w:line="360" w:lineRule="auto"/>
        <w:jc w:val="left"/>
        <w:rPr>
          <w:rFonts w:ascii="Arial" w:hAnsi="Arial"/>
        </w:rPr>
      </w:pPr>
      <w:r>
        <w:rPr>
          <w:rFonts w:ascii="Times" w:hAnsi="Times"/>
          <w:noProof/>
          <w:sz w:val="20"/>
          <w:szCs w:val="20"/>
        </w:rPr>
        <mc:AlternateContent>
          <mc:Choice Requires="wps">
            <w:drawing>
              <wp:anchor distT="0" distB="0" distL="114300" distR="114300" simplePos="0" relativeHeight="251686912" behindDoc="0" locked="0" layoutInCell="1" allowOverlap="1" wp14:anchorId="12406DE3" wp14:editId="4CC44E9E">
                <wp:simplePos x="0" y="0"/>
                <wp:positionH relativeFrom="column">
                  <wp:posOffset>-4445</wp:posOffset>
                </wp:positionH>
                <wp:positionV relativeFrom="paragraph">
                  <wp:posOffset>1905000</wp:posOffset>
                </wp:positionV>
                <wp:extent cx="6120130" cy="240030"/>
                <wp:effectExtent l="0" t="0" r="0" b="7620"/>
                <wp:wrapSquare wrapText="bothSides"/>
                <wp:docPr id="5" name="Textfeld 5"/>
                <wp:cNvGraphicFramePr/>
                <a:graphic xmlns:a="http://schemas.openxmlformats.org/drawingml/2006/main">
                  <a:graphicData uri="http://schemas.microsoft.com/office/word/2010/wordprocessingShape">
                    <wps:wsp>
                      <wps:cNvSpPr txBox="1"/>
                      <wps:spPr>
                        <a:xfrm>
                          <a:off x="0" y="0"/>
                          <a:ext cx="6120130" cy="240030"/>
                        </a:xfrm>
                        <a:prstGeom prst="rect">
                          <a:avLst/>
                        </a:prstGeom>
                        <a:solidFill>
                          <a:srgbClr val="CC0000"/>
                        </a:solid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308E81" w14:textId="77777777" w:rsidR="005D6F89" w:rsidRDefault="005D6F89" w:rsidP="005D6F89">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 pr.awikom.de/zwick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feld 5" o:spid="_x0000_s1033" type="#_x0000_t202" style="position:absolute;margin-left:-.35pt;margin-top:150pt;width:481.9pt;height:1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" fillcolor="#c00" stroked="f">
                <v:textbox>
                  <w:txbxContent>
                    <w:p w14:paraId="2D308E81" w14:textId="77777777" w:rsidR="005D6F89" w:rsidRDefault="005D6F89" w:rsidP="005D6F89">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 pr.awikom.de/zwick</w:t>
                      </w:r>
                    </w:p>
                  </w:txbxContent>
                </v:textbox>
                <w10:wrap type="square"/>
              </v:shape>
            </w:pict>
          </mc:Fallback>
        </mc:AlternateContent>
      </w:r>
      <w:r w:rsidRPr="009E67E5">
        <w:rPr>
          <w:rFonts w:ascii="Arial" w:hAnsi="Arial"/>
        </w:rPr>
        <w:t>Kunden der Zwick Roell Gruppe profitieren von über 160 Jahren Erfahrung in der Material- und Bauteilprüfung. Zwick ist weltweit führend in der statischen Prüfung und verzeichnet ein signifikantes Wachstum bei Betriebsfestigkeitsprüfsystemen. In Zahlen au</w:t>
      </w:r>
      <w:r>
        <w:rPr>
          <w:rFonts w:ascii="Arial" w:hAnsi="Arial"/>
        </w:rPr>
        <w:t>sgedrückt: Im Geschäftsj</w:t>
      </w:r>
      <w:r w:rsidR="00EB79E1">
        <w:rPr>
          <w:rFonts w:ascii="Arial" w:hAnsi="Arial"/>
        </w:rPr>
        <w:t>ahr 2017</w:t>
      </w:r>
      <w:r w:rsidRPr="009E67E5">
        <w:rPr>
          <w:rFonts w:ascii="Arial" w:hAnsi="Arial"/>
        </w:rPr>
        <w:t xml:space="preserve"> erzielte das Unternehmen einen </w:t>
      </w:r>
      <w:r w:rsidR="00EB79E1">
        <w:rPr>
          <w:rFonts w:ascii="Arial" w:hAnsi="Arial"/>
        </w:rPr>
        <w:t>Umsatz von 226</w:t>
      </w:r>
      <w:r w:rsidRPr="009E67E5">
        <w:rPr>
          <w:rFonts w:ascii="Arial" w:hAnsi="Arial"/>
        </w:rPr>
        <w:t xml:space="preserve"> Mio. EUR. Zur Firmengruppe Z</w:t>
      </w:r>
      <w:r>
        <w:rPr>
          <w:rFonts w:ascii="Arial" w:hAnsi="Arial"/>
        </w:rPr>
        <w:t>wick Roell gehören mehr als 1.</w:t>
      </w:r>
      <w:r w:rsidR="00EB79E1">
        <w:rPr>
          <w:rFonts w:ascii="Arial" w:hAnsi="Arial"/>
        </w:rPr>
        <w:t>500</w:t>
      </w:r>
      <w:r w:rsidRPr="009E67E5">
        <w:rPr>
          <w:rFonts w:ascii="Arial" w:hAnsi="Arial"/>
        </w:rPr>
        <w:t xml:space="preserve"> Mitarbeiter und Produktionsstandorte in Deutschland (Ulm, Bickenbach), Großbritannien (Stourbridge) und Österreich (Fürstenfeld). Das Unternehmen verfügt über weitere Niederlassungen in Frankreich, Großbritannien, Spanien, </w:t>
      </w:r>
      <w:r>
        <w:rPr>
          <w:rFonts w:ascii="Arial" w:hAnsi="Arial"/>
        </w:rPr>
        <w:t xml:space="preserve">USA, Mexiko, Brasilien, </w:t>
      </w:r>
      <w:r w:rsidRPr="009E67E5">
        <w:rPr>
          <w:rFonts w:ascii="Arial" w:hAnsi="Arial"/>
        </w:rPr>
        <w:t>Singapur und China, sowie weltweite Vertretungen in 56 Ländern. Weitere Informationen auf www.zwick.de</w:t>
      </w:r>
    </w:p>
    <w:sectPr w:rsidR="006543AA" w:rsidRPr="009E67E5" w:rsidSect="00667114">
      <w:headerReference w:type="even" r:id="rId11"/>
      <w:headerReference w:type="default" r:id="rId12"/>
      <w:headerReference w:type="first" r:id="rId13"/>
      <w:footerReference w:type="first" r:id="rId14"/>
      <w:pgSz w:w="11900" w:h="16840"/>
      <w:pgMar w:top="1418" w:right="1552"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222FA" w14:textId="77777777" w:rsidR="00643961" w:rsidRDefault="00643961" w:rsidP="006543AA">
      <w:r>
        <w:separator/>
      </w:r>
    </w:p>
  </w:endnote>
  <w:endnote w:type="continuationSeparator" w:id="0">
    <w:p w14:paraId="6A218393" w14:textId="77777777" w:rsidR="00643961" w:rsidRDefault="00643961"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imes-Roman">
    <w:charset w:val="00"/>
    <w:family w:val="roman"/>
    <w:pitch w:val="variable"/>
    <w:sig w:usb0="00000003" w:usb1="00000000" w:usb2="00000000" w:usb3="00000000" w:csb0="00000001" w:csb1="00000000"/>
  </w:font>
  <w:font w:name="Helvetica-Bold">
    <w:altName w:val="Times New Roman"/>
    <w:charset w:val="00"/>
    <w:family w:val="auto"/>
    <w:pitch w:val="variable"/>
    <w:sig w:usb0="00000001" w:usb1="5000785B" w:usb2="00000000" w:usb3="00000000" w:csb0="0000019F" w:csb1="00000000"/>
  </w:font>
  <w:font w:name="Helvetica">
    <w:panose1 w:val="020B0604020202020204"/>
    <w:charset w:val="00"/>
    <w:family w:val="swiss"/>
    <w:pitch w:val="variable"/>
    <w:sig w:usb0="E0002AFF" w:usb1="C0007843"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Univers LT Std 45 Light">
    <w:altName w:val="Avenir Black"/>
    <w:panose1 w:val="00000000000000000000"/>
    <w:charset w:val="00"/>
    <w:family w:val="swiss"/>
    <w:notTrueType/>
    <w:pitch w:val="variable"/>
    <w:sig w:usb0="00000003" w:usb1="00000000" w:usb2="00000000" w:usb3="00000000" w:csb0="00000001" w:csb1="00000000"/>
  </w:font>
  <w:font w:name="Univers-Bold">
    <w:altName w:val="Geneva"/>
    <w:panose1 w:val="00000000000000000000"/>
    <w:charset w:val="4D"/>
    <w:family w:val="auto"/>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E709E" w14:textId="6A2C5971" w:rsidR="005D79FE" w:rsidRPr="00DC794A" w:rsidRDefault="005D79FE" w:rsidP="002D1EB6">
    <w:pPr>
      <w:jc w:val="both"/>
      <w:rPr>
        <w:rFonts w:ascii="Arial" w:hAnsi="Arial" w:cs="Arial"/>
        <w:b/>
        <w:color w:val="CC0000"/>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81560" w14:textId="77777777" w:rsidR="00643961" w:rsidRDefault="00643961" w:rsidP="006543AA">
      <w:r>
        <w:separator/>
      </w:r>
    </w:p>
  </w:footnote>
  <w:footnote w:type="continuationSeparator" w:id="0">
    <w:p w14:paraId="768183E1" w14:textId="77777777" w:rsidR="00643961" w:rsidRDefault="00643961" w:rsidP="00654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711"/>
      <w:gridCol w:w="2095"/>
      <w:gridCol w:w="3505"/>
    </w:tblGrid>
    <w:tr w:rsidR="005D79FE" w:rsidRPr="008E0D90" w14:paraId="6434EDF1" w14:textId="77777777" w:rsidTr="006543AA">
      <w:trPr>
        <w:trHeight w:val="151"/>
      </w:trPr>
      <w:tc>
        <w:tcPr>
          <w:tcW w:w="2389" w:type="pct"/>
          <w:tcBorders>
            <w:top w:val="nil"/>
            <w:left w:val="nil"/>
            <w:bottom w:val="single" w:sz="4" w:space="0" w:color="4F81BD" w:themeColor="accent1"/>
            <w:right w:val="nil"/>
          </w:tcBorders>
        </w:tcPr>
        <w:p w14:paraId="6165981A"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188FFAE" w14:textId="77777777" w:rsidR="005D79FE" w:rsidRDefault="001A750C">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4FC56EB5"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291F8FAD" w14:textId="77777777" w:rsidTr="006543AA">
      <w:trPr>
        <w:trHeight w:val="150"/>
      </w:trPr>
      <w:tc>
        <w:tcPr>
          <w:tcW w:w="2389" w:type="pct"/>
          <w:tcBorders>
            <w:top w:val="single" w:sz="4" w:space="0" w:color="4F81BD" w:themeColor="accent1"/>
            <w:left w:val="nil"/>
            <w:bottom w:val="nil"/>
            <w:right w:val="nil"/>
          </w:tcBorders>
        </w:tcPr>
        <w:p w14:paraId="5D992EBC"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58A2C99F"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781DC51B"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3AD7A4DB" w14:textId="77777777" w:rsidR="005D79FE" w:rsidRDefault="005D79F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54A76" w14:textId="41A5618D" w:rsidR="005D79FE" w:rsidRDefault="005D79FE">
    <w:pPr>
      <w:pStyle w:val="Kopfzeile"/>
      <w:rPr>
        <w:noProof/>
        <w:lang w:val="de-DE"/>
      </w:rPr>
    </w:pPr>
    <w:r>
      <w:rPr>
        <w:rFonts w:hint="eastAsia"/>
        <w:noProof/>
        <w:lang w:val="de-DE"/>
      </w:rPr>
      <w:drawing>
        <wp:inline distT="0" distB="0" distL="0" distR="0" wp14:anchorId="3F1E68C1" wp14:editId="0CA57DFF">
          <wp:extent cx="1600443" cy="361504"/>
          <wp:effectExtent l="0" t="0" r="0" b="0"/>
          <wp:docPr id="3"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0BF2961">
      <w:rPr>
        <w:noProof/>
        <w:lang w:val="de-DE"/>
      </w:rPr>
      <w:t xml:space="preserve">                                                         </w:t>
    </w:r>
  </w:p>
  <w:p w14:paraId="009C482D" w14:textId="77777777" w:rsidR="00827698" w:rsidRDefault="00827698">
    <w:pPr>
      <w:pStyle w:val="Kopfzeile"/>
    </w:pPr>
  </w:p>
  <w:p w14:paraId="7849DED7" w14:textId="77777777"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7C339" w14:textId="3C277E96" w:rsidR="005D79FE" w:rsidRDefault="005D79FE" w:rsidP="006543AA">
    <w:pPr>
      <w:pStyle w:val="Kopfzeile"/>
    </w:pPr>
    <w:r>
      <w:rPr>
        <w:rFonts w:hint="eastAsia"/>
        <w:noProof/>
        <w:lang w:val="de-DE"/>
      </w:rPr>
      <w:drawing>
        <wp:inline distT="0" distB="0" distL="0" distR="0" wp14:anchorId="0939DA77" wp14:editId="2B183855">
          <wp:extent cx="1600443" cy="361504"/>
          <wp:effectExtent l="0" t="0" r="0" b="0"/>
          <wp:docPr id="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0BF2961">
      <w:t xml:space="preserve">                                                                </w:t>
    </w:r>
  </w:p>
  <w:p w14:paraId="78A9339A" w14:textId="77777777" w:rsidR="005D79FE" w:rsidRDefault="005D79FE" w:rsidP="006543AA">
    <w:pPr>
      <w:pStyle w:val="Kopfzeile"/>
    </w:pPr>
  </w:p>
  <w:p w14:paraId="3D1F54F9" w14:textId="77777777" w:rsidR="005D79FE" w:rsidRDefault="005D79FE" w:rsidP="00AD72BB">
    <w:pPr>
      <w:pStyle w:val="Kopfzeile"/>
      <w:tabs>
        <w:tab w:val="clear" w:pos="9072"/>
        <w:tab w:val="right" w:pos="9639"/>
      </w:tabs>
      <w:rPr>
        <w:color w:val="CC0000"/>
        <w:sz w:val="40"/>
        <w:szCs w:val="40"/>
      </w:rPr>
    </w:pPr>
  </w:p>
  <w:p w14:paraId="03F6D164" w14:textId="2A307A61" w:rsidR="005D79FE" w:rsidRPr="009E67E5" w:rsidRDefault="005D79FE" w:rsidP="00AD72BB">
    <w:pPr>
      <w:pStyle w:val="Kopfzeile"/>
      <w:tabs>
        <w:tab w:val="clear" w:pos="9072"/>
        <w:tab w:val="right" w:pos="9639"/>
      </w:tabs>
      <w:rPr>
        <w:rFonts w:ascii="Arial" w:hAnsi="Arial" w:cs="Arial"/>
        <w:b/>
        <w:sz w:val="36"/>
        <w:szCs w:val="36"/>
      </w:rPr>
    </w:pPr>
    <w:r w:rsidRPr="009E67E5">
      <w:rPr>
        <w:rFonts w:ascii="Arial" w:hAnsi="Arial"/>
        <w:b/>
        <w:color w:val="CC0000"/>
        <w:sz w:val="36"/>
        <w:szCs w:val="36"/>
      </w:rPr>
      <w:t>PRESSEMITTEILUNG</w:t>
    </w:r>
    <w:r w:rsidRPr="009E67E5">
      <w:rPr>
        <w:rFonts w:ascii="Arial" w:hAnsi="Arial"/>
        <w:b/>
        <w:color w:val="CC0000"/>
        <w:sz w:val="36"/>
        <w:szCs w:val="36"/>
      </w:rPr>
      <w:tab/>
    </w:r>
    <w:r w:rsidRPr="009E67E5">
      <w:rPr>
        <w:rFonts w:ascii="Arial" w:hAnsi="Arial"/>
        <w:b/>
        <w:color w:val="CC0000"/>
        <w:sz w:val="36"/>
        <w:szCs w:val="36"/>
      </w:rPr>
      <w:tab/>
    </w:r>
  </w:p>
  <w:p w14:paraId="2ECB8FD8" w14:textId="5B35D76A" w:rsidR="005D79FE" w:rsidRDefault="005D79FE">
    <w:pPr>
      <w:pStyle w:val="Kopfzeile"/>
      <w:rPr>
        <w:rFonts w:ascii="Arial" w:hAnsi="Arial" w:cs="Arial"/>
        <w:b/>
        <w:sz w:val="20"/>
        <w:szCs w:val="20"/>
      </w:rPr>
    </w:pPr>
  </w:p>
  <w:p w14:paraId="525A12E1"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13E0124"/>
    <w:multiLevelType w:val="hybridMultilevel"/>
    <w:tmpl w:val="1682FD56"/>
    <w:lvl w:ilvl="0" w:tplc="5BAC6E8E">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AA"/>
    <w:rsid w:val="00003FEE"/>
    <w:rsid w:val="00004927"/>
    <w:rsid w:val="0001668B"/>
    <w:rsid w:val="000329D8"/>
    <w:rsid w:val="00032A9A"/>
    <w:rsid w:val="000577C1"/>
    <w:rsid w:val="000602CF"/>
    <w:rsid w:val="00065298"/>
    <w:rsid w:val="0007408E"/>
    <w:rsid w:val="000746A4"/>
    <w:rsid w:val="0008117E"/>
    <w:rsid w:val="00081985"/>
    <w:rsid w:val="000957CA"/>
    <w:rsid w:val="000A4026"/>
    <w:rsid w:val="000A41CF"/>
    <w:rsid w:val="000A676D"/>
    <w:rsid w:val="000A7898"/>
    <w:rsid w:val="000B224E"/>
    <w:rsid w:val="000C03BC"/>
    <w:rsid w:val="000C2472"/>
    <w:rsid w:val="000E0605"/>
    <w:rsid w:val="00103962"/>
    <w:rsid w:val="0010715A"/>
    <w:rsid w:val="001158AE"/>
    <w:rsid w:val="001179B3"/>
    <w:rsid w:val="00136C10"/>
    <w:rsid w:val="00152A87"/>
    <w:rsid w:val="00155A63"/>
    <w:rsid w:val="0016656D"/>
    <w:rsid w:val="001875AC"/>
    <w:rsid w:val="001A750C"/>
    <w:rsid w:val="001A7B79"/>
    <w:rsid w:val="001B2669"/>
    <w:rsid w:val="001B6E7F"/>
    <w:rsid w:val="001B7E84"/>
    <w:rsid w:val="001C756C"/>
    <w:rsid w:val="00201622"/>
    <w:rsid w:val="00201B67"/>
    <w:rsid w:val="00203B82"/>
    <w:rsid w:val="00212C1D"/>
    <w:rsid w:val="00221CDF"/>
    <w:rsid w:val="00222559"/>
    <w:rsid w:val="00226427"/>
    <w:rsid w:val="002668A9"/>
    <w:rsid w:val="00267F13"/>
    <w:rsid w:val="002725BB"/>
    <w:rsid w:val="0029603D"/>
    <w:rsid w:val="002B1BC6"/>
    <w:rsid w:val="002B239E"/>
    <w:rsid w:val="002C1E38"/>
    <w:rsid w:val="002C3C31"/>
    <w:rsid w:val="002D14C6"/>
    <w:rsid w:val="002D1EB6"/>
    <w:rsid w:val="002D604E"/>
    <w:rsid w:val="002F07CF"/>
    <w:rsid w:val="00320509"/>
    <w:rsid w:val="003336A0"/>
    <w:rsid w:val="003341C6"/>
    <w:rsid w:val="00336A24"/>
    <w:rsid w:val="00340609"/>
    <w:rsid w:val="00350370"/>
    <w:rsid w:val="00360220"/>
    <w:rsid w:val="003863BD"/>
    <w:rsid w:val="00394493"/>
    <w:rsid w:val="003B00EA"/>
    <w:rsid w:val="003B31A5"/>
    <w:rsid w:val="003B41D7"/>
    <w:rsid w:val="003D0757"/>
    <w:rsid w:val="003F6BE9"/>
    <w:rsid w:val="004008F5"/>
    <w:rsid w:val="004065B8"/>
    <w:rsid w:val="004132F9"/>
    <w:rsid w:val="00427197"/>
    <w:rsid w:val="00431916"/>
    <w:rsid w:val="00433CC7"/>
    <w:rsid w:val="00441002"/>
    <w:rsid w:val="00446C5A"/>
    <w:rsid w:val="00460B92"/>
    <w:rsid w:val="00465C5B"/>
    <w:rsid w:val="004E221A"/>
    <w:rsid w:val="004E432C"/>
    <w:rsid w:val="00504F8C"/>
    <w:rsid w:val="0052442A"/>
    <w:rsid w:val="00545E46"/>
    <w:rsid w:val="0055245A"/>
    <w:rsid w:val="0057784B"/>
    <w:rsid w:val="00580D39"/>
    <w:rsid w:val="00583579"/>
    <w:rsid w:val="00593CE8"/>
    <w:rsid w:val="005B4219"/>
    <w:rsid w:val="005B7619"/>
    <w:rsid w:val="005C3BEE"/>
    <w:rsid w:val="005D08F4"/>
    <w:rsid w:val="005D6222"/>
    <w:rsid w:val="005D6F89"/>
    <w:rsid w:val="005D79FE"/>
    <w:rsid w:val="005E21D2"/>
    <w:rsid w:val="005F56EB"/>
    <w:rsid w:val="00612F82"/>
    <w:rsid w:val="006138A2"/>
    <w:rsid w:val="006175FD"/>
    <w:rsid w:val="00622021"/>
    <w:rsid w:val="00625820"/>
    <w:rsid w:val="00625C4C"/>
    <w:rsid w:val="0063054C"/>
    <w:rsid w:val="00637D1C"/>
    <w:rsid w:val="00641CF8"/>
    <w:rsid w:val="00643961"/>
    <w:rsid w:val="00643F52"/>
    <w:rsid w:val="00647438"/>
    <w:rsid w:val="006543AA"/>
    <w:rsid w:val="00655CD7"/>
    <w:rsid w:val="00667114"/>
    <w:rsid w:val="006834E5"/>
    <w:rsid w:val="006B24A3"/>
    <w:rsid w:val="006B49DC"/>
    <w:rsid w:val="006B5686"/>
    <w:rsid w:val="006B6289"/>
    <w:rsid w:val="006C4861"/>
    <w:rsid w:val="006F2460"/>
    <w:rsid w:val="006F63B2"/>
    <w:rsid w:val="00705F6C"/>
    <w:rsid w:val="00714E97"/>
    <w:rsid w:val="00715C2E"/>
    <w:rsid w:val="007162B8"/>
    <w:rsid w:val="00717819"/>
    <w:rsid w:val="007445EB"/>
    <w:rsid w:val="00753D42"/>
    <w:rsid w:val="007605A8"/>
    <w:rsid w:val="00765772"/>
    <w:rsid w:val="00771AAF"/>
    <w:rsid w:val="0079336E"/>
    <w:rsid w:val="007A2DF7"/>
    <w:rsid w:val="007A7793"/>
    <w:rsid w:val="007B727E"/>
    <w:rsid w:val="007C7F72"/>
    <w:rsid w:val="007E463B"/>
    <w:rsid w:val="007F6A4A"/>
    <w:rsid w:val="007F798E"/>
    <w:rsid w:val="00817947"/>
    <w:rsid w:val="00824296"/>
    <w:rsid w:val="00826775"/>
    <w:rsid w:val="00827698"/>
    <w:rsid w:val="0083192A"/>
    <w:rsid w:val="00835D24"/>
    <w:rsid w:val="00835DBE"/>
    <w:rsid w:val="0083654B"/>
    <w:rsid w:val="008500D0"/>
    <w:rsid w:val="008519C0"/>
    <w:rsid w:val="00851FD3"/>
    <w:rsid w:val="008529E7"/>
    <w:rsid w:val="0085754C"/>
    <w:rsid w:val="00867051"/>
    <w:rsid w:val="00873E05"/>
    <w:rsid w:val="008747A3"/>
    <w:rsid w:val="008A283D"/>
    <w:rsid w:val="008B232F"/>
    <w:rsid w:val="008B5ADE"/>
    <w:rsid w:val="008C3816"/>
    <w:rsid w:val="008D5446"/>
    <w:rsid w:val="008D636E"/>
    <w:rsid w:val="008E1954"/>
    <w:rsid w:val="008E1C37"/>
    <w:rsid w:val="00911A89"/>
    <w:rsid w:val="0092478C"/>
    <w:rsid w:val="0092729C"/>
    <w:rsid w:val="009608B7"/>
    <w:rsid w:val="009619E6"/>
    <w:rsid w:val="0096275A"/>
    <w:rsid w:val="00970294"/>
    <w:rsid w:val="00971D66"/>
    <w:rsid w:val="00995E7E"/>
    <w:rsid w:val="009B4D79"/>
    <w:rsid w:val="009C5440"/>
    <w:rsid w:val="009D4D96"/>
    <w:rsid w:val="009E0869"/>
    <w:rsid w:val="009E67E5"/>
    <w:rsid w:val="00A12EFE"/>
    <w:rsid w:val="00A15568"/>
    <w:rsid w:val="00A26448"/>
    <w:rsid w:val="00A319CF"/>
    <w:rsid w:val="00A35044"/>
    <w:rsid w:val="00A4436E"/>
    <w:rsid w:val="00A452B9"/>
    <w:rsid w:val="00A52EA5"/>
    <w:rsid w:val="00A55B7A"/>
    <w:rsid w:val="00A60DFD"/>
    <w:rsid w:val="00A679D5"/>
    <w:rsid w:val="00A820AD"/>
    <w:rsid w:val="00A93ED7"/>
    <w:rsid w:val="00AA49D9"/>
    <w:rsid w:val="00AA71F6"/>
    <w:rsid w:val="00AB0992"/>
    <w:rsid w:val="00AC2C9F"/>
    <w:rsid w:val="00AD1A9F"/>
    <w:rsid w:val="00AD72BB"/>
    <w:rsid w:val="00AE0A6B"/>
    <w:rsid w:val="00AF4D19"/>
    <w:rsid w:val="00B0103C"/>
    <w:rsid w:val="00B0741E"/>
    <w:rsid w:val="00B10A89"/>
    <w:rsid w:val="00B121CC"/>
    <w:rsid w:val="00B125B1"/>
    <w:rsid w:val="00B13192"/>
    <w:rsid w:val="00B22C63"/>
    <w:rsid w:val="00B24DFA"/>
    <w:rsid w:val="00B410D5"/>
    <w:rsid w:val="00B471EF"/>
    <w:rsid w:val="00B64464"/>
    <w:rsid w:val="00B65740"/>
    <w:rsid w:val="00B70651"/>
    <w:rsid w:val="00B73431"/>
    <w:rsid w:val="00B8348E"/>
    <w:rsid w:val="00B9496B"/>
    <w:rsid w:val="00BA2DD1"/>
    <w:rsid w:val="00BA383B"/>
    <w:rsid w:val="00BF1C78"/>
    <w:rsid w:val="00BF2961"/>
    <w:rsid w:val="00C11AB9"/>
    <w:rsid w:val="00C175A1"/>
    <w:rsid w:val="00C26721"/>
    <w:rsid w:val="00C322B7"/>
    <w:rsid w:val="00C32DB3"/>
    <w:rsid w:val="00C33C81"/>
    <w:rsid w:val="00C415A7"/>
    <w:rsid w:val="00C44254"/>
    <w:rsid w:val="00C73D98"/>
    <w:rsid w:val="00C75347"/>
    <w:rsid w:val="00C81C10"/>
    <w:rsid w:val="00C953FA"/>
    <w:rsid w:val="00C9785B"/>
    <w:rsid w:val="00CA2490"/>
    <w:rsid w:val="00CA4BFE"/>
    <w:rsid w:val="00CA67C6"/>
    <w:rsid w:val="00CB4886"/>
    <w:rsid w:val="00CB6FFE"/>
    <w:rsid w:val="00CC2336"/>
    <w:rsid w:val="00CC5BAA"/>
    <w:rsid w:val="00CE26EE"/>
    <w:rsid w:val="00CE304C"/>
    <w:rsid w:val="00CE4B0C"/>
    <w:rsid w:val="00CE737B"/>
    <w:rsid w:val="00D05DBE"/>
    <w:rsid w:val="00D17636"/>
    <w:rsid w:val="00D31B0B"/>
    <w:rsid w:val="00D632C0"/>
    <w:rsid w:val="00D816D5"/>
    <w:rsid w:val="00D9704B"/>
    <w:rsid w:val="00DA0B97"/>
    <w:rsid w:val="00DC794A"/>
    <w:rsid w:val="00DF2E21"/>
    <w:rsid w:val="00E06F8A"/>
    <w:rsid w:val="00E14D26"/>
    <w:rsid w:val="00E158A9"/>
    <w:rsid w:val="00E23390"/>
    <w:rsid w:val="00E3017E"/>
    <w:rsid w:val="00E447CE"/>
    <w:rsid w:val="00E74ABB"/>
    <w:rsid w:val="00E854A3"/>
    <w:rsid w:val="00E90027"/>
    <w:rsid w:val="00E9342E"/>
    <w:rsid w:val="00E97736"/>
    <w:rsid w:val="00EA310F"/>
    <w:rsid w:val="00EA4A25"/>
    <w:rsid w:val="00EB15CA"/>
    <w:rsid w:val="00EB79E1"/>
    <w:rsid w:val="00EC1529"/>
    <w:rsid w:val="00ED59FC"/>
    <w:rsid w:val="00EE01EC"/>
    <w:rsid w:val="00EF3104"/>
    <w:rsid w:val="00F02A07"/>
    <w:rsid w:val="00F119C5"/>
    <w:rsid w:val="00F16483"/>
    <w:rsid w:val="00F16BEB"/>
    <w:rsid w:val="00F211AB"/>
    <w:rsid w:val="00F34345"/>
    <w:rsid w:val="00F37858"/>
    <w:rsid w:val="00F42DF6"/>
    <w:rsid w:val="00F50E93"/>
    <w:rsid w:val="00F51033"/>
    <w:rsid w:val="00F666BB"/>
    <w:rsid w:val="00F67087"/>
    <w:rsid w:val="00F8518B"/>
    <w:rsid w:val="00F95562"/>
    <w:rsid w:val="00FA1E90"/>
    <w:rsid w:val="00FA3CE9"/>
    <w:rsid w:val="00FA4C4B"/>
    <w:rsid w:val="00FA65BC"/>
    <w:rsid w:val="00FB024D"/>
    <w:rsid w:val="00FB3C5B"/>
    <w:rsid w:val="00FC63E5"/>
    <w:rsid w:val="00FD0380"/>
    <w:rsid w:val="00FD54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ACE8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Hyp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rFonts w:ascii="Times New Roman" w:eastAsia="Times New Roman" w:hAnsi="Times New Roman" w:cs="Times New Roman"/>
      <w:lang w:val="de-DE"/>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rFonts w:ascii="Times New Roman" w:eastAsia="Times New Roman" w:hAnsi="Times New Roman" w:cs="Times New Roman"/>
      <w:lang w:val="de-DE"/>
    </w:rPr>
  </w:style>
  <w:style w:type="paragraph" w:styleId="StandardWeb">
    <w:name w:val="Normal (Web)"/>
    <w:basedOn w:val="Standard"/>
    <w:uiPriority w:val="99"/>
    <w:unhideWhenUsed/>
    <w:rsid w:val="00460B92"/>
    <w:pPr>
      <w:spacing w:before="100" w:beforeAutospacing="1" w:after="100" w:afterAutospacing="1"/>
    </w:pPr>
    <w:rPr>
      <w:rFonts w:ascii="Times New Roman" w:eastAsia="Times New Roman" w:hAnsi="Times New Roman" w:cs="Times New Roman"/>
      <w:lang w:val="de-DE"/>
    </w:rPr>
  </w:style>
  <w:style w:type="table" w:styleId="Tabellenraster">
    <w:name w:val="Table Grid"/>
    <w:basedOn w:val="NormaleTabelle"/>
    <w:uiPriority w:val="5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Hyp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rFonts w:ascii="Times New Roman" w:eastAsia="Times New Roman" w:hAnsi="Times New Roman" w:cs="Times New Roman"/>
      <w:lang w:val="de-DE"/>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rFonts w:ascii="Times New Roman" w:eastAsia="Times New Roman" w:hAnsi="Times New Roman" w:cs="Times New Roman"/>
      <w:lang w:val="de-DE"/>
    </w:rPr>
  </w:style>
  <w:style w:type="paragraph" w:styleId="StandardWeb">
    <w:name w:val="Normal (Web)"/>
    <w:basedOn w:val="Standard"/>
    <w:uiPriority w:val="99"/>
    <w:unhideWhenUsed/>
    <w:rsid w:val="00460B92"/>
    <w:pPr>
      <w:spacing w:before="100" w:beforeAutospacing="1" w:after="100" w:afterAutospacing="1"/>
    </w:pPr>
    <w:rPr>
      <w:rFonts w:ascii="Times New Roman" w:eastAsia="Times New Roman" w:hAnsi="Times New Roman" w:cs="Times New Roman"/>
      <w:lang w:val="de-DE"/>
    </w:rPr>
  </w:style>
  <w:style w:type="table" w:styleId="Tabellenraster">
    <w:name w:val="Table Grid"/>
    <w:basedOn w:val="NormaleTabelle"/>
    <w:uiPriority w:val="5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30515">
      <w:bodyDiv w:val="1"/>
      <w:marLeft w:val="0"/>
      <w:marRight w:val="0"/>
      <w:marTop w:val="0"/>
      <w:marBottom w:val="0"/>
      <w:divBdr>
        <w:top w:val="none" w:sz="0" w:space="0" w:color="auto"/>
        <w:left w:val="none" w:sz="0" w:space="0" w:color="auto"/>
        <w:bottom w:val="none" w:sz="0" w:space="0" w:color="auto"/>
        <w:right w:val="none" w:sz="0" w:space="0" w:color="auto"/>
      </w:divBdr>
    </w:div>
    <w:div w:id="545457127">
      <w:bodyDiv w:val="1"/>
      <w:marLeft w:val="0"/>
      <w:marRight w:val="0"/>
      <w:marTop w:val="0"/>
      <w:marBottom w:val="0"/>
      <w:divBdr>
        <w:top w:val="none" w:sz="0" w:space="0" w:color="auto"/>
        <w:left w:val="none" w:sz="0" w:space="0" w:color="auto"/>
        <w:bottom w:val="none" w:sz="0" w:space="0" w:color="auto"/>
        <w:right w:val="none" w:sz="0" w:space="0" w:color="auto"/>
      </w:divBdr>
    </w:div>
    <w:div w:id="1220287786">
      <w:bodyDiv w:val="1"/>
      <w:marLeft w:val="0"/>
      <w:marRight w:val="0"/>
      <w:marTop w:val="0"/>
      <w:marBottom w:val="0"/>
      <w:divBdr>
        <w:top w:val="none" w:sz="0" w:space="0" w:color="auto"/>
        <w:left w:val="none" w:sz="0" w:space="0" w:color="auto"/>
        <w:bottom w:val="none" w:sz="0" w:space="0" w:color="auto"/>
        <w:right w:val="none" w:sz="0" w:space="0" w:color="auto"/>
      </w:divBdr>
      <w:divsChild>
        <w:div w:id="161356190">
          <w:marLeft w:val="0"/>
          <w:marRight w:val="0"/>
          <w:marTop w:val="150"/>
          <w:marBottom w:val="15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115029906">
                  <w:marLeft w:val="0"/>
                  <w:marRight w:val="0"/>
                  <w:marTop w:val="2715"/>
                  <w:marBottom w:val="0"/>
                  <w:divBdr>
                    <w:top w:val="none" w:sz="0" w:space="0" w:color="auto"/>
                    <w:left w:val="none" w:sz="0" w:space="0" w:color="auto"/>
                    <w:bottom w:val="none" w:sz="0" w:space="0" w:color="auto"/>
                    <w:right w:val="none" w:sz="0" w:space="0" w:color="auto"/>
                  </w:divBdr>
                  <w:divsChild>
                    <w:div w:id="1768846337">
                      <w:marLeft w:val="0"/>
                      <w:marRight w:val="0"/>
                      <w:marTop w:val="0"/>
                      <w:marBottom w:val="0"/>
                      <w:divBdr>
                        <w:top w:val="none" w:sz="0" w:space="0" w:color="auto"/>
                        <w:left w:val="none" w:sz="0" w:space="0" w:color="auto"/>
                        <w:bottom w:val="none" w:sz="0" w:space="0" w:color="auto"/>
                        <w:right w:val="none" w:sz="0" w:space="0" w:color="auto"/>
                      </w:divBdr>
                    </w:div>
                    <w:div w:id="19448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146">
      <w:bodyDiv w:val="1"/>
      <w:marLeft w:val="0"/>
      <w:marRight w:val="0"/>
      <w:marTop w:val="0"/>
      <w:marBottom w:val="0"/>
      <w:divBdr>
        <w:top w:val="none" w:sz="0" w:space="0" w:color="auto"/>
        <w:left w:val="none" w:sz="0" w:space="0" w:color="auto"/>
        <w:bottom w:val="none" w:sz="0" w:space="0" w:color="auto"/>
        <w:right w:val="none" w:sz="0" w:space="0" w:color="auto"/>
      </w:divBdr>
    </w:div>
    <w:div w:id="2087148521">
      <w:bodyDiv w:val="1"/>
      <w:marLeft w:val="0"/>
      <w:marRight w:val="0"/>
      <w:marTop w:val="0"/>
      <w:marBottom w:val="0"/>
      <w:divBdr>
        <w:top w:val="none" w:sz="0" w:space="0" w:color="auto"/>
        <w:left w:val="none" w:sz="0" w:space="0" w:color="auto"/>
        <w:bottom w:val="none" w:sz="0" w:space="0" w:color="auto"/>
        <w:right w:val="none" w:sz="0" w:space="0" w:color="auto"/>
      </w:divBdr>
      <w:divsChild>
        <w:div w:id="995766215">
          <w:marLeft w:val="0"/>
          <w:marRight w:val="0"/>
          <w:marTop w:val="150"/>
          <w:marBottom w:val="150"/>
          <w:divBdr>
            <w:top w:val="none" w:sz="0" w:space="0" w:color="auto"/>
            <w:left w:val="none" w:sz="0" w:space="0" w:color="auto"/>
            <w:bottom w:val="none" w:sz="0" w:space="0" w:color="auto"/>
            <w:right w:val="none" w:sz="0" w:space="0" w:color="auto"/>
          </w:divBdr>
          <w:divsChild>
            <w:div w:id="1576358472">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2715"/>
                  <w:marBottom w:val="0"/>
                  <w:divBdr>
                    <w:top w:val="none" w:sz="0" w:space="0" w:color="auto"/>
                    <w:left w:val="none" w:sz="0" w:space="0" w:color="auto"/>
                    <w:bottom w:val="none" w:sz="0" w:space="0" w:color="auto"/>
                    <w:right w:val="none" w:sz="0" w:space="0" w:color="auto"/>
                  </w:divBdr>
                  <w:divsChild>
                    <w:div w:id="977878804">
                      <w:marLeft w:val="0"/>
                      <w:marRight w:val="0"/>
                      <w:marTop w:val="0"/>
                      <w:marBottom w:val="0"/>
                      <w:divBdr>
                        <w:top w:val="none" w:sz="0" w:space="0" w:color="auto"/>
                        <w:left w:val="none" w:sz="0" w:space="0" w:color="auto"/>
                        <w:bottom w:val="none" w:sz="0" w:space="0" w:color="auto"/>
                        <w:right w:val="none" w:sz="0" w:space="0" w:color="auto"/>
                      </w:divBdr>
                      <w:divsChild>
                        <w:div w:id="1763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zwick.com/en/news/voestalpin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imes-Roman">
    <w:charset w:val="00"/>
    <w:family w:val="roman"/>
    <w:pitch w:val="variable"/>
    <w:sig w:usb0="00000003" w:usb1="00000000" w:usb2="00000000" w:usb3="00000000" w:csb0="00000001" w:csb1="00000000"/>
  </w:font>
  <w:font w:name="Helvetica-Bold">
    <w:altName w:val="Times New Roman"/>
    <w:charset w:val="00"/>
    <w:family w:val="auto"/>
    <w:pitch w:val="variable"/>
    <w:sig w:usb0="00000001" w:usb1="5000785B" w:usb2="00000000" w:usb3="00000000" w:csb0="0000019F" w:csb1="00000000"/>
  </w:font>
  <w:font w:name="Helvetica">
    <w:panose1 w:val="020B0604020202020204"/>
    <w:charset w:val="00"/>
    <w:family w:val="swiss"/>
    <w:pitch w:val="variable"/>
    <w:sig w:usb0="E0002AFF" w:usb1="C0007843"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Univers LT Std 45 Light">
    <w:altName w:val="Avenir Black"/>
    <w:panose1 w:val="00000000000000000000"/>
    <w:charset w:val="00"/>
    <w:family w:val="swiss"/>
    <w:notTrueType/>
    <w:pitch w:val="variable"/>
    <w:sig w:usb0="00000003" w:usb1="00000000" w:usb2="00000000" w:usb3="00000000" w:csb0="00000001" w:csb1="00000000"/>
  </w:font>
  <w:font w:name="Univers-Bold">
    <w:altName w:val="Geneva"/>
    <w:panose1 w:val="00000000000000000000"/>
    <w:charset w:val="4D"/>
    <w:family w:val="auto"/>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98"/>
    <w:rsid w:val="00011AFE"/>
    <w:rsid w:val="000A3663"/>
    <w:rsid w:val="003724C1"/>
    <w:rsid w:val="003C1A98"/>
    <w:rsid w:val="003D4FDC"/>
    <w:rsid w:val="00462BF4"/>
    <w:rsid w:val="00777CBB"/>
    <w:rsid w:val="008C23BF"/>
    <w:rsid w:val="0090017C"/>
    <w:rsid w:val="00977647"/>
    <w:rsid w:val="00AC296C"/>
    <w:rsid w:val="00AF4423"/>
    <w:rsid w:val="00B82293"/>
    <w:rsid w:val="00BB7B9E"/>
    <w:rsid w:val="00C8112D"/>
    <w:rsid w:val="00D04486"/>
    <w:rsid w:val="00DB7C8D"/>
    <w:rsid w:val="00E0762D"/>
    <w:rsid w:val="00F753C5"/>
    <w:rsid w:val="00F877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 w:type="paragraph" w:customStyle="1" w:styleId="55D4DD15F8B7F04BB0C355E3F28D8948">
    <w:name w:val="55D4DD15F8B7F04BB0C355E3F28D8948"/>
    <w:rsid w:val="003C1A98"/>
  </w:style>
  <w:style w:type="paragraph" w:customStyle="1" w:styleId="FC5CADFDE2117D45B065A9AE24DEAF77">
    <w:name w:val="FC5CADFDE2117D45B065A9AE24DEAF77"/>
    <w:rsid w:val="003C1A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 w:type="paragraph" w:customStyle="1" w:styleId="55D4DD15F8B7F04BB0C355E3F28D8948">
    <w:name w:val="55D4DD15F8B7F04BB0C355E3F28D8948"/>
    <w:rsid w:val="003C1A98"/>
  </w:style>
  <w:style w:type="paragraph" w:customStyle="1" w:styleId="FC5CADFDE2117D45B065A9AE24DEAF77">
    <w:name w:val="FC5CADFDE2117D45B065A9AE24DEAF77"/>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6398-9EE1-4DFA-94A6-1DFEEDF5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2566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Azzurra Pasqualone</dc:creator>
  <cp:lastModifiedBy>Manuela Stanulla</cp:lastModifiedBy>
  <cp:revision>11</cp:revision>
  <cp:lastPrinted>2018-04-26T09:37:00Z</cp:lastPrinted>
  <dcterms:created xsi:type="dcterms:W3CDTF">2018-04-26T06:54:00Z</dcterms:created>
  <dcterms:modified xsi:type="dcterms:W3CDTF">2018-04-26T09:39:00Z</dcterms:modified>
</cp:coreProperties>
</file>